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ind w:left="-630" w:right="-990" w:firstLine="0"/>
        <w:contextualSpacing w:val="0"/>
        <w:rPr>
          <w:b w:val="1"/>
          <w:color w:val="e06666"/>
          <w:sz w:val="28"/>
          <w:szCs w:val="28"/>
        </w:rPr>
      </w:pPr>
      <w:r w:rsidDel="00000000" w:rsidR="00000000" w:rsidRPr="00000000">
        <w:rPr>
          <w:b w:val="1"/>
          <w:color w:val="e06666"/>
          <w:sz w:val="28"/>
          <w:szCs w:val="28"/>
          <w:rtl w:val="0"/>
        </w:rPr>
        <w:t xml:space="preserve">1.1 Voltage divider</w:t>
      </w:r>
    </w:p>
    <w:p w:rsidR="00000000" w:rsidDel="00000000" w:rsidP="00000000" w:rsidRDefault="00000000" w:rsidRPr="00000000" w14:paraId="00000001">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!.1.1  What is the DC value at the load?</w:t>
      </w:r>
    </w:p>
    <w:p w:rsidR="00000000" w:rsidDel="00000000" w:rsidP="00000000" w:rsidRDefault="00000000" w:rsidRPr="00000000" w14:paraId="00000002">
      <w:pPr>
        <w:spacing w:line="240" w:lineRule="auto"/>
        <w:ind w:left="-630" w:right="-990" w:firstLine="0"/>
        <w:contextualSpacing w:val="0"/>
        <w:rPr>
          <w:sz w:val="20"/>
          <w:szCs w:val="20"/>
          <w:shd w:fill="f2f2f2" w:val="clear"/>
        </w:rPr>
      </w:pPr>
      <w:r w:rsidDel="00000000" w:rsidR="00000000" w:rsidRPr="00000000">
        <w:rPr>
          <w:sz w:val="20"/>
          <w:szCs w:val="20"/>
          <w:shd w:fill="f2f2f2" w:val="clear"/>
          <w:rtl w:val="0"/>
        </w:rPr>
        <w:t xml:space="preserve">Ans: 3.000 V</w:t>
      </w:r>
    </w:p>
    <w:p w:rsidR="00000000" w:rsidDel="00000000" w:rsidP="00000000" w:rsidRDefault="00000000" w:rsidRPr="00000000" w14:paraId="00000003">
      <w:pPr>
        <w:spacing w:line="240" w:lineRule="auto"/>
        <w:ind w:left="-630" w:right="-990" w:firstLine="0"/>
        <w:contextualSpacing w:val="0"/>
        <w:rPr>
          <w:sz w:val="20"/>
          <w:szCs w:val="20"/>
          <w:shd w:fill="f2f2f2" w:val="clear"/>
        </w:rPr>
      </w:pPr>
      <w:r w:rsidDel="00000000" w:rsidR="00000000" w:rsidRPr="00000000">
        <w:rPr>
          <w:rtl w:val="0"/>
        </w:rPr>
      </w:r>
    </w:p>
    <w:p w:rsidR="00000000" w:rsidDel="00000000" w:rsidP="00000000" w:rsidRDefault="00000000" w:rsidRPr="00000000" w14:paraId="00000004">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1.1.2  Attach the graph response of the DC sweep.</w:t>
      </w:r>
    </w:p>
    <w:p w:rsidR="00000000" w:rsidDel="00000000" w:rsidP="00000000" w:rsidRDefault="00000000" w:rsidRPr="00000000" w14:paraId="00000005">
      <w:pPr>
        <w:spacing w:line="240" w:lineRule="auto"/>
        <w:ind w:left="-630" w:right="-990" w:firstLine="0"/>
        <w:contextualSpacing w:val="0"/>
        <w:rPr>
          <w:b w:val="1"/>
          <w:sz w:val="25"/>
          <w:szCs w:val="25"/>
          <w:shd w:fill="f2f2f2" w:val="clear"/>
        </w:rPr>
      </w:pPr>
      <w:r w:rsidDel="00000000" w:rsidR="00000000" w:rsidRPr="00000000">
        <w:rPr>
          <w:b w:val="1"/>
          <w:sz w:val="25"/>
          <w:szCs w:val="25"/>
          <w:shd w:fill="f2f2f2" w:val="clear"/>
        </w:rPr>
        <w:drawing>
          <wp:inline distB="114300" distT="114300" distL="114300" distR="114300">
            <wp:extent cx="6948488" cy="3228975"/>
            <wp:effectExtent b="0" l="0" r="0" t="0"/>
            <wp:docPr id="14" name="image28.jpg"/>
            <a:graphic>
              <a:graphicData uri="http://schemas.openxmlformats.org/drawingml/2006/picture">
                <pic:pic>
                  <pic:nvPicPr>
                    <pic:cNvPr id="0" name="image28.jpg"/>
                    <pic:cNvPicPr preferRelativeResize="0"/>
                  </pic:nvPicPr>
                  <pic:blipFill>
                    <a:blip r:embed="rId6"/>
                    <a:srcRect b="0" l="0" r="0" t="0"/>
                    <a:stretch>
                      <a:fillRect/>
                    </a:stretch>
                  </pic:blipFill>
                  <pic:spPr>
                    <a:xfrm>
                      <a:off x="0" y="0"/>
                      <a:ext cx="6948488"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ind w:left="-630" w:right="-990" w:firstLine="0"/>
        <w:contextualSpacing w:val="0"/>
        <w:rPr>
          <w:b w:val="1"/>
          <w:sz w:val="25"/>
          <w:szCs w:val="25"/>
          <w:shd w:fill="f2f2f2" w:val="clear"/>
        </w:rPr>
      </w:pPr>
      <w:r w:rsidDel="00000000" w:rsidR="00000000" w:rsidRPr="00000000">
        <w:rPr>
          <w:rtl w:val="0"/>
        </w:rPr>
      </w:r>
    </w:p>
    <w:p w:rsidR="00000000" w:rsidDel="00000000" w:rsidP="00000000" w:rsidRDefault="00000000" w:rsidRPr="00000000" w14:paraId="00000007">
      <w:pPr>
        <w:spacing w:line="240" w:lineRule="auto"/>
        <w:ind w:left="-630" w:right="-990" w:firstLine="0"/>
        <w:contextualSpacing w:val="0"/>
        <w:rPr>
          <w:b w:val="1"/>
          <w:sz w:val="25"/>
          <w:szCs w:val="25"/>
          <w:shd w:fill="f2f2f2" w:val="clear"/>
        </w:rPr>
      </w:pPr>
      <w:r w:rsidDel="00000000" w:rsidR="00000000" w:rsidRPr="00000000">
        <w:rPr>
          <w:rtl w:val="0"/>
        </w:rPr>
      </w:r>
    </w:p>
    <w:p w:rsidR="00000000" w:rsidDel="00000000" w:rsidP="00000000" w:rsidRDefault="00000000" w:rsidRPr="00000000" w14:paraId="00000008">
      <w:pPr>
        <w:spacing w:line="240" w:lineRule="auto"/>
        <w:ind w:left="-630" w:right="-990" w:firstLine="0"/>
        <w:contextualSpacing w:val="0"/>
        <w:rPr>
          <w:b w:val="1"/>
          <w:color w:val="e06666"/>
          <w:sz w:val="28"/>
          <w:szCs w:val="28"/>
          <w:shd w:fill="f2f2f2" w:val="clear"/>
        </w:rPr>
      </w:pPr>
      <w:r w:rsidDel="00000000" w:rsidR="00000000" w:rsidRPr="00000000">
        <w:rPr>
          <w:b w:val="1"/>
          <w:color w:val="e06666"/>
          <w:sz w:val="28"/>
          <w:szCs w:val="28"/>
          <w:shd w:fill="f2f2f2" w:val="clear"/>
          <w:rtl w:val="0"/>
        </w:rPr>
        <w:t xml:space="preserve">1.2 Buck converter</w:t>
      </w:r>
    </w:p>
    <w:p w:rsidR="00000000" w:rsidDel="00000000" w:rsidP="00000000" w:rsidRDefault="00000000" w:rsidRPr="00000000" w14:paraId="00000009">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1.2.1  What percentage of the time will the PMOS allow current to flow through?</w:t>
      </w:r>
    </w:p>
    <w:p w:rsidR="00000000" w:rsidDel="00000000" w:rsidP="00000000" w:rsidRDefault="00000000" w:rsidRPr="00000000" w14:paraId="0000000A">
      <w:pPr>
        <w:spacing w:line="240" w:lineRule="auto"/>
        <w:ind w:left="-630" w:right="-990" w:firstLine="0"/>
        <w:contextualSpacing w:val="0"/>
        <w:rPr>
          <w:sz w:val="20"/>
          <w:szCs w:val="20"/>
          <w:shd w:fill="f2f2f2" w:val="clear"/>
        </w:rPr>
      </w:pPr>
      <w:r w:rsidDel="00000000" w:rsidR="00000000" w:rsidRPr="00000000">
        <w:rPr>
          <w:sz w:val="20"/>
          <w:szCs w:val="20"/>
          <w:shd w:fill="f2f2f2" w:val="clear"/>
          <w:rtl w:val="0"/>
        </w:rPr>
        <w:t xml:space="preserve">Since the clock cycle is 33%, the current through PMOS will flow 67% of the time.</w:t>
      </w:r>
    </w:p>
    <w:p w:rsidR="00000000" w:rsidDel="00000000" w:rsidP="00000000" w:rsidRDefault="00000000" w:rsidRPr="00000000" w14:paraId="0000000B">
      <w:pPr>
        <w:spacing w:line="240" w:lineRule="auto"/>
        <w:ind w:left="-630" w:right="-990" w:firstLine="0"/>
        <w:contextualSpacing w:val="0"/>
        <w:rPr>
          <w:sz w:val="20"/>
          <w:szCs w:val="20"/>
          <w:shd w:fill="f2f2f2" w:val="clear"/>
        </w:rPr>
      </w:pPr>
      <w:r w:rsidDel="00000000" w:rsidR="00000000" w:rsidRPr="00000000">
        <w:rPr>
          <w:rtl w:val="0"/>
        </w:rPr>
      </w:r>
    </w:p>
    <w:p w:rsidR="00000000" w:rsidDel="00000000" w:rsidP="00000000" w:rsidRDefault="00000000" w:rsidRPr="00000000" w14:paraId="0000000C">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1.2.2  Screenshot the voltage over time graph of Vin, Vswitch and Vout.</w:t>
      </w:r>
    </w:p>
    <w:p w:rsidR="00000000" w:rsidDel="00000000" w:rsidP="00000000" w:rsidRDefault="00000000" w:rsidRPr="00000000" w14:paraId="0000000D">
      <w:pPr>
        <w:spacing w:line="240" w:lineRule="auto"/>
        <w:ind w:left="-630" w:right="-990" w:firstLine="0"/>
        <w:contextualSpacing w:val="0"/>
        <w:rPr>
          <w:b w:val="1"/>
          <w:sz w:val="25"/>
          <w:szCs w:val="25"/>
          <w:shd w:fill="f2f2f2" w:val="clear"/>
        </w:rPr>
      </w:pPr>
      <w:r w:rsidDel="00000000" w:rsidR="00000000" w:rsidRPr="00000000">
        <w:rPr>
          <w:b w:val="1"/>
          <w:sz w:val="25"/>
          <w:szCs w:val="25"/>
          <w:shd w:fill="f2f2f2" w:val="clear"/>
        </w:rPr>
        <w:drawing>
          <wp:inline distB="114300" distT="114300" distL="114300" distR="114300">
            <wp:extent cx="7110413" cy="2819400"/>
            <wp:effectExtent b="0" l="0" r="0" t="0"/>
            <wp:docPr id="7"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711041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1.2.3  Screenshot the current over time graph at Vin, the left side of the inductor, and the</w:t>
      </w:r>
    </w:p>
    <w:p w:rsidR="00000000" w:rsidDel="00000000" w:rsidP="00000000" w:rsidRDefault="00000000" w:rsidRPr="00000000" w14:paraId="0000000F">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top of the diode.</w:t>
      </w:r>
    </w:p>
    <w:p w:rsidR="00000000" w:rsidDel="00000000" w:rsidP="00000000" w:rsidRDefault="00000000" w:rsidRPr="00000000" w14:paraId="00000010">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Pr>
        <w:drawing>
          <wp:inline distB="114300" distT="114300" distL="114300" distR="114300">
            <wp:extent cx="6891338" cy="2743200"/>
            <wp:effectExtent b="0" l="0" r="0" t="0"/>
            <wp:docPr id="13"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68913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12">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13">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1.2.4  What is the relationship between the current at Vin, the current entering the diode,</w:t>
      </w:r>
    </w:p>
    <w:p w:rsidR="00000000" w:rsidDel="00000000" w:rsidP="00000000" w:rsidRDefault="00000000" w:rsidRPr="00000000" w14:paraId="00000014">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and the current entering the inductor? Is this expected, and why?</w:t>
      </w:r>
    </w:p>
    <w:p w:rsidR="00000000" w:rsidDel="00000000" w:rsidP="00000000" w:rsidRDefault="00000000" w:rsidRPr="00000000" w14:paraId="00000015">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16">
      <w:pPr>
        <w:spacing w:line="240" w:lineRule="auto"/>
        <w:ind w:left="-630" w:right="-990" w:firstLine="0"/>
        <w:contextualSpacing w:val="0"/>
        <w:rPr>
          <w:sz w:val="20"/>
          <w:szCs w:val="20"/>
          <w:highlight w:val="white"/>
        </w:rPr>
      </w:pPr>
      <w:r w:rsidDel="00000000" w:rsidR="00000000" w:rsidRPr="00000000">
        <w:rPr>
          <w:sz w:val="20"/>
          <w:szCs w:val="20"/>
          <w:highlight w:val="white"/>
          <w:rtl w:val="0"/>
        </w:rPr>
        <w:t xml:space="preserve">The relationship can easily be explained by dividing the discussion into two parts:</w:t>
      </w:r>
    </w:p>
    <w:p w:rsidR="00000000" w:rsidDel="00000000" w:rsidP="00000000" w:rsidRDefault="00000000" w:rsidRPr="00000000" w14:paraId="00000017">
      <w:pPr>
        <w:spacing w:line="240" w:lineRule="auto"/>
        <w:ind w:left="-630" w:right="-990" w:firstLine="0"/>
        <w:contextualSpacing w:val="0"/>
        <w:rPr>
          <w:sz w:val="20"/>
          <w:szCs w:val="20"/>
          <w:highlight w:val="white"/>
        </w:rPr>
      </w:pPr>
      <w:r w:rsidDel="00000000" w:rsidR="00000000" w:rsidRPr="00000000">
        <w:rPr>
          <w:rtl w:val="0"/>
        </w:rPr>
      </w:r>
    </w:p>
    <w:p w:rsidR="00000000" w:rsidDel="00000000" w:rsidP="00000000" w:rsidRDefault="00000000" w:rsidRPr="00000000" w14:paraId="00000018">
      <w:pPr>
        <w:numPr>
          <w:ilvl w:val="0"/>
          <w:numId w:val="1"/>
        </w:numPr>
        <w:spacing w:line="240" w:lineRule="auto"/>
        <w:ind w:left="720" w:right="-990" w:hanging="360"/>
        <w:rPr>
          <w:b w:val="1"/>
          <w:color w:val="1155cc"/>
          <w:sz w:val="20"/>
          <w:szCs w:val="20"/>
          <w:highlight w:val="white"/>
        </w:rPr>
      </w:pPr>
      <w:r w:rsidDel="00000000" w:rsidR="00000000" w:rsidRPr="00000000">
        <w:rPr>
          <w:b w:val="1"/>
          <w:color w:val="1155cc"/>
          <w:sz w:val="20"/>
          <w:szCs w:val="20"/>
          <w:highlight w:val="white"/>
          <w:rtl w:val="0"/>
        </w:rPr>
        <w:t xml:space="preserve">When the MOSFET is on</w:t>
      </w:r>
    </w:p>
    <w:p w:rsidR="00000000" w:rsidDel="00000000" w:rsidP="00000000" w:rsidRDefault="00000000" w:rsidRPr="00000000" w14:paraId="00000019">
      <w:pPr>
        <w:contextualSpacing w:val="0"/>
        <w:rPr>
          <w:sz w:val="20"/>
          <w:szCs w:val="20"/>
          <w:shd w:fill="f2f2f2" w:val="clear"/>
        </w:rPr>
      </w:pPr>
      <w:r w:rsidDel="00000000" w:rsidR="00000000" w:rsidRPr="00000000">
        <w:rPr/>
        <w:drawing>
          <wp:inline distB="114300" distT="114300" distL="114300" distR="114300">
            <wp:extent cx="2854363" cy="2290763"/>
            <wp:effectExtent b="0" l="0" r="0" t="0"/>
            <wp:docPr id="1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854363" cy="2290763"/>
                    </a:xfrm>
                    <a:prstGeom prst="rect"/>
                    <a:ln/>
                  </pic:spPr>
                </pic:pic>
              </a:graphicData>
            </a:graphic>
          </wp:inline>
        </w:drawing>
      </w:r>
      <w:r w:rsidDel="00000000" w:rsidR="00000000" w:rsidRPr="00000000">
        <w:rPr/>
        <w:drawing>
          <wp:inline distB="114300" distT="114300" distL="114300" distR="114300">
            <wp:extent cx="2990850" cy="2805113"/>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99085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ind w:left="720" w:right="-990" w:firstLine="0"/>
        <w:contextualSpacing w:val="0"/>
        <w:rPr>
          <w:sz w:val="20"/>
          <w:szCs w:val="20"/>
          <w:highlight w:val="white"/>
        </w:rPr>
      </w:pPr>
      <w:r w:rsidDel="00000000" w:rsidR="00000000" w:rsidRPr="00000000">
        <w:rPr>
          <w:sz w:val="20"/>
          <w:szCs w:val="20"/>
          <w:highlight w:val="white"/>
          <w:rtl w:val="0"/>
        </w:rPr>
        <w:t xml:space="preserve">(Image taken from : </w:t>
        <w:tab/>
        <w:tab/>
        <w:tab/>
        <w:tab/>
        <w:t xml:space="preserve">Green lines indicate the time period when MOSFET is on</w:t>
      </w:r>
    </w:p>
    <w:p w:rsidR="00000000" w:rsidDel="00000000" w:rsidP="00000000" w:rsidRDefault="00000000" w:rsidRPr="00000000" w14:paraId="0000001B">
      <w:pPr>
        <w:spacing w:line="240" w:lineRule="auto"/>
        <w:ind w:right="-990"/>
        <w:contextualSpacing w:val="0"/>
        <w:rPr>
          <w:rFonts w:ascii="Roboto" w:cs="Roboto" w:eastAsia="Roboto" w:hAnsi="Roboto"/>
          <w:color w:val="202124"/>
          <w:sz w:val="20"/>
          <w:szCs w:val="20"/>
          <w:highlight w:val="white"/>
        </w:rPr>
      </w:pPr>
      <w:hyperlink r:id="rId11">
        <w:r w:rsidDel="00000000" w:rsidR="00000000" w:rsidRPr="00000000">
          <w:rPr>
            <w:rFonts w:ascii="Roboto" w:cs="Roboto" w:eastAsia="Roboto" w:hAnsi="Roboto"/>
            <w:color w:val="1155cc"/>
            <w:sz w:val="20"/>
            <w:szCs w:val="20"/>
            <w:highlight w:val="white"/>
            <w:u w:val="single"/>
            <w:rtl w:val="0"/>
          </w:rPr>
          <w:t xml:space="preserve">http://www.learnabout-electronics.org/PSU/psu31.php</w:t>
        </w:r>
      </w:hyperlink>
      <w:r w:rsidDel="00000000" w:rsidR="00000000" w:rsidRPr="00000000">
        <w:rPr>
          <w:rFonts w:ascii="Roboto" w:cs="Roboto" w:eastAsia="Roboto" w:hAnsi="Roboto"/>
          <w:color w:val="202124"/>
          <w:sz w:val="20"/>
          <w:szCs w:val="20"/>
          <w:highlight w:val="white"/>
          <w:rtl w:val="0"/>
        </w:rPr>
        <w:t xml:space="preserve">)</w:t>
      </w:r>
      <w:r w:rsidDel="00000000" w:rsidR="00000000" w:rsidRPr="00000000">
        <w:rPr>
          <w:rtl w:val="0"/>
        </w:rPr>
      </w:r>
    </w:p>
    <w:p w:rsidR="00000000" w:rsidDel="00000000" w:rsidP="00000000" w:rsidRDefault="00000000" w:rsidRPr="00000000" w14:paraId="0000001C">
      <w:pPr>
        <w:spacing w:line="240" w:lineRule="auto"/>
        <w:ind w:right="-990"/>
        <w:contextualSpacing w:val="0"/>
        <w:rPr>
          <w:sz w:val="20"/>
          <w:szCs w:val="20"/>
          <w:highlight w:val="white"/>
        </w:rPr>
      </w:pPr>
      <w:r w:rsidDel="00000000" w:rsidR="00000000" w:rsidRPr="00000000">
        <w:rPr>
          <w:rtl w:val="0"/>
        </w:rPr>
      </w:r>
    </w:p>
    <w:p w:rsidR="00000000" w:rsidDel="00000000" w:rsidP="00000000" w:rsidRDefault="00000000" w:rsidRPr="00000000" w14:paraId="0000001D">
      <w:pPr>
        <w:spacing w:line="240" w:lineRule="auto"/>
        <w:ind w:left="720" w:right="-990" w:firstLine="0"/>
        <w:contextualSpacing w:val="0"/>
        <w:rPr>
          <w:b w:val="1"/>
          <w:sz w:val="20"/>
          <w:szCs w:val="20"/>
          <w:highlight w:val="white"/>
        </w:rPr>
      </w:pPr>
      <w:r w:rsidDel="00000000" w:rsidR="00000000" w:rsidRPr="00000000">
        <w:rPr>
          <w:b w:val="1"/>
          <w:sz w:val="20"/>
          <w:szCs w:val="20"/>
          <w:highlight w:val="white"/>
          <w:rtl w:val="0"/>
        </w:rPr>
        <w:t xml:space="preserve">Since the duty cycle is 33%, the MOSFET is on for 67% of time and off for 33% of time.It indicates the On-time of MOSFET is approximately double its Off-time, which is visible in the graph.</w:t>
      </w:r>
    </w:p>
    <w:p w:rsidR="00000000" w:rsidDel="00000000" w:rsidP="00000000" w:rsidRDefault="00000000" w:rsidRPr="00000000" w14:paraId="0000001E">
      <w:pPr>
        <w:spacing w:line="240" w:lineRule="auto"/>
        <w:ind w:left="720" w:right="-990" w:firstLine="0"/>
        <w:contextualSpacing w:val="0"/>
        <w:rPr>
          <w:b w:val="1"/>
          <w:sz w:val="20"/>
          <w:szCs w:val="20"/>
          <w:highlight w:val="white"/>
        </w:rPr>
      </w:pPr>
      <w:r w:rsidDel="00000000" w:rsidR="00000000" w:rsidRPr="00000000">
        <w:rPr>
          <w:rtl w:val="0"/>
        </w:rPr>
      </w:r>
    </w:p>
    <w:p w:rsidR="00000000" w:rsidDel="00000000" w:rsidP="00000000" w:rsidRDefault="00000000" w:rsidRPr="00000000" w14:paraId="0000001F">
      <w:pPr>
        <w:spacing w:line="240" w:lineRule="auto"/>
        <w:ind w:left="720" w:right="-990" w:firstLine="0"/>
        <w:contextualSpacing w:val="0"/>
        <w:rPr>
          <w:sz w:val="20"/>
          <w:szCs w:val="20"/>
          <w:highlight w:val="white"/>
        </w:rPr>
      </w:pPr>
      <w:r w:rsidDel="00000000" w:rsidR="00000000" w:rsidRPr="00000000">
        <w:rPr>
          <w:sz w:val="20"/>
          <w:szCs w:val="20"/>
          <w:highlight w:val="white"/>
          <w:rtl w:val="0"/>
        </w:rPr>
        <w:t xml:space="preserve">The MOSFET is on during the time duration as indicated by green lines in the graph.</w:t>
      </w:r>
    </w:p>
    <w:p w:rsidR="00000000" w:rsidDel="00000000" w:rsidP="00000000" w:rsidRDefault="00000000" w:rsidRPr="00000000" w14:paraId="00000020">
      <w:pPr>
        <w:spacing w:line="240" w:lineRule="auto"/>
        <w:ind w:left="720" w:right="-990" w:firstLine="0"/>
        <w:contextualSpacing w:val="0"/>
        <w:rPr>
          <w:sz w:val="20"/>
          <w:szCs w:val="20"/>
          <w:highlight w:val="white"/>
        </w:rPr>
      </w:pPr>
      <w:r w:rsidDel="00000000" w:rsidR="00000000" w:rsidRPr="00000000">
        <w:rPr>
          <w:b w:val="1"/>
          <w:sz w:val="20"/>
          <w:szCs w:val="20"/>
          <w:highlight w:val="white"/>
          <w:rtl w:val="0"/>
        </w:rPr>
        <w:t xml:space="preserve">Diode’s current</w:t>
      </w:r>
      <w:r w:rsidDel="00000000" w:rsidR="00000000" w:rsidRPr="00000000">
        <w:rPr>
          <w:sz w:val="20"/>
          <w:szCs w:val="20"/>
          <w:highlight w:val="white"/>
          <w:rtl w:val="0"/>
        </w:rPr>
        <w:t xml:space="preserve">: When the MOSFET is on, the diode is in reverse biased mode due to which no current flows through it. That’s why, the brown line on graph (Diode current) is shown as zero between the green lines. </w:t>
      </w:r>
    </w:p>
    <w:p w:rsidR="00000000" w:rsidDel="00000000" w:rsidP="00000000" w:rsidRDefault="00000000" w:rsidRPr="00000000" w14:paraId="00000021">
      <w:pPr>
        <w:spacing w:line="240" w:lineRule="auto"/>
        <w:ind w:left="720" w:right="-990" w:firstLine="0"/>
        <w:contextualSpacing w:val="0"/>
        <w:rPr>
          <w:sz w:val="20"/>
          <w:szCs w:val="20"/>
          <w:highlight w:val="white"/>
        </w:rPr>
      </w:pPr>
      <w:r w:rsidDel="00000000" w:rsidR="00000000" w:rsidRPr="00000000">
        <w:rPr>
          <w:b w:val="1"/>
          <w:sz w:val="20"/>
          <w:szCs w:val="20"/>
          <w:highlight w:val="white"/>
          <w:rtl w:val="0"/>
        </w:rPr>
        <w:t xml:space="preserve">Inductor’s current</w:t>
      </w:r>
      <w:r w:rsidDel="00000000" w:rsidR="00000000" w:rsidRPr="00000000">
        <w:rPr>
          <w:sz w:val="20"/>
          <w:szCs w:val="20"/>
          <w:highlight w:val="white"/>
          <w:rtl w:val="0"/>
        </w:rPr>
        <w:t xml:space="preserve">: Since the diode is inactive, the transistor and the inductor are in series and current flows through the inductor generating an emf.  Therefore current through increases throughout the “On-cycle” of MOSFET, as shown by yellow line in the graph between the green lines.</w:t>
      </w:r>
    </w:p>
    <w:p w:rsidR="00000000" w:rsidDel="00000000" w:rsidP="00000000" w:rsidRDefault="00000000" w:rsidRPr="00000000" w14:paraId="00000022">
      <w:pPr>
        <w:spacing w:line="240" w:lineRule="auto"/>
        <w:ind w:left="720" w:right="-990" w:firstLine="0"/>
        <w:contextualSpacing w:val="0"/>
        <w:rPr>
          <w:sz w:val="20"/>
          <w:szCs w:val="20"/>
          <w:highlight w:val="white"/>
        </w:rPr>
      </w:pPr>
      <w:r w:rsidDel="00000000" w:rsidR="00000000" w:rsidRPr="00000000">
        <w:rPr>
          <w:b w:val="1"/>
          <w:sz w:val="20"/>
          <w:szCs w:val="20"/>
          <w:highlight w:val="white"/>
          <w:rtl w:val="0"/>
        </w:rPr>
        <w:t xml:space="preserve">Current at Vin: </w:t>
      </w:r>
      <w:r w:rsidDel="00000000" w:rsidR="00000000" w:rsidRPr="00000000">
        <w:rPr>
          <w:sz w:val="20"/>
          <w:szCs w:val="20"/>
          <w:highlight w:val="white"/>
          <w:rtl w:val="0"/>
        </w:rPr>
        <w:t xml:space="preserve">Since the current through the inductor comes from Vin, as the current through inductor increases, the current at Vin increases with exactly the same amount as inductor’s but in the negative direction </w:t>
      </w:r>
      <w:r w:rsidDel="00000000" w:rsidR="00000000" w:rsidRPr="00000000">
        <w:rPr>
          <w:color w:val="434343"/>
          <w:sz w:val="20"/>
          <w:szCs w:val="20"/>
          <w:highlight w:val="white"/>
          <w:rtl w:val="0"/>
        </w:rPr>
        <w:t xml:space="preserve">(Opposite)</w:t>
      </w:r>
      <w:r w:rsidDel="00000000" w:rsidR="00000000" w:rsidRPr="00000000">
        <w:rPr>
          <w:sz w:val="20"/>
          <w:szCs w:val="20"/>
          <w:highlight w:val="white"/>
          <w:rtl w:val="0"/>
        </w:rPr>
        <w:t xml:space="preserve">, as indicated by brown line in the graph between the green lines. </w:t>
      </w:r>
    </w:p>
    <w:p w:rsidR="00000000" w:rsidDel="00000000" w:rsidP="00000000" w:rsidRDefault="00000000" w:rsidRPr="00000000" w14:paraId="00000023">
      <w:pPr>
        <w:spacing w:line="240" w:lineRule="auto"/>
        <w:ind w:left="720" w:right="-990" w:firstLine="0"/>
        <w:contextualSpacing w:val="0"/>
        <w:rPr>
          <w:sz w:val="20"/>
          <w:szCs w:val="20"/>
          <w:highlight w:val="white"/>
        </w:rPr>
      </w:pPr>
      <w:r w:rsidDel="00000000" w:rsidR="00000000" w:rsidRPr="00000000">
        <w:rPr>
          <w:b w:val="1"/>
          <w:sz w:val="20"/>
          <w:szCs w:val="20"/>
          <w:highlight w:val="white"/>
          <w:rtl w:val="0"/>
        </w:rPr>
        <w:t xml:space="preserve">Relationship</w:t>
      </w:r>
      <w:r w:rsidDel="00000000" w:rsidR="00000000" w:rsidRPr="00000000">
        <w:rPr>
          <w:sz w:val="20"/>
          <w:szCs w:val="20"/>
          <w:highlight w:val="white"/>
          <w:rtl w:val="0"/>
        </w:rPr>
        <w:t xml:space="preserve">: The current through inductor increases from approx. 9 to 10.2 mA and current at Vin decreases from approx. 10.2 to 9 in the negative direction.  </w:t>
      </w:r>
    </w:p>
    <w:p w:rsidR="00000000" w:rsidDel="00000000" w:rsidP="00000000" w:rsidRDefault="00000000" w:rsidRPr="00000000" w14:paraId="00000024">
      <w:pPr>
        <w:spacing w:line="240" w:lineRule="auto"/>
        <w:ind w:left="720" w:right="-990" w:firstLine="0"/>
        <w:contextualSpacing w:val="0"/>
        <w:rPr>
          <w:b w:val="1"/>
          <w:color w:val="1155cc"/>
          <w:sz w:val="20"/>
          <w:szCs w:val="20"/>
          <w:shd w:fill="f2f2f2" w:val="clear"/>
        </w:rPr>
      </w:pPr>
      <w:r w:rsidDel="00000000" w:rsidR="00000000" w:rsidRPr="00000000">
        <w:rPr>
          <w:rtl w:val="0"/>
        </w:rPr>
      </w:r>
    </w:p>
    <w:p w:rsidR="00000000" w:rsidDel="00000000" w:rsidP="00000000" w:rsidRDefault="00000000" w:rsidRPr="00000000" w14:paraId="00000025">
      <w:pPr>
        <w:numPr>
          <w:ilvl w:val="0"/>
          <w:numId w:val="1"/>
        </w:numPr>
        <w:spacing w:line="240" w:lineRule="auto"/>
        <w:ind w:left="720" w:right="-990" w:hanging="360"/>
        <w:rPr>
          <w:b w:val="1"/>
          <w:color w:val="1155cc"/>
          <w:sz w:val="20"/>
          <w:szCs w:val="20"/>
          <w:highlight w:val="white"/>
        </w:rPr>
      </w:pPr>
      <w:r w:rsidDel="00000000" w:rsidR="00000000" w:rsidRPr="00000000">
        <w:rPr>
          <w:b w:val="1"/>
          <w:color w:val="1155cc"/>
          <w:sz w:val="20"/>
          <w:szCs w:val="20"/>
          <w:highlight w:val="white"/>
          <w:rtl w:val="0"/>
        </w:rPr>
        <w:t xml:space="preserve">When the MOSFET is off</w:t>
      </w:r>
    </w:p>
    <w:p w:rsidR="00000000" w:rsidDel="00000000" w:rsidP="00000000" w:rsidRDefault="00000000" w:rsidRPr="00000000" w14:paraId="00000026">
      <w:pPr>
        <w:spacing w:line="240" w:lineRule="auto"/>
        <w:ind w:left="720" w:right="-990" w:firstLine="0"/>
        <w:contextualSpacing w:val="0"/>
        <w:rPr>
          <w:b w:val="1"/>
          <w:color w:val="1155cc"/>
          <w:sz w:val="20"/>
          <w:szCs w:val="20"/>
          <w:highlight w:val="white"/>
        </w:rPr>
      </w:pPr>
      <w:r w:rsidDel="00000000" w:rsidR="00000000" w:rsidRPr="00000000">
        <w:rPr>
          <w:rtl w:val="0"/>
        </w:rPr>
      </w:r>
    </w:p>
    <w:p w:rsidR="00000000" w:rsidDel="00000000" w:rsidP="00000000" w:rsidRDefault="00000000" w:rsidRPr="00000000" w14:paraId="00000027">
      <w:pPr>
        <w:contextualSpacing w:val="0"/>
        <w:rPr>
          <w:b w:val="1"/>
          <w:color w:val="1155cc"/>
          <w:sz w:val="20"/>
          <w:szCs w:val="20"/>
          <w:highlight w:val="white"/>
        </w:rPr>
      </w:pPr>
      <w:r w:rsidDel="00000000" w:rsidR="00000000" w:rsidRPr="00000000">
        <w:rPr>
          <w:sz w:val="23"/>
          <w:szCs w:val="23"/>
          <w:highlight w:val="white"/>
        </w:rPr>
        <w:drawing>
          <wp:inline distB="114300" distT="114300" distL="114300" distR="114300">
            <wp:extent cx="2719388" cy="284797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19388" cy="2847975"/>
                    </a:xfrm>
                    <a:prstGeom prst="rect"/>
                    <a:ln/>
                  </pic:spPr>
                </pic:pic>
              </a:graphicData>
            </a:graphic>
          </wp:inline>
        </w:drawing>
      </w:r>
      <w:r w:rsidDel="00000000" w:rsidR="00000000" w:rsidRPr="00000000">
        <w:rPr>
          <w:sz w:val="23"/>
          <w:szCs w:val="23"/>
          <w:highlight w:val="white"/>
        </w:rPr>
        <w:drawing>
          <wp:inline distB="114300" distT="114300" distL="114300" distR="114300">
            <wp:extent cx="3075268" cy="2490788"/>
            <wp:effectExtent b="0" l="0" r="0" t="0"/>
            <wp:docPr id="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075268"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ind w:left="720" w:right="-990" w:firstLine="0"/>
        <w:contextualSpacing w:val="0"/>
        <w:rPr>
          <w:sz w:val="20"/>
          <w:szCs w:val="20"/>
          <w:highlight w:val="white"/>
        </w:rPr>
      </w:pPr>
      <w:r w:rsidDel="00000000" w:rsidR="00000000" w:rsidRPr="00000000">
        <w:rPr>
          <w:sz w:val="20"/>
          <w:szCs w:val="20"/>
          <w:highlight w:val="white"/>
          <w:rtl w:val="0"/>
        </w:rPr>
        <w:t xml:space="preserve">(Image taken from: </w:t>
        <w:tab/>
        <w:tab/>
        <w:tab/>
        <w:tab/>
        <w:t xml:space="preserve">Green lines indicate the time period when MOSFET is off</w:t>
        <w:tab/>
      </w:r>
    </w:p>
    <w:p w:rsidR="00000000" w:rsidDel="00000000" w:rsidP="00000000" w:rsidRDefault="00000000" w:rsidRPr="00000000" w14:paraId="00000029">
      <w:pPr>
        <w:spacing w:line="240" w:lineRule="auto"/>
        <w:ind w:left="0" w:right="-990" w:firstLine="0"/>
        <w:contextualSpacing w:val="0"/>
        <w:rPr>
          <w:rFonts w:ascii="Roboto" w:cs="Roboto" w:eastAsia="Roboto" w:hAnsi="Roboto"/>
          <w:color w:val="202124"/>
          <w:sz w:val="20"/>
          <w:szCs w:val="20"/>
          <w:highlight w:val="white"/>
        </w:rPr>
      </w:pPr>
      <w:hyperlink r:id="rId14">
        <w:r w:rsidDel="00000000" w:rsidR="00000000" w:rsidRPr="00000000">
          <w:rPr>
            <w:rFonts w:ascii="Roboto" w:cs="Roboto" w:eastAsia="Roboto" w:hAnsi="Roboto"/>
            <w:color w:val="1155cc"/>
            <w:sz w:val="20"/>
            <w:szCs w:val="20"/>
            <w:highlight w:val="white"/>
            <w:u w:val="single"/>
            <w:rtl w:val="0"/>
          </w:rPr>
          <w:t xml:space="preserve">http://www.learnabout-electronics.org/PSU/psu31.php</w:t>
        </w:r>
      </w:hyperlink>
      <w:r w:rsidDel="00000000" w:rsidR="00000000" w:rsidRPr="00000000">
        <w:rPr>
          <w:rFonts w:ascii="Roboto" w:cs="Roboto" w:eastAsia="Roboto" w:hAnsi="Roboto"/>
          <w:color w:val="202124"/>
          <w:sz w:val="20"/>
          <w:szCs w:val="20"/>
          <w:highlight w:val="white"/>
          <w:rtl w:val="0"/>
        </w:rPr>
        <w:t xml:space="preserve">)</w:t>
      </w:r>
    </w:p>
    <w:p w:rsidR="00000000" w:rsidDel="00000000" w:rsidP="00000000" w:rsidRDefault="00000000" w:rsidRPr="00000000" w14:paraId="0000002A">
      <w:pPr>
        <w:spacing w:line="240" w:lineRule="auto"/>
        <w:ind w:left="0" w:right="-990" w:firstLine="0"/>
        <w:contextualSpacing w:val="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2B">
      <w:pPr>
        <w:spacing w:line="240" w:lineRule="auto"/>
        <w:ind w:left="-630" w:right="-990" w:firstLine="0"/>
        <w:contextualSpacing w:val="0"/>
        <w:rPr>
          <w:b w:val="1"/>
          <w:sz w:val="25"/>
          <w:szCs w:val="25"/>
          <w:shd w:fill="f2f2f2" w:val="clear"/>
        </w:rPr>
      </w:pPr>
      <w:r w:rsidDel="00000000" w:rsidR="00000000" w:rsidRPr="00000000">
        <w:rPr>
          <w:b w:val="1"/>
          <w:sz w:val="25"/>
          <w:szCs w:val="25"/>
          <w:shd w:fill="f2f2f2" w:val="clear"/>
          <w:rtl w:val="0"/>
        </w:rPr>
        <w:tab/>
        <w:tab/>
      </w:r>
      <w:r w:rsidDel="00000000" w:rsidR="00000000" w:rsidRPr="00000000">
        <w:rPr>
          <w:sz w:val="20"/>
          <w:szCs w:val="20"/>
          <w:highlight w:val="white"/>
          <w:rtl w:val="0"/>
        </w:rPr>
        <w:t xml:space="preserve">The MOSFET is off during the time duration as indicated by green lines in the graph.</w:t>
      </w:r>
      <w:r w:rsidDel="00000000" w:rsidR="00000000" w:rsidRPr="00000000">
        <w:rPr>
          <w:rtl w:val="0"/>
        </w:rPr>
      </w:r>
    </w:p>
    <w:p w:rsidR="00000000" w:rsidDel="00000000" w:rsidP="00000000" w:rsidRDefault="00000000" w:rsidRPr="00000000" w14:paraId="0000002C">
      <w:pPr>
        <w:spacing w:line="240" w:lineRule="auto"/>
        <w:ind w:left="-630" w:right="-990" w:firstLine="630"/>
        <w:contextualSpacing w:val="0"/>
        <w:rPr>
          <w:sz w:val="20"/>
          <w:szCs w:val="20"/>
          <w:highlight w:val="white"/>
        </w:rPr>
      </w:pPr>
      <w:r w:rsidDel="00000000" w:rsidR="00000000" w:rsidRPr="00000000">
        <w:rPr>
          <w:b w:val="1"/>
          <w:sz w:val="25"/>
          <w:szCs w:val="25"/>
          <w:shd w:fill="f2f2f2" w:val="clear"/>
          <w:rtl w:val="0"/>
        </w:rPr>
        <w:tab/>
      </w:r>
      <w:r w:rsidDel="00000000" w:rsidR="00000000" w:rsidRPr="00000000">
        <w:rPr>
          <w:sz w:val="20"/>
          <w:szCs w:val="20"/>
          <w:highlight w:val="white"/>
          <w:rtl w:val="0"/>
        </w:rPr>
        <w:t xml:space="preserve">The MOSFET is off for 33% of time. </w:t>
      </w:r>
    </w:p>
    <w:p w:rsidR="00000000" w:rsidDel="00000000" w:rsidP="00000000" w:rsidRDefault="00000000" w:rsidRPr="00000000" w14:paraId="0000002D">
      <w:pPr>
        <w:spacing w:line="240" w:lineRule="auto"/>
        <w:ind w:left="810" w:right="-990" w:firstLine="0"/>
        <w:contextualSpacing w:val="0"/>
        <w:rPr>
          <w:sz w:val="20"/>
          <w:szCs w:val="20"/>
          <w:highlight w:val="white"/>
        </w:rPr>
      </w:pPr>
      <w:r w:rsidDel="00000000" w:rsidR="00000000" w:rsidRPr="00000000">
        <w:rPr>
          <w:b w:val="1"/>
          <w:sz w:val="20"/>
          <w:szCs w:val="20"/>
          <w:highlight w:val="white"/>
          <w:rtl w:val="0"/>
        </w:rPr>
        <w:t xml:space="preserve">Current at Vin: </w:t>
      </w:r>
      <w:r w:rsidDel="00000000" w:rsidR="00000000" w:rsidRPr="00000000">
        <w:rPr>
          <w:sz w:val="20"/>
          <w:szCs w:val="20"/>
          <w:highlight w:val="white"/>
          <w:rtl w:val="0"/>
        </w:rPr>
        <w:t xml:space="preserve">Since the MOSFET is off, the path of power source cuts off and therefore there is no current at Vin, as indicated by blue line between green lines in the graph. </w:t>
      </w:r>
    </w:p>
    <w:p w:rsidR="00000000" w:rsidDel="00000000" w:rsidP="00000000" w:rsidRDefault="00000000" w:rsidRPr="00000000" w14:paraId="0000002E">
      <w:pPr>
        <w:spacing w:line="240" w:lineRule="auto"/>
        <w:ind w:left="810" w:right="-990" w:firstLine="0"/>
        <w:contextualSpacing w:val="0"/>
        <w:rPr>
          <w:sz w:val="20"/>
          <w:szCs w:val="20"/>
          <w:highlight w:val="white"/>
        </w:rPr>
      </w:pPr>
      <w:r w:rsidDel="00000000" w:rsidR="00000000" w:rsidRPr="00000000">
        <w:rPr>
          <w:b w:val="1"/>
          <w:sz w:val="20"/>
          <w:szCs w:val="20"/>
          <w:highlight w:val="white"/>
          <w:rtl w:val="0"/>
        </w:rPr>
        <w:t xml:space="preserve">Current through diode: </w:t>
      </w:r>
      <w:r w:rsidDel="00000000" w:rsidR="00000000" w:rsidRPr="00000000">
        <w:rPr>
          <w:sz w:val="20"/>
          <w:szCs w:val="20"/>
          <w:highlight w:val="white"/>
          <w:rtl w:val="0"/>
        </w:rPr>
        <w:t xml:space="preserve">The only power source left in the circuit now is the back emf from the inductor, due to which diode enters into forward-biased mode and current through diode increases as shown by brown line between green lines in the graph.</w:t>
      </w:r>
    </w:p>
    <w:p w:rsidR="00000000" w:rsidDel="00000000" w:rsidP="00000000" w:rsidRDefault="00000000" w:rsidRPr="00000000" w14:paraId="0000002F">
      <w:pPr>
        <w:spacing w:line="240" w:lineRule="auto"/>
        <w:ind w:left="810" w:right="-990" w:firstLine="0"/>
        <w:contextualSpacing w:val="0"/>
        <w:rPr>
          <w:sz w:val="20"/>
          <w:szCs w:val="20"/>
          <w:highlight w:val="white"/>
        </w:rPr>
      </w:pPr>
      <w:r w:rsidDel="00000000" w:rsidR="00000000" w:rsidRPr="00000000">
        <w:rPr>
          <w:b w:val="1"/>
          <w:sz w:val="20"/>
          <w:szCs w:val="20"/>
          <w:highlight w:val="white"/>
          <w:rtl w:val="0"/>
        </w:rPr>
        <w:t xml:space="preserve">Current through inductor: </w:t>
      </w:r>
      <w:r w:rsidDel="00000000" w:rsidR="00000000" w:rsidRPr="00000000">
        <w:rPr>
          <w:sz w:val="20"/>
          <w:szCs w:val="20"/>
          <w:highlight w:val="white"/>
          <w:rtl w:val="0"/>
        </w:rPr>
        <w:t xml:space="preserve">Since, the back emf of inductor is being used to drive the load, current through inductor decreases in proportion to the current increasing through the diode, as indicated by yellow line between green lines in the graph. </w:t>
      </w:r>
    </w:p>
    <w:p w:rsidR="00000000" w:rsidDel="00000000" w:rsidP="00000000" w:rsidRDefault="00000000" w:rsidRPr="00000000" w14:paraId="00000030">
      <w:pPr>
        <w:spacing w:line="240" w:lineRule="auto"/>
        <w:ind w:left="-630" w:right="-990" w:firstLine="0"/>
        <w:contextualSpacing w:val="0"/>
        <w:rPr>
          <w:b w:val="1"/>
          <w:sz w:val="25"/>
          <w:szCs w:val="25"/>
          <w:highlight w:val="white"/>
        </w:rPr>
      </w:pPr>
      <w:r w:rsidDel="00000000" w:rsidR="00000000" w:rsidRPr="00000000">
        <w:rPr>
          <w:rtl w:val="0"/>
        </w:rPr>
      </w:r>
    </w:p>
    <w:p w:rsidR="00000000" w:rsidDel="00000000" w:rsidP="00000000" w:rsidRDefault="00000000" w:rsidRPr="00000000" w14:paraId="00000031">
      <w:pPr>
        <w:spacing w:line="240" w:lineRule="auto"/>
        <w:ind w:left="-630" w:right="-990" w:firstLine="0"/>
        <w:contextualSpacing w:val="0"/>
        <w:rPr>
          <w:b w:val="1"/>
          <w:sz w:val="25"/>
          <w:szCs w:val="25"/>
          <w:shd w:fill="f2f2f2" w:val="clear"/>
        </w:rPr>
      </w:pPr>
      <w:r w:rsidDel="00000000" w:rsidR="00000000" w:rsidRPr="00000000">
        <w:rPr>
          <w:rtl w:val="0"/>
        </w:rPr>
      </w:r>
    </w:p>
    <w:p w:rsidR="00000000" w:rsidDel="00000000" w:rsidP="00000000" w:rsidRDefault="00000000" w:rsidRPr="00000000" w14:paraId="00000032">
      <w:pPr>
        <w:spacing w:line="240" w:lineRule="auto"/>
        <w:ind w:left="-630" w:right="-990" w:firstLine="0"/>
        <w:contextualSpacing w:val="0"/>
        <w:rPr>
          <w:b w:val="1"/>
          <w:sz w:val="25"/>
          <w:szCs w:val="25"/>
          <w:shd w:fill="f2f2f2" w:val="clear"/>
        </w:rPr>
      </w:pPr>
      <w:r w:rsidDel="00000000" w:rsidR="00000000" w:rsidRPr="00000000">
        <w:rPr>
          <w:rtl w:val="0"/>
        </w:rPr>
      </w:r>
    </w:p>
    <w:p w:rsidR="00000000" w:rsidDel="00000000" w:rsidP="00000000" w:rsidRDefault="00000000" w:rsidRPr="00000000" w14:paraId="00000033">
      <w:pPr>
        <w:spacing w:line="240" w:lineRule="auto"/>
        <w:ind w:left="-630" w:right="-990" w:firstLine="0"/>
        <w:contextualSpacing w:val="0"/>
        <w:rPr>
          <w:b w:val="1"/>
          <w:sz w:val="25"/>
          <w:szCs w:val="25"/>
          <w:shd w:fill="f2f2f2" w:val="clear"/>
        </w:rPr>
      </w:pPr>
      <w:r w:rsidDel="00000000" w:rsidR="00000000" w:rsidRPr="00000000">
        <w:rPr>
          <w:rtl w:val="0"/>
        </w:rPr>
      </w:r>
    </w:p>
    <w:p w:rsidR="00000000" w:rsidDel="00000000" w:rsidP="00000000" w:rsidRDefault="00000000" w:rsidRPr="00000000" w14:paraId="00000034">
      <w:pPr>
        <w:spacing w:line="240" w:lineRule="auto"/>
        <w:ind w:left="-630" w:right="-990" w:firstLine="0"/>
        <w:contextualSpacing w:val="0"/>
        <w:rPr>
          <w:b w:val="1"/>
          <w:sz w:val="25"/>
          <w:szCs w:val="25"/>
          <w:shd w:fill="f2f2f2" w:val="clear"/>
        </w:rPr>
      </w:pPr>
      <w:r w:rsidDel="00000000" w:rsidR="00000000" w:rsidRPr="00000000">
        <w:rPr>
          <w:rtl w:val="0"/>
        </w:rPr>
      </w:r>
    </w:p>
    <w:p w:rsidR="00000000" w:rsidDel="00000000" w:rsidP="00000000" w:rsidRDefault="00000000" w:rsidRPr="00000000" w14:paraId="00000035">
      <w:pPr>
        <w:spacing w:line="240" w:lineRule="auto"/>
        <w:ind w:left="-630" w:right="-990" w:firstLine="0"/>
        <w:contextualSpacing w:val="0"/>
        <w:rPr>
          <w:b w:val="1"/>
          <w:color w:val="cc0000"/>
          <w:sz w:val="28"/>
          <w:szCs w:val="28"/>
          <w:shd w:fill="f2f2f2" w:val="clear"/>
        </w:rPr>
      </w:pPr>
      <w:r w:rsidDel="00000000" w:rsidR="00000000" w:rsidRPr="00000000">
        <w:rPr>
          <w:b w:val="1"/>
          <w:color w:val="cc0000"/>
          <w:sz w:val="28"/>
          <w:szCs w:val="28"/>
          <w:shd w:fill="f2f2f2" w:val="clear"/>
          <w:rtl w:val="0"/>
        </w:rPr>
        <w:t xml:space="preserve">1.3 Boost Converter</w:t>
      </w:r>
    </w:p>
    <w:p w:rsidR="00000000" w:rsidDel="00000000" w:rsidP="00000000" w:rsidRDefault="00000000" w:rsidRPr="00000000" w14:paraId="00000036">
      <w:pPr>
        <w:spacing w:line="240" w:lineRule="auto"/>
        <w:ind w:left="-630" w:right="-990" w:firstLine="0"/>
        <w:contextualSpacing w:val="0"/>
        <w:rPr>
          <w:b w:val="1"/>
          <w:color w:val="cc0000"/>
          <w:sz w:val="28"/>
          <w:szCs w:val="28"/>
          <w:shd w:fill="f2f2f2" w:val="clear"/>
        </w:rPr>
      </w:pPr>
      <w:r w:rsidDel="00000000" w:rsidR="00000000" w:rsidRPr="00000000">
        <w:rPr>
          <w:rtl w:val="0"/>
        </w:rPr>
      </w:r>
    </w:p>
    <w:p w:rsidR="00000000" w:rsidDel="00000000" w:rsidP="00000000" w:rsidRDefault="00000000" w:rsidRPr="00000000" w14:paraId="00000037">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1.3.1  Screenshot the voltage over time graph of Vin, Vswitch and Vout.</w:t>
      </w:r>
    </w:p>
    <w:p w:rsidR="00000000" w:rsidDel="00000000" w:rsidP="00000000" w:rsidRDefault="00000000" w:rsidRPr="00000000" w14:paraId="00000038">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39">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Pr>
        <w:drawing>
          <wp:inline distB="114300" distT="114300" distL="114300" distR="114300">
            <wp:extent cx="5943600" cy="2603500"/>
            <wp:effectExtent b="0" l="0" r="0" t="0"/>
            <wp:docPr id="5"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3B">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3C">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3D">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1.3.2  Screenshot the current over time graph at Vin, the left side of the diode, and the top of the</w:t>
      </w:r>
    </w:p>
    <w:p w:rsidR="00000000" w:rsidDel="00000000" w:rsidP="00000000" w:rsidRDefault="00000000" w:rsidRPr="00000000" w14:paraId="0000003E">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Transistor.</w:t>
      </w:r>
    </w:p>
    <w:p w:rsidR="00000000" w:rsidDel="00000000" w:rsidP="00000000" w:rsidRDefault="00000000" w:rsidRPr="00000000" w14:paraId="0000003F">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0">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Pr>
        <w:drawing>
          <wp:inline distB="114300" distT="114300" distL="114300" distR="114300">
            <wp:extent cx="5943600" cy="2628900"/>
            <wp:effectExtent b="0" l="0" r="0" t="0"/>
            <wp:docPr id="12"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2">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3">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4">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5">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6">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7">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8">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9">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A">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B">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1.3.3  What is the relationship between the current at Vin, the current entering the diode, and the current</w:t>
      </w:r>
    </w:p>
    <w:p w:rsidR="00000000" w:rsidDel="00000000" w:rsidP="00000000" w:rsidRDefault="00000000" w:rsidRPr="00000000" w14:paraId="0000004C">
      <w:pPr>
        <w:spacing w:line="240" w:lineRule="auto"/>
        <w:ind w:left="-630" w:right="-990" w:firstLine="0"/>
        <w:contextualSpacing w:val="0"/>
        <w:rPr>
          <w:b w:val="1"/>
          <w:sz w:val="20"/>
          <w:szCs w:val="20"/>
          <w:shd w:fill="f2f2f2" w:val="clear"/>
        </w:rPr>
      </w:pPr>
      <w:r w:rsidDel="00000000" w:rsidR="00000000" w:rsidRPr="00000000">
        <w:rPr>
          <w:b w:val="1"/>
          <w:sz w:val="20"/>
          <w:szCs w:val="20"/>
          <w:shd w:fill="f2f2f2" w:val="clear"/>
          <w:rtl w:val="0"/>
        </w:rPr>
        <w:t xml:space="preserve">entering the transistor? Is this expected, and why?</w:t>
      </w:r>
    </w:p>
    <w:p w:rsidR="00000000" w:rsidDel="00000000" w:rsidP="00000000" w:rsidRDefault="00000000" w:rsidRPr="00000000" w14:paraId="0000004D">
      <w:pPr>
        <w:spacing w:line="240" w:lineRule="auto"/>
        <w:ind w:left="-630" w:right="-990" w:firstLine="0"/>
        <w:contextualSpacing w:val="0"/>
        <w:rPr>
          <w:b w:val="1"/>
          <w:sz w:val="20"/>
          <w:szCs w:val="20"/>
          <w:shd w:fill="f2f2f2" w:val="clear"/>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sz w:val="23"/>
          <w:szCs w:val="23"/>
          <w:highlight w:val="white"/>
        </w:rPr>
        <w:drawing>
          <wp:inline distB="114300" distT="114300" distL="114300" distR="114300">
            <wp:extent cx="2888210" cy="1947863"/>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88210" cy="1947863"/>
                    </a:xfrm>
                    <a:prstGeom prst="rect"/>
                    <a:ln/>
                  </pic:spPr>
                </pic:pic>
              </a:graphicData>
            </a:graphic>
          </wp:inline>
        </w:drawing>
      </w:r>
      <w:r w:rsidDel="00000000" w:rsidR="00000000" w:rsidRPr="00000000">
        <w:rPr/>
        <w:drawing>
          <wp:inline distB="114300" distT="114300" distL="114300" distR="114300">
            <wp:extent cx="2856772" cy="1976438"/>
            <wp:effectExtent b="0" l="0" r="0" t="0"/>
            <wp:docPr id="9"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856772"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rFonts w:ascii="Roboto" w:cs="Roboto" w:eastAsia="Roboto" w:hAnsi="Roboto"/>
          <w:color w:val="202124"/>
          <w:sz w:val="20"/>
          <w:szCs w:val="20"/>
          <w:highlight w:val="white"/>
        </w:rPr>
      </w:pPr>
      <w:r w:rsidDel="00000000" w:rsidR="00000000" w:rsidRPr="00000000">
        <w:rPr>
          <w:rtl w:val="0"/>
        </w:rPr>
        <w:t xml:space="preserve">(Images taken from :  </w:t>
      </w:r>
      <w:hyperlink r:id="rId19">
        <w:r w:rsidDel="00000000" w:rsidR="00000000" w:rsidRPr="00000000">
          <w:rPr>
            <w:rFonts w:ascii="Roboto" w:cs="Roboto" w:eastAsia="Roboto" w:hAnsi="Roboto"/>
            <w:color w:val="1155cc"/>
            <w:sz w:val="20"/>
            <w:szCs w:val="20"/>
            <w:highlight w:val="white"/>
            <w:u w:val="single"/>
            <w:rtl w:val="0"/>
          </w:rPr>
          <w:t xml:space="preserve">http://www.learnabout-electronics.org/PSU/psu31.php</w:t>
        </w:r>
      </w:hyperlink>
      <w:r w:rsidDel="00000000" w:rsidR="00000000" w:rsidRPr="00000000">
        <w:rPr>
          <w:rFonts w:ascii="Roboto" w:cs="Roboto" w:eastAsia="Roboto" w:hAnsi="Roboto"/>
          <w:color w:val="202124"/>
          <w:sz w:val="20"/>
          <w:szCs w:val="20"/>
          <w:highlight w:val="white"/>
          <w:rtl w:val="0"/>
        </w:rPr>
        <w:t xml:space="preserve">)</w:t>
      </w:r>
    </w:p>
    <w:p w:rsidR="00000000" w:rsidDel="00000000" w:rsidP="00000000" w:rsidRDefault="00000000" w:rsidRPr="00000000" w14:paraId="00000051">
      <w:pPr>
        <w:contextualSpacing w:val="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52">
      <w:pPr>
        <w:ind w:firstLine="720"/>
        <w:contextualSpacing w:val="0"/>
        <w:rPr/>
      </w:pPr>
      <w:r w:rsidDel="00000000" w:rsidR="00000000" w:rsidRPr="00000000">
        <w:rPr>
          <w:rtl w:val="0"/>
        </w:rPr>
      </w:r>
    </w:p>
    <w:p w:rsidR="00000000" w:rsidDel="00000000" w:rsidP="00000000" w:rsidRDefault="00000000" w:rsidRPr="00000000" w14:paraId="00000053">
      <w:pPr>
        <w:ind w:firstLine="720"/>
        <w:contextualSpacing w:val="0"/>
        <w:rPr/>
      </w:pPr>
      <w:r w:rsidDel="00000000" w:rsidR="00000000" w:rsidRPr="00000000">
        <w:rPr/>
        <w:drawing>
          <wp:inline distB="114300" distT="114300" distL="114300" distR="114300">
            <wp:extent cx="4510088" cy="3158507"/>
            <wp:effectExtent b="0" l="0" r="0" t="0"/>
            <wp:docPr id="1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510088" cy="315850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720"/>
        <w:contextualSpacing w:val="0"/>
        <w:rPr/>
      </w:pPr>
      <w:r w:rsidDel="00000000" w:rsidR="00000000" w:rsidRPr="00000000">
        <w:rPr>
          <w:rtl w:val="0"/>
        </w:rPr>
      </w:r>
    </w:p>
    <w:p w:rsidR="00000000" w:rsidDel="00000000" w:rsidP="00000000" w:rsidRDefault="00000000" w:rsidRPr="00000000" w14:paraId="00000055">
      <w:pPr>
        <w:spacing w:line="240" w:lineRule="auto"/>
        <w:ind w:left="90" w:right="-990" w:firstLine="630"/>
        <w:contextualSpacing w:val="0"/>
        <w:rPr>
          <w:sz w:val="20"/>
          <w:szCs w:val="20"/>
          <w:highlight w:val="white"/>
        </w:rPr>
      </w:pPr>
      <w:r w:rsidDel="00000000" w:rsidR="00000000" w:rsidRPr="00000000">
        <w:rPr>
          <w:sz w:val="20"/>
          <w:szCs w:val="20"/>
          <w:highlight w:val="white"/>
          <w:rtl w:val="0"/>
        </w:rPr>
        <w:t xml:space="preserve">The relationship can easily be explained by dividing the discussion into following parts:</w:t>
      </w:r>
    </w:p>
    <w:p w:rsidR="00000000" w:rsidDel="00000000" w:rsidP="00000000" w:rsidRDefault="00000000" w:rsidRPr="00000000" w14:paraId="00000056">
      <w:pPr>
        <w:spacing w:line="240" w:lineRule="auto"/>
        <w:ind w:left="-630" w:right="-990" w:firstLine="0"/>
        <w:contextualSpacing w:val="0"/>
        <w:rPr>
          <w:sz w:val="20"/>
          <w:szCs w:val="20"/>
          <w:highlight w:val="white"/>
        </w:rPr>
      </w:pPr>
      <w:r w:rsidDel="00000000" w:rsidR="00000000" w:rsidRPr="00000000">
        <w:rPr>
          <w:rtl w:val="0"/>
        </w:rPr>
      </w:r>
    </w:p>
    <w:p w:rsidR="00000000" w:rsidDel="00000000" w:rsidP="00000000" w:rsidRDefault="00000000" w:rsidRPr="00000000" w14:paraId="00000057">
      <w:pPr>
        <w:numPr>
          <w:ilvl w:val="0"/>
          <w:numId w:val="2"/>
        </w:numPr>
        <w:spacing w:line="240" w:lineRule="auto"/>
        <w:ind w:left="1440" w:right="-990" w:hanging="360"/>
        <w:rPr>
          <w:b w:val="1"/>
          <w:color w:val="1155cc"/>
          <w:sz w:val="20"/>
          <w:szCs w:val="20"/>
          <w:highlight w:val="white"/>
          <w:u w:val="none"/>
        </w:rPr>
      </w:pPr>
      <w:r w:rsidDel="00000000" w:rsidR="00000000" w:rsidRPr="00000000">
        <w:rPr>
          <w:b w:val="1"/>
          <w:color w:val="1155cc"/>
          <w:sz w:val="20"/>
          <w:szCs w:val="20"/>
          <w:highlight w:val="white"/>
          <w:rtl w:val="0"/>
        </w:rPr>
        <w:t xml:space="preserve">When the MOSFET is switched on for the first time, and then switched off</w:t>
      </w:r>
    </w:p>
    <w:p w:rsidR="00000000" w:rsidDel="00000000" w:rsidP="00000000" w:rsidRDefault="00000000" w:rsidRPr="00000000" w14:paraId="00000058">
      <w:pPr>
        <w:spacing w:line="240" w:lineRule="auto"/>
        <w:ind w:left="1440" w:right="-990" w:firstLine="0"/>
        <w:contextualSpacing w:val="0"/>
        <w:rPr>
          <w:b w:val="1"/>
          <w:sz w:val="20"/>
          <w:szCs w:val="20"/>
          <w:highlight w:val="white"/>
        </w:rPr>
      </w:pPr>
      <w:r w:rsidDel="00000000" w:rsidR="00000000" w:rsidRPr="00000000">
        <w:rPr>
          <w:b w:val="1"/>
          <w:sz w:val="20"/>
          <w:szCs w:val="20"/>
          <w:highlight w:val="white"/>
          <w:rtl w:val="0"/>
        </w:rPr>
        <w:t xml:space="preserve">Since the duty cycle is 50%, the MOSFET is on for 50% of time and off for remaining 50% of time.It indicates the On-time of MOSFET is exactly equal to its Off-time, which is visible in the graph.</w:t>
      </w:r>
    </w:p>
    <w:p w:rsidR="00000000" w:rsidDel="00000000" w:rsidP="00000000" w:rsidRDefault="00000000" w:rsidRPr="00000000" w14:paraId="00000059">
      <w:pPr>
        <w:spacing w:line="240" w:lineRule="auto"/>
        <w:ind w:left="720" w:right="-990" w:firstLine="0"/>
        <w:contextualSpacing w:val="0"/>
        <w:rPr>
          <w:b w:val="1"/>
          <w:sz w:val="20"/>
          <w:szCs w:val="20"/>
          <w:highlight w:val="white"/>
        </w:rPr>
      </w:pPr>
      <w:r w:rsidDel="00000000" w:rsidR="00000000" w:rsidRPr="00000000">
        <w:rPr>
          <w:rtl w:val="0"/>
        </w:rPr>
      </w:r>
    </w:p>
    <w:p w:rsidR="00000000" w:rsidDel="00000000" w:rsidP="00000000" w:rsidRDefault="00000000" w:rsidRPr="00000000" w14:paraId="0000005A">
      <w:pPr>
        <w:spacing w:line="240" w:lineRule="auto"/>
        <w:ind w:left="1440" w:right="-990" w:firstLine="0"/>
        <w:contextualSpacing w:val="0"/>
        <w:rPr>
          <w:b w:val="1"/>
          <w:color w:val="1155cc"/>
          <w:sz w:val="20"/>
          <w:szCs w:val="20"/>
          <w:highlight w:val="white"/>
        </w:rPr>
      </w:pPr>
      <w:r w:rsidDel="00000000" w:rsidR="00000000" w:rsidRPr="00000000">
        <w:rPr>
          <w:rtl w:val="0"/>
        </w:rPr>
      </w:r>
    </w:p>
    <w:p w:rsidR="00000000" w:rsidDel="00000000" w:rsidP="00000000" w:rsidRDefault="00000000" w:rsidRPr="00000000" w14:paraId="0000005B">
      <w:pPr>
        <w:spacing w:line="240" w:lineRule="auto"/>
        <w:ind w:left="1440" w:right="-990" w:firstLine="0"/>
        <w:contextualSpacing w:val="0"/>
        <w:rPr>
          <w:color w:val="434343"/>
          <w:sz w:val="20"/>
          <w:szCs w:val="20"/>
          <w:highlight w:val="white"/>
        </w:rPr>
      </w:pPr>
      <w:r w:rsidDel="00000000" w:rsidR="00000000" w:rsidRPr="00000000">
        <w:rPr>
          <w:color w:val="434343"/>
          <w:sz w:val="20"/>
          <w:szCs w:val="20"/>
          <w:highlight w:val="white"/>
          <w:rtl w:val="0"/>
        </w:rPr>
        <w:t xml:space="preserve">When the MOSFET is on, a path of current is formed between inductor, MOSFET and the power supply.Due to inductor and power supply being in series with each other, current starts to flow through it and an emf is generated across it. Since this path is the least resistant path, this is the only which is active, the rest of the circuit is inactive as no current flows through it. </w:t>
      </w:r>
    </w:p>
    <w:p w:rsidR="00000000" w:rsidDel="00000000" w:rsidP="00000000" w:rsidRDefault="00000000" w:rsidRPr="00000000" w14:paraId="0000005C">
      <w:pPr>
        <w:spacing w:line="240" w:lineRule="auto"/>
        <w:ind w:left="1440" w:right="-990" w:firstLine="0"/>
        <w:contextualSpacing w:val="0"/>
        <w:rPr>
          <w:b w:val="1"/>
          <w:color w:val="434343"/>
          <w:sz w:val="20"/>
          <w:szCs w:val="20"/>
          <w:highlight w:val="white"/>
        </w:rPr>
      </w:pPr>
      <w:r w:rsidDel="00000000" w:rsidR="00000000" w:rsidRPr="00000000">
        <w:rPr>
          <w:rtl w:val="0"/>
        </w:rPr>
      </w:r>
    </w:p>
    <w:p w:rsidR="00000000" w:rsidDel="00000000" w:rsidP="00000000" w:rsidRDefault="00000000" w:rsidRPr="00000000" w14:paraId="0000005D">
      <w:pPr>
        <w:spacing w:line="240" w:lineRule="auto"/>
        <w:ind w:left="1440" w:right="-990" w:firstLine="0"/>
        <w:contextualSpacing w:val="0"/>
        <w:rPr>
          <w:color w:val="434343"/>
          <w:sz w:val="20"/>
          <w:szCs w:val="20"/>
          <w:highlight w:val="white"/>
        </w:rPr>
      </w:pPr>
      <w:r w:rsidDel="00000000" w:rsidR="00000000" w:rsidRPr="00000000">
        <w:rPr>
          <w:b w:val="1"/>
          <w:color w:val="434343"/>
          <w:sz w:val="20"/>
          <w:szCs w:val="20"/>
          <w:highlight w:val="white"/>
          <w:rtl w:val="0"/>
        </w:rPr>
        <w:t xml:space="preserve">Current through MOSFET: </w:t>
      </w:r>
      <w:r w:rsidDel="00000000" w:rsidR="00000000" w:rsidRPr="00000000">
        <w:rPr>
          <w:color w:val="434343"/>
          <w:sz w:val="20"/>
          <w:szCs w:val="20"/>
          <w:highlight w:val="white"/>
          <w:rtl w:val="0"/>
        </w:rPr>
        <w:t xml:space="preserve">When the MOSFET is switched off, the path involving the MOSFET is open and no current flows through it, as indicated by yellow line between black lines in the graph.</w:t>
      </w:r>
    </w:p>
    <w:p w:rsidR="00000000" w:rsidDel="00000000" w:rsidP="00000000" w:rsidRDefault="00000000" w:rsidRPr="00000000" w14:paraId="0000005E">
      <w:pPr>
        <w:spacing w:line="240" w:lineRule="auto"/>
        <w:ind w:left="1440" w:right="-990" w:firstLine="0"/>
        <w:contextualSpacing w:val="0"/>
        <w:rPr>
          <w:color w:val="434343"/>
          <w:sz w:val="20"/>
          <w:szCs w:val="20"/>
          <w:highlight w:val="white"/>
        </w:rPr>
      </w:pPr>
      <w:r w:rsidDel="00000000" w:rsidR="00000000" w:rsidRPr="00000000">
        <w:rPr>
          <w:b w:val="1"/>
          <w:color w:val="434343"/>
          <w:sz w:val="20"/>
          <w:szCs w:val="20"/>
          <w:highlight w:val="white"/>
          <w:rtl w:val="0"/>
        </w:rPr>
        <w:t xml:space="preserve">Current through diode: </w:t>
      </w:r>
      <w:r w:rsidDel="00000000" w:rsidR="00000000" w:rsidRPr="00000000">
        <w:rPr>
          <w:color w:val="434343"/>
          <w:sz w:val="20"/>
          <w:szCs w:val="20"/>
          <w:highlight w:val="white"/>
          <w:rtl w:val="0"/>
        </w:rPr>
        <w:t xml:space="preserve">When the MOSFET is switched off, the current through diode abruptly increases to charge the capacitor and then gradually decreases, as indicated by blue line between the black lines in the graph.</w:t>
      </w:r>
    </w:p>
    <w:p w:rsidR="00000000" w:rsidDel="00000000" w:rsidP="00000000" w:rsidRDefault="00000000" w:rsidRPr="00000000" w14:paraId="0000005F">
      <w:pPr>
        <w:spacing w:line="240" w:lineRule="auto"/>
        <w:ind w:left="1440" w:right="-990" w:firstLine="0"/>
        <w:contextualSpacing w:val="0"/>
        <w:rPr>
          <w:b w:val="1"/>
          <w:color w:val="1155cc"/>
          <w:sz w:val="20"/>
          <w:szCs w:val="20"/>
          <w:highlight w:val="white"/>
        </w:rPr>
      </w:pPr>
      <w:r w:rsidDel="00000000" w:rsidR="00000000" w:rsidRPr="00000000">
        <w:rPr>
          <w:b w:val="1"/>
          <w:color w:val="434343"/>
          <w:sz w:val="20"/>
          <w:szCs w:val="20"/>
          <w:highlight w:val="white"/>
          <w:rtl w:val="0"/>
        </w:rPr>
        <w:t xml:space="preserve">Current at Vin: </w:t>
      </w:r>
      <w:r w:rsidDel="00000000" w:rsidR="00000000" w:rsidRPr="00000000">
        <w:rPr>
          <w:color w:val="434343"/>
          <w:sz w:val="20"/>
          <w:szCs w:val="20"/>
          <w:highlight w:val="white"/>
          <w:rtl w:val="0"/>
        </w:rPr>
        <w:t xml:space="preserve">When the MOSFET is switched off, the current at Vin decreases gradually as the current required is now provided by the back emf of the inductor, and this decrease(from 400mA to 0mA) is in proportion with the decrease in the diode’s current(from 400mA to 0mA) but in the negative direction (Opposite), as indicated by brown line between the black lines in the graph.  </w:t>
      </w:r>
      <w:r w:rsidDel="00000000" w:rsidR="00000000" w:rsidRPr="00000000">
        <w:rPr>
          <w:rtl w:val="0"/>
        </w:rPr>
      </w:r>
    </w:p>
    <w:p w:rsidR="00000000" w:rsidDel="00000000" w:rsidP="00000000" w:rsidRDefault="00000000" w:rsidRPr="00000000" w14:paraId="00000060">
      <w:pPr>
        <w:spacing w:line="240" w:lineRule="auto"/>
        <w:ind w:left="1440" w:right="-990" w:firstLine="0"/>
        <w:contextualSpacing w:val="0"/>
        <w:rPr>
          <w:b w:val="1"/>
          <w:color w:val="1155cc"/>
          <w:sz w:val="20"/>
          <w:szCs w:val="20"/>
          <w:highlight w:val="white"/>
        </w:rPr>
      </w:pPr>
      <w:r w:rsidDel="00000000" w:rsidR="00000000" w:rsidRPr="00000000">
        <w:rPr>
          <w:rtl w:val="0"/>
        </w:rPr>
      </w:r>
    </w:p>
    <w:p w:rsidR="00000000" w:rsidDel="00000000" w:rsidP="00000000" w:rsidRDefault="00000000" w:rsidRPr="00000000" w14:paraId="00000061">
      <w:pPr>
        <w:spacing w:line="240" w:lineRule="auto"/>
        <w:ind w:left="1440" w:right="-990" w:firstLine="0"/>
        <w:contextualSpacing w:val="0"/>
        <w:rPr>
          <w:b w:val="1"/>
          <w:color w:val="1155cc"/>
          <w:sz w:val="20"/>
          <w:szCs w:val="20"/>
          <w:highlight w:val="white"/>
        </w:rPr>
      </w:pPr>
      <w:r w:rsidDel="00000000" w:rsidR="00000000" w:rsidRPr="00000000">
        <w:rPr>
          <w:rtl w:val="0"/>
        </w:rPr>
      </w:r>
    </w:p>
    <w:p w:rsidR="00000000" w:rsidDel="00000000" w:rsidP="00000000" w:rsidRDefault="00000000" w:rsidRPr="00000000" w14:paraId="00000062">
      <w:pPr>
        <w:spacing w:line="240" w:lineRule="auto"/>
        <w:ind w:left="1440" w:right="-990" w:firstLine="0"/>
        <w:contextualSpacing w:val="0"/>
        <w:rPr>
          <w:b w:val="1"/>
          <w:color w:val="1155cc"/>
          <w:sz w:val="20"/>
          <w:szCs w:val="20"/>
          <w:highlight w:val="white"/>
        </w:rPr>
      </w:pPr>
      <w:r w:rsidDel="00000000" w:rsidR="00000000" w:rsidRPr="00000000">
        <w:rPr>
          <w:rtl w:val="0"/>
        </w:rPr>
      </w:r>
    </w:p>
    <w:p w:rsidR="00000000" w:rsidDel="00000000" w:rsidP="00000000" w:rsidRDefault="00000000" w:rsidRPr="00000000" w14:paraId="00000063">
      <w:pPr>
        <w:numPr>
          <w:ilvl w:val="0"/>
          <w:numId w:val="2"/>
        </w:numPr>
        <w:spacing w:line="240" w:lineRule="auto"/>
        <w:ind w:left="1440" w:right="-990" w:hanging="360"/>
        <w:rPr>
          <w:b w:val="1"/>
          <w:color w:val="1155cc"/>
          <w:sz w:val="20"/>
          <w:szCs w:val="20"/>
          <w:highlight w:val="white"/>
        </w:rPr>
      </w:pPr>
      <w:r w:rsidDel="00000000" w:rsidR="00000000" w:rsidRPr="00000000">
        <w:rPr>
          <w:b w:val="1"/>
          <w:color w:val="1155cc"/>
          <w:sz w:val="20"/>
          <w:szCs w:val="20"/>
          <w:highlight w:val="white"/>
          <w:rtl w:val="0"/>
        </w:rPr>
        <w:t xml:space="preserve">When the MOSFET is switched on again</w:t>
      </w:r>
    </w:p>
    <w:p w:rsidR="00000000" w:rsidDel="00000000" w:rsidP="00000000" w:rsidRDefault="00000000" w:rsidRPr="00000000" w14:paraId="00000064">
      <w:pPr>
        <w:contextualSpacing w:val="0"/>
        <w:rPr>
          <w:b w:val="1"/>
          <w:color w:val="1155cc"/>
          <w:sz w:val="20"/>
          <w:szCs w:val="20"/>
          <w:highlight w:val="white"/>
        </w:rPr>
      </w:pPr>
      <w:r w:rsidDel="00000000" w:rsidR="00000000" w:rsidRPr="00000000">
        <w:rPr>
          <w:sz w:val="23"/>
          <w:szCs w:val="23"/>
          <w:highlight w:val="white"/>
        </w:rPr>
        <w:drawing>
          <wp:inline distB="114300" distT="114300" distL="114300" distR="114300">
            <wp:extent cx="3013364" cy="2071688"/>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013364" cy="2071688"/>
                    </a:xfrm>
                    <a:prstGeom prst="rect"/>
                    <a:ln/>
                  </pic:spPr>
                </pic:pic>
              </a:graphicData>
            </a:graphic>
          </wp:inline>
        </w:drawing>
      </w:r>
      <w:r w:rsidDel="00000000" w:rsidR="00000000" w:rsidRPr="00000000">
        <w:rPr/>
        <w:drawing>
          <wp:inline distB="114300" distT="114300" distL="114300" distR="114300">
            <wp:extent cx="2824163" cy="2684352"/>
            <wp:effectExtent b="0" l="0" r="0" t="0"/>
            <wp:docPr id="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824163" cy="268435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ind w:left="1440" w:right="-990" w:firstLine="0"/>
        <w:contextualSpacing w:val="0"/>
        <w:rPr>
          <w:b w:val="1"/>
          <w:color w:val="1155cc"/>
          <w:sz w:val="20"/>
          <w:szCs w:val="20"/>
          <w:highlight w:val="white"/>
        </w:rPr>
      </w:pPr>
      <w:r w:rsidDel="00000000" w:rsidR="00000000" w:rsidRPr="00000000">
        <w:rPr>
          <w:rtl w:val="0"/>
        </w:rPr>
      </w:r>
    </w:p>
    <w:p w:rsidR="00000000" w:rsidDel="00000000" w:rsidP="00000000" w:rsidRDefault="00000000" w:rsidRPr="00000000" w14:paraId="00000066">
      <w:pPr>
        <w:spacing w:line="240" w:lineRule="auto"/>
        <w:ind w:left="1440" w:right="-990" w:firstLine="0"/>
        <w:contextualSpacing w:val="0"/>
        <w:rPr>
          <w:color w:val="434343"/>
          <w:sz w:val="20"/>
          <w:szCs w:val="20"/>
          <w:highlight w:val="white"/>
        </w:rPr>
      </w:pPr>
      <w:r w:rsidDel="00000000" w:rsidR="00000000" w:rsidRPr="00000000">
        <w:rPr>
          <w:b w:val="1"/>
          <w:color w:val="434343"/>
          <w:sz w:val="20"/>
          <w:szCs w:val="20"/>
          <w:highlight w:val="white"/>
          <w:rtl w:val="0"/>
        </w:rPr>
        <w:t xml:space="preserve">Current through diode: </w:t>
      </w:r>
      <w:r w:rsidDel="00000000" w:rsidR="00000000" w:rsidRPr="00000000">
        <w:rPr>
          <w:color w:val="434343"/>
          <w:sz w:val="20"/>
          <w:szCs w:val="20"/>
          <w:highlight w:val="white"/>
          <w:rtl w:val="0"/>
        </w:rPr>
        <w:t xml:space="preserve">When the MOSFET is switched on again, the diode is in reverse-biased mode, and therefore no current flows through it, as indicated by blue line between black lines in the graph. </w:t>
      </w:r>
    </w:p>
    <w:p w:rsidR="00000000" w:rsidDel="00000000" w:rsidP="00000000" w:rsidRDefault="00000000" w:rsidRPr="00000000" w14:paraId="00000067">
      <w:pPr>
        <w:spacing w:line="240" w:lineRule="auto"/>
        <w:ind w:left="1440" w:right="-990" w:firstLine="0"/>
        <w:contextualSpacing w:val="0"/>
        <w:rPr>
          <w:color w:val="434343"/>
          <w:sz w:val="20"/>
          <w:szCs w:val="20"/>
          <w:highlight w:val="white"/>
        </w:rPr>
      </w:pPr>
      <w:r w:rsidDel="00000000" w:rsidR="00000000" w:rsidRPr="00000000">
        <w:rPr>
          <w:b w:val="1"/>
          <w:color w:val="434343"/>
          <w:sz w:val="20"/>
          <w:szCs w:val="20"/>
          <w:highlight w:val="white"/>
          <w:rtl w:val="0"/>
        </w:rPr>
        <w:t xml:space="preserve">Current through MOSFET: </w:t>
      </w:r>
      <w:r w:rsidDel="00000000" w:rsidR="00000000" w:rsidRPr="00000000">
        <w:rPr>
          <w:color w:val="434343"/>
          <w:sz w:val="20"/>
          <w:szCs w:val="20"/>
          <w:highlight w:val="white"/>
          <w:rtl w:val="0"/>
        </w:rPr>
        <w:t xml:space="preserve">When the</w:t>
      </w:r>
      <w:r w:rsidDel="00000000" w:rsidR="00000000" w:rsidRPr="00000000">
        <w:rPr>
          <w:b w:val="1"/>
          <w:color w:val="434343"/>
          <w:sz w:val="20"/>
          <w:szCs w:val="20"/>
          <w:highlight w:val="white"/>
          <w:rtl w:val="0"/>
        </w:rPr>
        <w:t xml:space="preserve"> </w:t>
      </w:r>
      <w:r w:rsidDel="00000000" w:rsidR="00000000" w:rsidRPr="00000000">
        <w:rPr>
          <w:color w:val="434343"/>
          <w:sz w:val="20"/>
          <w:szCs w:val="20"/>
          <w:highlight w:val="white"/>
          <w:rtl w:val="0"/>
        </w:rPr>
        <w:t xml:space="preserve">MOSFET is switched on again, the current starts to flow through it and increases to reach the maximum value of 400mA. </w:t>
      </w:r>
    </w:p>
    <w:p w:rsidR="00000000" w:rsidDel="00000000" w:rsidP="00000000" w:rsidRDefault="00000000" w:rsidRPr="00000000" w14:paraId="00000068">
      <w:pPr>
        <w:spacing w:line="240" w:lineRule="auto"/>
        <w:ind w:left="1440" w:right="-990" w:firstLine="0"/>
        <w:contextualSpacing w:val="0"/>
        <w:rPr>
          <w:color w:val="434343"/>
          <w:sz w:val="20"/>
          <w:szCs w:val="20"/>
          <w:highlight w:val="white"/>
        </w:rPr>
      </w:pPr>
      <w:r w:rsidDel="00000000" w:rsidR="00000000" w:rsidRPr="00000000">
        <w:rPr>
          <w:b w:val="1"/>
          <w:color w:val="434343"/>
          <w:sz w:val="20"/>
          <w:szCs w:val="20"/>
          <w:highlight w:val="white"/>
          <w:rtl w:val="0"/>
        </w:rPr>
        <w:t xml:space="preserve">Current at Vin: </w:t>
      </w:r>
      <w:r w:rsidDel="00000000" w:rsidR="00000000" w:rsidRPr="00000000">
        <w:rPr>
          <w:color w:val="434343"/>
          <w:sz w:val="20"/>
          <w:szCs w:val="20"/>
          <w:highlight w:val="white"/>
          <w:rtl w:val="0"/>
        </w:rPr>
        <w:t xml:space="preserve">The current at Vin increases from 0mA to 400mA to store the energy at the inductor again, and that same current flows through the MOSFET as they are in series. Therefore, the current at Vin and the current through MOSFET both increase from 0  to 400mA but the current at Vin is in negative direction(Opposite) to that through MOSFET.</w:t>
      </w:r>
    </w:p>
    <w:p w:rsidR="00000000" w:rsidDel="00000000" w:rsidP="00000000" w:rsidRDefault="00000000" w:rsidRPr="00000000" w14:paraId="00000069">
      <w:pPr>
        <w:spacing w:line="240" w:lineRule="auto"/>
        <w:ind w:left="1440" w:right="-990" w:firstLine="0"/>
        <w:contextualSpacing w:val="0"/>
        <w:rPr>
          <w:color w:val="434343"/>
          <w:sz w:val="20"/>
          <w:szCs w:val="20"/>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11" Type="http://schemas.openxmlformats.org/officeDocument/2006/relationships/hyperlink" Target="http://www.learnabout-electronics.org/PSU/psu31.php" TargetMode="External"/><Relationship Id="rId22" Type="http://schemas.openxmlformats.org/officeDocument/2006/relationships/image" Target="media/image16.png"/><Relationship Id="rId10" Type="http://schemas.openxmlformats.org/officeDocument/2006/relationships/image" Target="media/image13.png"/><Relationship Id="rId21" Type="http://schemas.openxmlformats.org/officeDocument/2006/relationships/image" Target="media/image8.png"/><Relationship Id="rId13" Type="http://schemas.openxmlformats.org/officeDocument/2006/relationships/image" Target="media/image2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15" Type="http://schemas.openxmlformats.org/officeDocument/2006/relationships/image" Target="media/image15.jpg"/><Relationship Id="rId14" Type="http://schemas.openxmlformats.org/officeDocument/2006/relationships/hyperlink" Target="http://www.learnabout-electronics.org/PSU/psu31.php" TargetMode="External"/><Relationship Id="rId17" Type="http://schemas.openxmlformats.org/officeDocument/2006/relationships/image" Target="media/image12.png"/><Relationship Id="rId16" Type="http://schemas.openxmlformats.org/officeDocument/2006/relationships/image" Target="media/image24.jpg"/><Relationship Id="rId5" Type="http://schemas.openxmlformats.org/officeDocument/2006/relationships/styles" Target="styles.xml"/><Relationship Id="rId19" Type="http://schemas.openxmlformats.org/officeDocument/2006/relationships/hyperlink" Target="http://www.learnabout-electronics.org/PSU/psu31.php" TargetMode="External"/><Relationship Id="rId6" Type="http://schemas.openxmlformats.org/officeDocument/2006/relationships/image" Target="media/image28.jpg"/><Relationship Id="rId18" Type="http://schemas.openxmlformats.org/officeDocument/2006/relationships/image" Target="media/image21.png"/><Relationship Id="rId7" Type="http://schemas.openxmlformats.org/officeDocument/2006/relationships/image" Target="media/image19.jpg"/><Relationship Id="rId8" Type="http://schemas.openxmlformats.org/officeDocument/2006/relationships/image" Target="media/image2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