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customXML/item1.xml" ContentType="application/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Default="00D56BF2" w:rsidR="00D56BF2" w:rsidP="00D56BF2">
      <w:pPr>
        <w:pStyle w:val="NormalWeb"/>
        <w:shd w:val="clear" w:color="auto" w:fill="FFFFFF"/>
        <w:spacing w:before="0" w:beforeAutospacing="0" w:after="192" w:afterAutospacing="0"/>
        <w:rPr>
          <w:rFonts w:hAnsi="Arial" w:cs="Arial" w:ascii="Arial"/>
          <w:color w:val="151515"/>
        </w:rPr>
      </w:pPr>
      <w:r>
        <w:rPr>
          <w:rFonts w:hAnsi="Arial" w:cs="Arial" w:ascii="Arial"/>
          <w:color w:val="151515"/>
        </w:rPr>
        <w:t>Universities should require every student to take a variety of courses outside the student's field of study.</w:t>
      </w:r>
    </w:p>
    <w:p w:rsidRDefault="00D56BF2" w:rsidR="00D56BF2" w:rsidP="00D56BF2">
      <w:pPr>
        <w:pStyle w:val="NormalWeb"/>
        <w:shd w:val="clear" w:color="auto" w:fill="FFFFFF"/>
        <w:spacing w:before="0" w:beforeAutospacing="0" w:after="192" w:afterAutospacing="0"/>
        <w:rPr>
          <w:rFonts w:hAnsi="Arial" w:cs="Arial" w:ascii="Arial"/>
          <w:i/>
          <w:iCs/>
          <w:color w:val="151515"/>
        </w:rPr>
      </w:pPr>
      <w:r>
        <w:rPr>
          <w:rFonts w:hAnsi="Arial" w:cs="Arial" w:ascii="Arial"/>
          <w:i/>
          <w:iCs/>
          <w:color w:val="151515"/>
        </w:rPr>
        <w:t>Write a response in which you discuss the extent to which you agree or disagree with the claim. In developing and supporting your position, be sure to address the most compelling reasons and/or examples that could be used to challenge your position.</w:t>
      </w:r>
    </w:p>
    <w:p w:rsidRPr="00D56BF2" w:rsidRDefault="00D56BF2" w:rsidR="00D56BF2" w:rsidP="00D56BF2">
      <w:pPr>
        <w:pStyle w:val="NormalWeb"/>
        <w:shd w:val="clear" w:color="auto" w:fill="FFFFFF"/>
        <w:spacing w:before="0" w:beforeAutospacing="0" w:after="192" w:afterAutospacing="0"/>
        <w:rPr>
          <w:rFonts w:hAnsi="Arial" w:cs="Arial" w:ascii="Arial"/>
          <w:i/>
          <w:iCs/>
          <w:color w:val="151515"/>
        </w:rPr>
      </w:pPr>
    </w:p>
    <w:p w:rsidRDefault="00D56BF2" w:rsidR="00D56BF2" w:rsidP="00D56BF2">
      <w:pPr>
        <w:autoSpaceDE w:val="0"/>
        <w:autoSpaceDN w:val="0"/>
        <w:adjustRightInd w:val="0"/>
        <w:spacing w:line="240" w:after="0" w:lineRule="auto"/>
        <w:ind w:firstLine="720"/>
        <w:rPr>
          <w:rFonts w:cs="ArialMT" w:ascii="ArialMT"/>
          <w:color w:val="151515"/>
          <w:sz w:val="24"/>
          <w:szCs w:val="24"/>
        </w:rPr>
      </w:pPr>
      <w:r>
        <w:rPr>
          <w:rFonts w:cs="ArialMT" w:ascii="ArialMT"/>
          <w:color w:val="151515"/>
          <w:sz w:val="24"/>
          <w:szCs w:val="24"/>
        </w:rPr>
      </w:r>
      <w:sdt>
        <w:sdtPr>
          <w:tag w:val="goog_rdk_0"/>
        </w:sdtPr>
        <w:sdtContent/>
      </w:sdt>
      <w:r>
        <w:rPr>
          <w:rFonts w:cs="ArialMT" w:ascii="ArialMT"/>
          <w:color w:val="151515"/>
          <w:sz w:val="24"/>
          <w:szCs w:val="24"/>
        </w:rPr>
      </w:r>
      <w:sdt>
        <w:sdtPr>
          <w:tag w:val="goog_rdk_1"/>
        </w:sdtPr>
        <w:sdtContent>
          <w:commentRangeStart w:id="0"/>
        </w:sdtContent>
      </w:sdt>
      <w:r>
        <w:rPr>
          <w:rFonts w:cs="ArialMT" w:ascii="ArialMT"/>
          <w:color w:val="151515"/>
          <w:sz w:val="24"/>
          <w:szCs w:val="24"/>
        </w:rPr>
        <w:t>University education forms an integral part of the early 20s of many students</w:t>
      </w:r>
    </w:p>
    <w:p w:rsidRDefault="00D56BF2" w:rsidR="00D56BF2" w:rsidP="00D56BF2">
      <w:pPr>
        <w:autoSpaceDE w:val="0"/>
        <w:autoSpaceDN w:val="0"/>
        <w:adjustRightInd w:val="0"/>
        <w:spacing w:line="240" w:after="0" w:lineRule="auto"/>
        <w:rPr>
          <w:rFonts w:cs="ArialMT" w:ascii="ArialMT"/>
          <w:color w:val="151515"/>
          <w:sz w:val="24"/>
          <w:szCs w:val="24"/>
        </w:rPr>
      </w:pPr>
      <w:r>
        <w:rPr>
          <w:rFonts w:cs="ArialMT" w:ascii="ArialMT"/>
          <w:color w:val="151515"/>
          <w:sz w:val="24"/>
          <w:szCs w:val="24"/>
        </w:rPr>
        <w:t>around the globe.</w:t>
      </w:r>
      <w:commentRangeEnd w:id="0"/>
      <w:r>
        <w:rPr>
          <w:rStyle w:val="CommentReference"/>
        </w:rPr>
        <w:commentReference w:id="0"/>
      </w:r>
      <w:r>
        <w:rPr>
          <w:rFonts w:cs="ArialMT" w:ascii="ArialMT"/>
          <w:color w:val="151515"/>
          <w:sz w:val="24"/>
          <w:szCs w:val="24"/>
        </w:rPr>
        <w:t xml:space="preserve"> University life has a deep impact on not only the proximate, but also</w:t>
      </w:r>
      <w:r>
        <w:rPr>
          <w:rFonts w:cs="ArialMT" w:ascii="ArialMT"/>
          <w:color w:val="151515"/>
          <w:sz w:val="24"/>
          <w:szCs w:val="24"/>
        </w:rPr>
        <w:t xml:space="preserve"> </w:t>
      </w:r>
      <w:r>
        <w:rPr>
          <w:rFonts w:cs="ArialMT" w:ascii="ArialMT"/>
          <w:color w:val="151515"/>
          <w:sz w:val="24"/>
          <w:szCs w:val="24"/>
        </w:rPr>
        <w:t>the distant future of all individuals who opt for university educatio</w:t>
      </w:r>
      <w:bookmarkStart w:id="0" w:name="_GoBack"/>
      <w:bookmarkEnd w:id="0"/>
      <w:r>
        <w:rPr>
          <w:rFonts w:cs="ArialMT" w:ascii="ArialMT"/>
          <w:color w:val="151515"/>
          <w:sz w:val="24"/>
          <w:szCs w:val="24"/>
        </w:rPr>
        <w:t xml:space="preserve">n. </w:t>
      </w:r>
      <w:sdt>
        <w:sdtPr>
          <w:tag w:val="goog_rdk_2"/>
        </w:sdtPr>
        <w:sdtContent>
          <w:commentRangeStart w:id="1"/>
        </w:sdtContent>
      </w:sdt>
      <w:r>
        <w:rPr>
          <w:rFonts w:cs="ArialMT" w:ascii="ArialMT"/>
          <w:color w:val="151515"/>
          <w:sz w:val="24"/>
          <w:szCs w:val="24"/>
        </w:rPr>
        <w:t>Thus, it is my</w:t>
      </w:r>
      <w:r>
        <w:rPr>
          <w:rFonts w:cs="ArialMT" w:ascii="ArialMT"/>
          <w:color w:val="151515"/>
          <w:sz w:val="24"/>
          <w:szCs w:val="24"/>
        </w:rPr>
        <w:t xml:space="preserve"> </w:t>
      </w:r>
      <w:r>
        <w:rPr>
          <w:rFonts w:cs="ArialMT" w:ascii="ArialMT"/>
          <w:color w:val="151515"/>
          <w:sz w:val="24"/>
          <w:szCs w:val="24"/>
        </w:rPr>
        <w:t>opinion that universities hold a responsibility to shape the attending students into</w:t>
      </w:r>
    </w:p>
    <w:p w:rsidRDefault="00D56BF2" w:rsidR="00D56BF2" w:rsidP="00D56BF2">
      <w:pPr>
        <w:autoSpaceDE w:val="0"/>
        <w:autoSpaceDN w:val="0"/>
        <w:adjustRightInd w:val="0"/>
        <w:spacing w:line="240" w:after="0" w:lineRule="auto"/>
        <w:rPr>
          <w:rFonts w:cs="ArialMT" w:ascii="ArialMT"/>
          <w:color w:val="151515"/>
          <w:sz w:val="24"/>
          <w:szCs w:val="24"/>
        </w:rPr>
      </w:pPr>
      <w:r>
        <w:rPr>
          <w:rFonts w:cs="ArialMT" w:ascii="ArialMT"/>
          <w:color w:val="151515"/>
          <w:sz w:val="24"/>
          <w:szCs w:val="24"/>
        </w:rPr>
        <w:t>responsible citizens, and not just competent professionals in their respective fields.</w:t>
      </w:r>
    </w:p>
    <w:p w:rsidRDefault="00D56BF2" w:rsidR="00D56BF2" w:rsidP="00D56BF2">
      <w:pPr>
        <w:autoSpaceDE w:val="0"/>
        <w:autoSpaceDN w:val="0"/>
        <w:adjustRightInd w:val="0"/>
        <w:spacing w:line="240" w:after="0" w:lineRule="auto"/>
        <w:rPr>
          <w:rFonts w:cs="ArialMT" w:ascii="ArialMT"/>
          <w:color w:val="151515"/>
          <w:sz w:val="24"/>
          <w:szCs w:val="24"/>
        </w:rPr>
      </w:pPr>
      <w:r>
        <w:rPr>
          <w:rFonts w:cs="ArialMT" w:ascii="ArialMT"/>
          <w:color w:val="151515"/>
          <w:sz w:val="24"/>
          <w:szCs w:val="24"/>
        </w:rPr>
        <w:t>Thus, I agree with the notion that universities should require every student to take a</w:t>
      </w:r>
    </w:p>
    <w:p w:rsidRDefault="00D56BF2" w:rsidR="00D56BF2" w:rsidP="00D56BF2">
      <w:pPr>
        <w:autoSpaceDE w:val="0"/>
        <w:autoSpaceDN w:val="0"/>
        <w:adjustRightInd w:val="0"/>
        <w:spacing w:line="240" w:after="0" w:lineRule="auto"/>
        <w:rPr>
          <w:rFonts w:cs="ArialMT" w:ascii="ArialMT"/>
          <w:color w:val="151515"/>
          <w:sz w:val="24"/>
          <w:szCs w:val="24"/>
        </w:rPr>
      </w:pPr>
      <w:r>
        <w:rPr>
          <w:rFonts w:cs="ArialMT" w:ascii="ArialMT"/>
          <w:color w:val="151515"/>
          <w:sz w:val="24"/>
          <w:szCs w:val="24"/>
        </w:rPr>
        <w:t>variety of courses not related to the student's field of study.</w:t>
      </w:r>
      <w:commentRangeEnd w:id="1"/>
      <w:r>
        <w:rPr>
          <w:rStyle w:val="CommentReference"/>
        </w:rPr>
        <w:commentReference w:id="1"/>
      </w:r>
    </w:p>
    <w:p w:rsidRDefault="00D56BF2" w:rsidR="00D56BF2" w:rsidP="00D56BF2">
      <w:pPr>
        <w:autoSpaceDE w:val="0"/>
        <w:autoSpaceDN w:val="0"/>
        <w:adjustRightInd w:val="0"/>
        <w:spacing w:line="240" w:after="0" w:lineRule="auto"/>
        <w:ind w:firstLine="720"/>
        <w:rPr>
          <w:rFonts w:cs="ArialMT" w:ascii="ArialMT"/>
          <w:color w:val="151515"/>
          <w:sz w:val="24"/>
          <w:szCs w:val="24"/>
        </w:rPr>
      </w:pPr>
      <w:r>
        <w:rPr>
          <w:rFonts w:cs="ArialMT" w:ascii="ArialMT"/>
          <w:color w:val="151515"/>
          <w:sz w:val="24"/>
          <w:szCs w:val="24"/>
        </w:rPr>
        <w:t>The reason why taking up a variety of courses must be made mandatory is that</w:t>
      </w:r>
      <w:r>
        <w:rPr>
          <w:rFonts w:cs="ArialMT" w:ascii="ArialMT"/>
          <w:color w:val="151515"/>
          <w:sz w:val="24"/>
          <w:szCs w:val="24"/>
        </w:rPr>
        <w:t xml:space="preserve"> </w:t>
      </w:r>
      <w:r>
        <w:rPr>
          <w:rFonts w:cs="ArialMT" w:ascii="ArialMT"/>
          <w:color w:val="151515"/>
          <w:sz w:val="24"/>
          <w:szCs w:val="24"/>
        </w:rPr>
        <w:t>when left to their own discretion, students tend to gravitate towards a course which is</w:t>
      </w:r>
      <w:r>
        <w:rPr>
          <w:rFonts w:cs="ArialMT" w:ascii="ArialMT"/>
          <w:color w:val="151515"/>
          <w:sz w:val="24"/>
          <w:szCs w:val="24"/>
        </w:rPr>
        <w:t xml:space="preserve"> </w:t>
      </w:r>
      <w:r>
        <w:rPr>
          <w:rFonts w:cs="ArialMT" w:ascii="ArialMT"/>
          <w:color w:val="151515"/>
          <w:sz w:val="24"/>
          <w:szCs w:val="24"/>
        </w:rPr>
        <w:t>either lucrative in terms of future monetary prospects, or a course that closely sticks to</w:t>
      </w:r>
      <w:r>
        <w:rPr>
          <w:rFonts w:cs="ArialMT" w:ascii="ArialMT"/>
          <w:color w:val="151515"/>
          <w:sz w:val="24"/>
          <w:szCs w:val="24"/>
        </w:rPr>
        <w:t xml:space="preserve"> </w:t>
      </w:r>
      <w:r>
        <w:rPr>
          <w:rFonts w:cs="ArialMT" w:ascii="ArialMT"/>
          <w:color w:val="151515"/>
          <w:sz w:val="24"/>
          <w:szCs w:val="24"/>
        </w:rPr>
        <w:t>their pursued field of interest. This has a harmful tendency to leave an individual's</w:t>
      </w:r>
      <w:r>
        <w:rPr>
          <w:rFonts w:cs="ArialMT" w:ascii="ArialMT"/>
          <w:color w:val="151515"/>
          <w:sz w:val="24"/>
          <w:szCs w:val="24"/>
        </w:rPr>
        <w:t xml:space="preserve"> </w:t>
      </w:r>
      <w:r>
        <w:rPr>
          <w:rFonts w:cs="ArialMT" w:ascii="ArialMT"/>
          <w:color w:val="151515"/>
          <w:sz w:val="24"/>
          <w:szCs w:val="24"/>
        </w:rPr>
        <w:t>education shockingly one dimensional, and consequently incomplete in various aspects.</w:t>
      </w:r>
      <w:r>
        <w:rPr>
          <w:rFonts w:cs="ArialMT" w:ascii="ArialMT"/>
          <w:color w:val="151515"/>
          <w:sz w:val="24"/>
          <w:szCs w:val="24"/>
        </w:rPr>
        <w:t xml:space="preserve"> </w:t>
      </w:r>
      <w:r>
        <w:rPr>
          <w:rFonts w:cs="ArialMT" w:ascii="ArialMT"/>
          <w:color w:val="151515"/>
          <w:sz w:val="24"/>
          <w:szCs w:val="24"/>
        </w:rPr>
        <w:t>In order to ensure that students gain a more thorough idea of life for their future</w:t>
      </w:r>
      <w:r>
        <w:rPr>
          <w:rFonts w:cs="ArialMT" w:ascii="ArialMT"/>
          <w:color w:val="151515"/>
          <w:sz w:val="24"/>
          <w:szCs w:val="24"/>
        </w:rPr>
        <w:t xml:space="preserve"> </w:t>
      </w:r>
      <w:r>
        <w:rPr>
          <w:rFonts w:cs="ArialMT" w:ascii="ArialMT"/>
          <w:color w:val="151515"/>
          <w:sz w:val="24"/>
          <w:szCs w:val="24"/>
        </w:rPr>
        <w:t>ventures, electives that have little to do with their majors are essential. A science</w:t>
      </w:r>
      <w:r>
        <w:rPr>
          <w:rFonts w:cs="ArialMT" w:ascii="ArialMT"/>
          <w:color w:val="151515"/>
          <w:sz w:val="24"/>
          <w:szCs w:val="24"/>
        </w:rPr>
        <w:t xml:space="preserve"> </w:t>
      </w:r>
      <w:r>
        <w:rPr>
          <w:rFonts w:cs="ArialMT" w:ascii="ArialMT"/>
          <w:color w:val="151515"/>
          <w:sz w:val="24"/>
          <w:szCs w:val="24"/>
        </w:rPr>
        <w:t>student must have some understanding of the arts and humanities, and vice versa.</w:t>
      </w:r>
      <w:r>
        <w:rPr>
          <w:rFonts w:cs="ArialMT" w:ascii="ArialMT"/>
          <w:color w:val="151515"/>
          <w:sz w:val="24"/>
          <w:szCs w:val="24"/>
        </w:rPr>
        <w:t xml:space="preserve"> </w:t>
      </w:r>
      <w:r>
        <w:rPr>
          <w:rFonts w:cs="ArialMT" w:ascii="ArialMT"/>
          <w:color w:val="151515"/>
          <w:sz w:val="24"/>
          <w:szCs w:val="24"/>
        </w:rPr>
        <w:t xml:space="preserve">The policy of compulsory </w:t>
      </w:r>
      <w:r>
        <w:rPr>
          <w:rFonts w:cs="ArialMT" w:ascii="ArialMT"/>
          <w:color w:val="151515"/>
          <w:sz w:val="24"/>
          <w:szCs w:val="24"/>
        </w:rPr>
        <w:t>general</w:t>
      </w:r>
      <w:r>
        <w:rPr>
          <w:rFonts w:cs="ArialMT" w:ascii="ArialMT"/>
          <w:color w:val="151515"/>
          <w:sz w:val="24"/>
          <w:szCs w:val="24"/>
        </w:rPr>
        <w:t xml:space="preserve"> electives is implemented in several</w:t>
      </w:r>
      <w:r>
        <w:rPr>
          <w:rFonts w:cs="ArialMT" w:ascii="ArialMT"/>
          <w:color w:val="151515"/>
          <w:sz w:val="24"/>
          <w:szCs w:val="24"/>
        </w:rPr>
        <w:t xml:space="preserve"> </w:t>
      </w:r>
      <w:r>
        <w:rPr>
          <w:rFonts w:cs="ArialMT" w:ascii="ArialMT"/>
          <w:color w:val="151515"/>
          <w:sz w:val="24"/>
          <w:szCs w:val="24"/>
        </w:rPr>
        <w:t>successful colleges such as MIT and Harvard. It is a part of the curriculum in my own</w:t>
      </w:r>
      <w:r>
        <w:rPr>
          <w:rFonts w:cs="ArialMT" w:ascii="ArialMT"/>
          <w:color w:val="151515"/>
          <w:sz w:val="24"/>
          <w:szCs w:val="24"/>
        </w:rPr>
        <w:t xml:space="preserve"> </w:t>
      </w:r>
      <w:r>
        <w:rPr>
          <w:rFonts w:cs="ArialMT" w:ascii="ArialMT"/>
          <w:color w:val="151515"/>
          <w:sz w:val="24"/>
          <w:szCs w:val="24"/>
        </w:rPr>
        <w:t>college as well, and I can say with certainty that it has proven helpful. As someone who</w:t>
      </w:r>
      <w:r>
        <w:rPr>
          <w:rFonts w:cs="ArialMT" w:ascii="ArialMT"/>
          <w:color w:val="151515"/>
          <w:sz w:val="24"/>
          <w:szCs w:val="24"/>
        </w:rPr>
        <w:t xml:space="preserve"> </w:t>
      </w:r>
      <w:r>
        <w:rPr>
          <w:rFonts w:cs="ArialMT" w:ascii="ArialMT"/>
          <w:color w:val="151515"/>
          <w:sz w:val="24"/>
          <w:szCs w:val="24"/>
        </w:rPr>
        <w:t>is pursuing a science major, taking up a course on basic political theory not only</w:t>
      </w:r>
    </w:p>
    <w:p w:rsidRDefault="00D56BF2" w:rsidR="00D56BF2" w:rsidP="00D56BF2">
      <w:pPr>
        <w:autoSpaceDE w:val="0"/>
        <w:autoSpaceDN w:val="0"/>
        <w:adjustRightInd w:val="0"/>
        <w:spacing w:line="240" w:after="0" w:lineRule="auto"/>
        <w:rPr>
          <w:rFonts w:cs="ArialMT" w:ascii="ArialMT"/>
          <w:color w:val="151515"/>
          <w:sz w:val="24"/>
          <w:szCs w:val="24"/>
        </w:rPr>
      </w:pPr>
      <w:r>
        <w:rPr>
          <w:rFonts w:cs="ArialMT" w:ascii="ArialMT"/>
          <w:color w:val="151515"/>
          <w:sz w:val="24"/>
          <w:szCs w:val="24"/>
        </w:rPr>
        <w:t>provided a fresh change, but also broadened my knowledge base.</w:t>
      </w:r>
    </w:p>
    <w:p w:rsidRDefault="00D56BF2" w:rsidR="00D56BF2" w:rsidP="00D56BF2">
      <w:pPr>
        <w:autoSpaceDE w:val="0"/>
        <w:autoSpaceDN w:val="0"/>
        <w:adjustRightInd w:val="0"/>
        <w:spacing w:line="240" w:after="0" w:lineRule="auto"/>
        <w:ind w:firstLine="720"/>
        <w:rPr>
          <w:rFonts w:cs="ArialMT" w:ascii="ArialMT"/>
          <w:color w:val="151515"/>
          <w:sz w:val="24"/>
          <w:szCs w:val="24"/>
        </w:rPr>
      </w:pPr>
      <w:r>
        <w:rPr>
          <w:rFonts w:cs="ArialMT" w:ascii="ArialMT"/>
          <w:color w:val="151515"/>
          <w:sz w:val="24"/>
          <w:szCs w:val="24"/>
        </w:rPr>
        <w:t>Taking up courses not strictly related to one's field also promotes interdisciplinary</w:t>
      </w:r>
      <w:r>
        <w:rPr>
          <w:rFonts w:cs="ArialMT" w:ascii="ArialMT"/>
          <w:color w:val="151515"/>
          <w:sz w:val="24"/>
          <w:szCs w:val="24"/>
        </w:rPr>
        <w:t xml:space="preserve"> </w:t>
      </w:r>
      <w:r>
        <w:rPr>
          <w:rFonts w:cs="ArialMT" w:ascii="ArialMT"/>
          <w:color w:val="151515"/>
          <w:sz w:val="24"/>
          <w:szCs w:val="24"/>
        </w:rPr>
        <w:t>learning. For instance, someone who is obdurate that they only want to pursue</w:t>
      </w:r>
      <w:r>
        <w:rPr>
          <w:rFonts w:cs="ArialMT" w:ascii="ArialMT"/>
          <w:color w:val="151515"/>
          <w:sz w:val="24"/>
          <w:szCs w:val="24"/>
        </w:rPr>
        <w:t xml:space="preserve"> </w:t>
      </w:r>
      <w:r>
        <w:rPr>
          <w:rFonts w:cs="ArialMT" w:ascii="ArialMT"/>
          <w:color w:val="151515"/>
          <w:sz w:val="24"/>
          <w:szCs w:val="24"/>
        </w:rPr>
        <w:t>electronics engineering might find a soft corner for the biological aspects of the human</w:t>
      </w:r>
      <w:r>
        <w:rPr>
          <w:rFonts w:cs="ArialMT" w:ascii="ArialMT"/>
          <w:color w:val="151515"/>
          <w:sz w:val="24"/>
          <w:szCs w:val="24"/>
        </w:rPr>
        <w:t xml:space="preserve"> </w:t>
      </w:r>
      <w:r>
        <w:rPr>
          <w:rFonts w:cs="ArialMT" w:ascii="ArialMT"/>
          <w:color w:val="151515"/>
          <w:sz w:val="24"/>
          <w:szCs w:val="24"/>
        </w:rPr>
        <w:t>body upon taking up a biology related elective, which strictly speaking falls outside their</w:t>
      </w:r>
      <w:r>
        <w:rPr>
          <w:rFonts w:cs="ArialMT" w:ascii="ArialMT"/>
          <w:color w:val="151515"/>
          <w:sz w:val="24"/>
          <w:szCs w:val="24"/>
        </w:rPr>
        <w:t xml:space="preserve"> </w:t>
      </w:r>
      <w:r>
        <w:rPr>
          <w:rFonts w:cs="ArialMT" w:ascii="ArialMT"/>
          <w:color w:val="151515"/>
          <w:sz w:val="24"/>
          <w:szCs w:val="24"/>
        </w:rPr>
        <w:t>field of interest. This leads to a newfound interest in the field of bionics.</w:t>
      </w:r>
    </w:p>
    <w:p w:rsidRPr="00D56BF2" w:rsidRDefault="00D56BF2" w:rsidR="007D4453" w:rsidP="00D56BF2">
      <w:pPr>
        <w:autoSpaceDE w:val="0"/>
        <w:autoSpaceDN w:val="0"/>
        <w:adjustRightInd w:val="0"/>
        <w:spacing w:line="240" w:after="0" w:lineRule="auto"/>
        <w:ind w:firstLine="720"/>
        <w:rPr>
          <w:rFonts w:cs="ArialMT" w:ascii="ArialMT"/>
          <w:color w:val="151515"/>
          <w:sz w:val="24"/>
          <w:szCs w:val="24"/>
        </w:rPr>
      </w:pPr>
      <w:r>
        <w:rPr>
          <w:rFonts w:cs="ArialMT" w:ascii="ArialMT"/>
          <w:color w:val="151515"/>
          <w:sz w:val="24"/>
          <w:szCs w:val="24"/>
        </w:rPr>
        <w:t>Thus, I believe that there are several benefits to mandatory education in a broad</w:t>
      </w:r>
      <w:r>
        <w:rPr>
          <w:rFonts w:cs="ArialMT" w:ascii="ArialMT"/>
          <w:color w:val="151515"/>
          <w:sz w:val="24"/>
          <w:szCs w:val="24"/>
        </w:rPr>
        <w:t xml:space="preserve"> F</w:t>
      </w:r>
      <w:r>
        <w:rPr>
          <w:rFonts w:cs="ArialMT" w:ascii="ArialMT"/>
          <w:color w:val="151515"/>
          <w:sz w:val="24"/>
          <w:szCs w:val="24"/>
        </w:rPr>
        <w:t>ield of subjects for every student in University, and the stubborn nature of students</w:t>
      </w:r>
      <w:r>
        <w:rPr>
          <w:rFonts w:cs="ArialMT" w:ascii="ArialMT"/>
          <w:color w:val="151515"/>
          <w:sz w:val="24"/>
          <w:szCs w:val="24"/>
        </w:rPr>
        <w:t xml:space="preserve"> </w:t>
      </w:r>
      <w:r>
        <w:rPr>
          <w:rFonts w:cs="ArialMT" w:ascii="ArialMT"/>
          <w:color w:val="151515"/>
          <w:sz w:val="24"/>
          <w:szCs w:val="24"/>
        </w:rPr>
        <w:t>makes it advisable to impose a rule, such as a minimum number of courses not related</w:t>
      </w:r>
      <w:r>
        <w:rPr>
          <w:rFonts w:cs="ArialMT" w:ascii="ArialMT"/>
          <w:color w:val="151515"/>
          <w:sz w:val="24"/>
          <w:szCs w:val="24"/>
        </w:rPr>
        <w:t xml:space="preserve"> </w:t>
      </w:r>
      <w:r>
        <w:rPr>
          <w:rFonts w:cs="ArialMT" w:ascii="ArialMT"/>
          <w:color w:val="151515"/>
          <w:sz w:val="24"/>
          <w:szCs w:val="24"/>
        </w:rPr>
        <w:t>to one's stream, rather than leaving it to the students to diversify their own course</w:t>
      </w:r>
      <w:r>
        <w:rPr>
          <w:rFonts w:cs="ArialMT" w:ascii="ArialMT"/>
          <w:color w:val="151515"/>
          <w:sz w:val="24"/>
          <w:szCs w:val="24"/>
        </w:rPr>
        <w:t>-</w:t>
      </w:r>
      <w:r>
        <w:rPr>
          <w:rFonts w:cs="ArialMT" w:ascii="ArialMT"/>
          <w:color w:val="151515"/>
          <w:sz w:val="24"/>
          <w:szCs w:val="24"/>
        </w:rPr>
        <w:t>list.</w:t>
      </w:r>
    </w:p>
    <w:sectPr w:rsidRPr="00D56BF2" w:rsidR="007D4453">
      <w:pgSz w:w="11906" w:h="16838"/>
      <w:pgMar w:gutter="0" w:bottom="1440" w:left="1440" w:footer="708" w:top="1440" w:right="1440" w:header="70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19-06-15T00:34:12Z" w:author="Richard Alix" w:id="0">
    <w:p w14:paraId="00000002" w14:textId="00000003">
      <w:pPr>
        <w:pStyle w:val="CommentText"/>
      </w:pPr>
      <w:r>
        <w:rPr>
          <w:rStyle w:val="CommentReference"/>
        </w:rPr>
        <w:annotationRef/>
      </w:r>
      <w:r>
        <w:t>In affluent parts of the world -- yes. There are very many parts of the world where this is not the case. Just be careful with assumptions.</w:t>
      </w:r>
    </w:p>
  </w:comment>
  <w:comment w:date="2019-06-15T00:36:37Z" w:author="Richard Alix" w:id="1">
    <w:p w14:paraId="00000004" w14:textId="00000005">
      <w:pPr>
        <w:pStyle w:val="CommentText"/>
      </w:pPr>
      <w:r>
        <w:rPr>
          <w:rStyle w:val="CommentReference"/>
        </w:rPr>
        <w:annotationRef/>
      </w:r>
      <w:r>
        <w:t>Values educaiton in university curriculum is an interesting thought. The rest of your essay does not address this and it should if this is something you consider to be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2"/>
  <w15:commentEx w15:paraId="00000004"/>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F2"/>
    <w:rsid w:val="007D4453"/>
    <w:rsid w:val="00D56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B8C7"/>
  <w15:chartTrackingRefBased/>
  <w15:docId w15:val="{DB2727FF-618D-468A-A34F-40B58017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heme="minorHAnsi" w:cstheme="minorBidi" w:asciiTheme="minorHAnsi" w:hAnsiTheme="minorHAnsi"/>
        <w:sz w:val="22"/>
        <w:szCs w:val="22"/>
        <w:lang w:bidi="ar-SA" w:val="en-IN" w:eastAsia="en-US"/>
      </w:rPr>
    </w:rPrDefault>
    <w:pPrDefault>
      <w:pPr>
        <w:spacing w:line="259" w:after="160" w:lineRule="auto"/>
      </w:pPr>
    </w:pPrDefault>
  </w:docDefaults>
  <w:latentStyles w:defUIPriority="99" w:defQFormat="0" w:defSemiHidden="0" w:count="376"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Balloon Text"/>
    <w:lsdException w:name="Table Grid" w:uiPriority="39"/>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NormalWeb" w:type="paragraph">
    <w:name w:val="Normal (Web)"/>
    <w:basedOn w:val="Normal"/>
    <w:uiPriority w:val="99"/>
    <w:unhideWhenUsed/>
    <w:rsid w:val="00D56BF2"/>
    <w:pPr>
      <w:spacing w:line="240" w:before="100" w:beforeAutospacing="1" w:after="100" w:lineRule="auto" w:afterAutospacing="1"/>
    </w:pPr>
    <w:rPr>
      <w:rFonts w:hAnsi="Times New Roman" w:cs="Times New Roman" w:eastAsia="Times New Roman" w:ascii="Times New Roman"/>
      <w:sz w:val="24"/>
      <w:szCs w:val="24"/>
      <w:lang w:eastAsia="en-IN"/>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898160">
      <w:bodyDiv w:val="1"/>
      <w:marLeft w:val="0"/>
      <w:marRight w:val="0"/>
      <w:marTop w:val="0"/>
      <w:marBottom w:val="0"/>
      <w:divBdr>
        <w:top w:val="none" w:sz="0" w:space="0" w:color="auto"/>
        <w:left w:val="none" w:sz="0" w:space="0" w:color="auto"/>
        <w:bottom w:val="none" w:sz="0" w:space="0" w:color="auto"/>
        <w:right w:val="none" w:sz="0" w:space="0" w:color="auto"/>
      </w:divBdr>
      <w:divsChild>
        <w:div w:id="695738783">
          <w:marLeft w:val="72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Type="http://schemas.openxmlformats.org/officeDocument/2006/relationships/webSettings" Target="webSettings.xml" Id="rId3"></Relationship><Relationship Type="http://schemas.openxmlformats.org/officeDocument/2006/relationships/settings" Target="settings.xml" Id="rId2"></Relationship><Relationship Type="http://schemas.openxmlformats.org/officeDocument/2006/relationships/styles" Target="styles.xml" Id="rId1"></Relationship><Relationship Type="http://schemas.openxmlformats.org/officeDocument/2006/relationships/theme" Target="theme/theme1.xml" Id="rId5"></Relationship><Relationship Type="http://schemas.openxmlformats.org/officeDocument/2006/relationships/fontTable" Target="fontTable.xml" Id="rId4"></Relationship><Relationship Target="comments.xml" Type="http://schemas.openxmlformats.org/officeDocument/2006/relationships/comments" Id="rId6"></Relationship><Relationship Target="commentsExtended.xml" Type="http://schemas.microsoft.com/office/2011/relationships/commentsExtended" Id="rId7"></Relationship><Relationship Target="../customXML/item1.xml" Type="http://schemas.openxmlformats.org/officeDocument/2006/relationships/customXml" Id="rId8"></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Target="itemProps1.xml" Type="http://schemas.openxmlformats.org/officeDocument/2006/relationships/customXmlProps" Id="rId1"></Relationship></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ZyavBvqE9SrWGgrYI4oadgIY4FA==">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Digesh Barfiwala</dc:creator>
  <cp:keywords/>
  <dc:description/>
  <cp:lastModifiedBy>Digesh Barfiwala</cp:lastModifiedBy>
  <cp:revision>1</cp:revision>
  <dcterms:created xsi:type="dcterms:W3CDTF">2019-06-12T11:48:00Z</dcterms:created>
  <dcterms:modified xsi:type="dcterms:W3CDTF">2019-06-12T11:55:00Z</dcterms:modified>
</cp:coreProperties>
</file>