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18" w:type="dxa"/>
        <w:tblInd w:w="5" w:type="dxa"/>
        <w:tblCellMar>
          <w:top w:w="42" w:type="dxa"/>
          <w:left w:w="108" w:type="dxa"/>
          <w:bottom w:w="0" w:type="dxa"/>
          <w:right w:w="115" w:type="dxa"/>
        </w:tblCellMar>
        <w:tblLook w:val="04A0" w:firstRow="1" w:lastRow="0" w:firstColumn="1" w:lastColumn="0" w:noHBand="0" w:noVBand="1"/>
      </w:tblPr>
      <w:tblGrid>
        <w:gridCol w:w="2264"/>
        <w:gridCol w:w="6754"/>
      </w:tblGrid>
      <w:tr w:rsidR="001B4F1F" w14:paraId="2FA85A2E" w14:textId="77777777">
        <w:trPr>
          <w:trHeight w:val="269"/>
        </w:trPr>
        <w:tc>
          <w:tcPr>
            <w:tcW w:w="2264" w:type="dxa"/>
            <w:tcBorders>
              <w:top w:val="single" w:sz="4" w:space="0" w:color="000000"/>
              <w:left w:val="single" w:sz="4" w:space="0" w:color="000000"/>
              <w:bottom w:val="single" w:sz="4" w:space="0" w:color="000000"/>
              <w:right w:val="single" w:sz="4" w:space="0" w:color="000000"/>
            </w:tcBorders>
          </w:tcPr>
          <w:p w14:paraId="6921497B" w14:textId="77777777" w:rsidR="001B4F1F" w:rsidRDefault="00000000">
            <w:pPr>
              <w:spacing w:after="0"/>
            </w:pPr>
            <w:r>
              <w:rPr>
                <w:rFonts w:ascii="Cambria" w:eastAsia="Cambria" w:hAnsi="Cambria" w:cs="Cambria"/>
                <w:b/>
              </w:rPr>
              <w:t xml:space="preserve">EXPT NO:5 </w:t>
            </w:r>
          </w:p>
        </w:tc>
        <w:tc>
          <w:tcPr>
            <w:tcW w:w="6755" w:type="dxa"/>
            <w:vMerge w:val="restart"/>
            <w:tcBorders>
              <w:top w:val="single" w:sz="4" w:space="0" w:color="000000"/>
              <w:left w:val="single" w:sz="4" w:space="0" w:color="000000"/>
              <w:bottom w:val="single" w:sz="4" w:space="0" w:color="000000"/>
              <w:right w:val="single" w:sz="4" w:space="0" w:color="000000"/>
            </w:tcBorders>
          </w:tcPr>
          <w:p w14:paraId="3D0CD085" w14:textId="77777777" w:rsidR="001B4F1F" w:rsidRDefault="00000000">
            <w:pPr>
              <w:spacing w:after="0"/>
              <w:jc w:val="center"/>
            </w:pPr>
            <w:r>
              <w:rPr>
                <w:rFonts w:ascii="Cambria" w:eastAsia="Cambria" w:hAnsi="Cambria" w:cs="Cambria"/>
                <w:b/>
              </w:rPr>
              <w:t xml:space="preserve">DEVELOP INTERACTIVE DASHBOARDS FOR DYNAMIC DATA EXPLORATION USING </w:t>
            </w:r>
            <w:proofErr w:type="gramStart"/>
            <w:r>
              <w:rPr>
                <w:rFonts w:ascii="Cambria" w:eastAsia="Cambria" w:hAnsi="Cambria" w:cs="Cambria"/>
                <w:b/>
              </w:rPr>
              <w:t>TABLEAU  AND</w:t>
            </w:r>
            <w:proofErr w:type="gramEnd"/>
            <w:r>
              <w:rPr>
                <w:rFonts w:ascii="Cambria" w:eastAsia="Cambria" w:hAnsi="Cambria" w:cs="Cambria"/>
                <w:b/>
              </w:rPr>
              <w:t xml:space="preserve"> POWERBI </w:t>
            </w:r>
          </w:p>
        </w:tc>
      </w:tr>
      <w:tr w:rsidR="001B4F1F" w14:paraId="2B5AA9DC" w14:textId="77777777">
        <w:trPr>
          <w:trHeight w:val="266"/>
        </w:trPr>
        <w:tc>
          <w:tcPr>
            <w:tcW w:w="2264" w:type="dxa"/>
            <w:tcBorders>
              <w:top w:val="single" w:sz="4" w:space="0" w:color="000000"/>
              <w:left w:val="single" w:sz="4" w:space="0" w:color="000000"/>
              <w:bottom w:val="single" w:sz="4" w:space="0" w:color="000000"/>
              <w:right w:val="single" w:sz="4" w:space="0" w:color="000000"/>
            </w:tcBorders>
          </w:tcPr>
          <w:p w14:paraId="689864B6" w14:textId="77777777" w:rsidR="001B4F1F" w:rsidRDefault="00000000">
            <w:pPr>
              <w:spacing w:after="0"/>
            </w:pPr>
            <w:r>
              <w:rPr>
                <w:rFonts w:ascii="Cambria" w:eastAsia="Cambria" w:hAnsi="Cambria" w:cs="Cambria"/>
                <w:b/>
              </w:rPr>
              <w:t xml:space="preserve">DATE: 24.07.2026 </w:t>
            </w:r>
          </w:p>
        </w:tc>
        <w:tc>
          <w:tcPr>
            <w:tcW w:w="0" w:type="auto"/>
            <w:vMerge/>
            <w:tcBorders>
              <w:top w:val="nil"/>
              <w:left w:val="single" w:sz="4" w:space="0" w:color="000000"/>
              <w:bottom w:val="single" w:sz="4" w:space="0" w:color="000000"/>
              <w:right w:val="single" w:sz="4" w:space="0" w:color="000000"/>
            </w:tcBorders>
          </w:tcPr>
          <w:p w14:paraId="395C7754" w14:textId="77777777" w:rsidR="001B4F1F" w:rsidRDefault="001B4F1F"/>
        </w:tc>
      </w:tr>
    </w:tbl>
    <w:p w14:paraId="50331651" w14:textId="77777777" w:rsidR="001B4F1F" w:rsidRDefault="00000000">
      <w:pPr>
        <w:spacing w:after="0"/>
      </w:pPr>
      <w:r>
        <w:rPr>
          <w:rFonts w:ascii="Cambria" w:eastAsia="Cambria" w:hAnsi="Cambria" w:cs="Cambria"/>
        </w:rPr>
        <w:t xml:space="preserve"> </w:t>
      </w:r>
    </w:p>
    <w:p w14:paraId="52EC0082" w14:textId="715FEE38" w:rsidR="001B4F1F" w:rsidRDefault="00000000">
      <w:pPr>
        <w:spacing w:after="1" w:line="258" w:lineRule="auto"/>
        <w:ind w:left="-5" w:hanging="10"/>
        <w:rPr>
          <w:rFonts w:ascii="Cambria" w:eastAsia="Cambria" w:hAnsi="Cambria" w:cs="Cambria"/>
          <w:b/>
        </w:rPr>
      </w:pPr>
      <w:r>
        <w:rPr>
          <w:rFonts w:ascii="Cambria" w:eastAsia="Cambria" w:hAnsi="Cambria" w:cs="Cambria"/>
          <w:b/>
        </w:rPr>
        <w:t xml:space="preserve">PRE-LAB QUESTIONS  </w:t>
      </w:r>
    </w:p>
    <w:p w14:paraId="08651792" w14:textId="77777777" w:rsidR="00B6207C" w:rsidRDefault="00B6207C">
      <w:pPr>
        <w:spacing w:after="1" w:line="258" w:lineRule="auto"/>
        <w:ind w:left="-5" w:hanging="10"/>
      </w:pPr>
    </w:p>
    <w:p w14:paraId="4A38A554" w14:textId="77777777" w:rsidR="00B6207C" w:rsidRDefault="00B6207C" w:rsidP="00B6207C">
      <w:pPr>
        <w:spacing w:after="158"/>
        <w:rPr>
          <w:rFonts w:ascii="Cambria" w:eastAsia="Cambria" w:hAnsi="Cambria" w:cs="Cambria"/>
          <w:b/>
        </w:rPr>
      </w:pPr>
      <w:r w:rsidRPr="00B6207C">
        <w:rPr>
          <w:rFonts w:ascii="Cambria" w:eastAsia="Cambria" w:hAnsi="Cambria" w:cs="Cambria"/>
          <w:b/>
          <w:bCs/>
        </w:rPr>
        <w:t>1. What is dynamic data exploration in BI tools, and why is it important?</w:t>
      </w:r>
      <w:r w:rsidRPr="00B6207C">
        <w:rPr>
          <w:rFonts w:ascii="Cambria" w:eastAsia="Cambria" w:hAnsi="Cambria" w:cs="Cambria"/>
          <w:b/>
        </w:rPr>
        <w:br/>
        <w:t>Dynamic data exploration allows users to interact with data in real time — filtering, drilling down, and changing views without altering the underlying dataset. It is important because it enables self-service analytics and helps users uncover insights specific to their needs.</w:t>
      </w:r>
    </w:p>
    <w:p w14:paraId="7D8EEF44" w14:textId="77777777" w:rsidR="00B6207C" w:rsidRPr="00B6207C" w:rsidRDefault="00B6207C" w:rsidP="00B6207C">
      <w:pPr>
        <w:spacing w:after="158"/>
        <w:rPr>
          <w:rFonts w:ascii="Cambria" w:eastAsia="Cambria" w:hAnsi="Cambria" w:cs="Cambria"/>
          <w:b/>
        </w:rPr>
      </w:pPr>
    </w:p>
    <w:p w14:paraId="7A2B6566" w14:textId="77777777" w:rsidR="00B6207C" w:rsidRDefault="00B6207C" w:rsidP="00B6207C">
      <w:pPr>
        <w:spacing w:after="158"/>
        <w:rPr>
          <w:rFonts w:ascii="Cambria" w:eastAsia="Cambria" w:hAnsi="Cambria" w:cs="Cambria"/>
          <w:b/>
        </w:rPr>
      </w:pPr>
      <w:r w:rsidRPr="00B6207C">
        <w:rPr>
          <w:rFonts w:ascii="Cambria" w:eastAsia="Cambria" w:hAnsi="Cambria" w:cs="Cambria"/>
          <w:b/>
          <w:bCs/>
        </w:rPr>
        <w:t>2. What are slicers and filters, and how do they enhance dashboard interactivity?</w:t>
      </w:r>
      <w:r w:rsidRPr="00B6207C">
        <w:rPr>
          <w:rFonts w:ascii="Cambria" w:eastAsia="Cambria" w:hAnsi="Cambria" w:cs="Cambria"/>
          <w:b/>
        </w:rPr>
        <w:br/>
        <w:t>Slicers and filters are visual controls that let users narrow down displayed data based on selected criteria (e.g., date, region, category). They enhance interactivity by allowing users to dynamically update all connected visuals to focus on relevant data.</w:t>
      </w:r>
    </w:p>
    <w:p w14:paraId="0C1324AB" w14:textId="77777777" w:rsidR="00B6207C" w:rsidRPr="00B6207C" w:rsidRDefault="00B6207C" w:rsidP="00B6207C">
      <w:pPr>
        <w:spacing w:after="158"/>
        <w:rPr>
          <w:rFonts w:ascii="Cambria" w:eastAsia="Cambria" w:hAnsi="Cambria" w:cs="Cambria"/>
          <w:b/>
        </w:rPr>
      </w:pPr>
    </w:p>
    <w:p w14:paraId="6DDDEABF" w14:textId="77777777" w:rsidR="00B6207C" w:rsidRDefault="00B6207C" w:rsidP="00B6207C">
      <w:pPr>
        <w:spacing w:after="158"/>
        <w:rPr>
          <w:rFonts w:ascii="Cambria" w:eastAsia="Cambria" w:hAnsi="Cambria" w:cs="Cambria"/>
          <w:b/>
        </w:rPr>
      </w:pPr>
      <w:r w:rsidRPr="00B6207C">
        <w:rPr>
          <w:rFonts w:ascii="Cambria" w:eastAsia="Cambria" w:hAnsi="Cambria" w:cs="Cambria"/>
          <w:b/>
          <w:bCs/>
        </w:rPr>
        <w:t>3. How do Tableau and Power BI support drill-down and drill-through features?</w:t>
      </w:r>
      <w:r w:rsidRPr="00B6207C">
        <w:rPr>
          <w:rFonts w:ascii="Cambria" w:eastAsia="Cambria" w:hAnsi="Cambria" w:cs="Cambria"/>
          <w:b/>
        </w:rPr>
        <w:br/>
        <w:t>Tableau supports drill-down through hierarchies (e.g., Year → Quarter → Month) directly on visualizations. Power BI supports drill-down similarly, plus drill-through pages that let users right-click a data point to jump to a detailed report filtered for that context.</w:t>
      </w:r>
    </w:p>
    <w:p w14:paraId="7DBCE624" w14:textId="77777777" w:rsidR="00B6207C" w:rsidRPr="00B6207C" w:rsidRDefault="00B6207C" w:rsidP="00B6207C">
      <w:pPr>
        <w:spacing w:after="158"/>
        <w:rPr>
          <w:rFonts w:ascii="Cambria" w:eastAsia="Cambria" w:hAnsi="Cambria" w:cs="Cambria"/>
          <w:b/>
        </w:rPr>
      </w:pPr>
    </w:p>
    <w:p w14:paraId="7583826A" w14:textId="77777777" w:rsidR="00B6207C" w:rsidRDefault="00B6207C" w:rsidP="00B6207C">
      <w:pPr>
        <w:spacing w:after="158"/>
        <w:rPr>
          <w:rFonts w:ascii="Cambria" w:eastAsia="Cambria" w:hAnsi="Cambria" w:cs="Cambria"/>
          <w:b/>
        </w:rPr>
      </w:pPr>
      <w:r w:rsidRPr="00B6207C">
        <w:rPr>
          <w:rFonts w:ascii="Cambria" w:eastAsia="Cambria" w:hAnsi="Cambria" w:cs="Cambria"/>
          <w:b/>
          <w:bCs/>
        </w:rPr>
        <w:t>4. What is the role of parameters in creating interactive dashboards?</w:t>
      </w:r>
      <w:r w:rsidRPr="00B6207C">
        <w:rPr>
          <w:rFonts w:ascii="Cambria" w:eastAsia="Cambria" w:hAnsi="Cambria" w:cs="Cambria"/>
          <w:b/>
        </w:rPr>
        <w:br/>
        <w:t>Parameters allow users to dynamically change values that affect calculations or visualizations, such as switching between metrics (Sales vs. Profit) or adjusting thresholds, without editing the underlying data or formulas.</w:t>
      </w:r>
    </w:p>
    <w:p w14:paraId="75501DFC" w14:textId="77777777" w:rsidR="00B6207C" w:rsidRPr="00B6207C" w:rsidRDefault="00B6207C" w:rsidP="00B6207C">
      <w:pPr>
        <w:spacing w:after="158"/>
        <w:rPr>
          <w:rFonts w:ascii="Cambria" w:eastAsia="Cambria" w:hAnsi="Cambria" w:cs="Cambria"/>
          <w:b/>
        </w:rPr>
      </w:pPr>
    </w:p>
    <w:p w14:paraId="512F2567" w14:textId="77777777" w:rsidR="00B6207C" w:rsidRPr="00B6207C" w:rsidRDefault="00B6207C" w:rsidP="00B6207C">
      <w:pPr>
        <w:spacing w:after="158"/>
        <w:rPr>
          <w:rFonts w:ascii="Cambria" w:eastAsia="Cambria" w:hAnsi="Cambria" w:cs="Cambria"/>
          <w:b/>
        </w:rPr>
      </w:pPr>
      <w:r w:rsidRPr="00B6207C">
        <w:rPr>
          <w:rFonts w:ascii="Cambria" w:eastAsia="Cambria" w:hAnsi="Cambria" w:cs="Cambria"/>
          <w:b/>
          <w:bCs/>
        </w:rPr>
        <w:t>5. Name some advanced interactivity features in Tableau and Power BI.</w:t>
      </w:r>
      <w:r w:rsidRPr="00B6207C">
        <w:rPr>
          <w:rFonts w:ascii="Cambria" w:eastAsia="Cambria" w:hAnsi="Cambria" w:cs="Cambria"/>
          <w:b/>
        </w:rPr>
        <w:br/>
        <w:t>Advanced features include highlight actions, dashboard actions (filter/URL actions), bookmarks, tooltips with embedded visuals, set actions, what-if parameters, and drill-through pages.</w:t>
      </w:r>
    </w:p>
    <w:p w14:paraId="79C2CBD1" w14:textId="77777777" w:rsidR="001B4F1F" w:rsidRDefault="00000000">
      <w:pPr>
        <w:spacing w:after="158"/>
        <w:ind w:left="360"/>
      </w:pPr>
      <w:r>
        <w:rPr>
          <w:rFonts w:ascii="Cambria" w:eastAsia="Cambria" w:hAnsi="Cambria" w:cs="Cambria"/>
          <w:b/>
        </w:rPr>
        <w:t xml:space="preserve"> </w:t>
      </w:r>
    </w:p>
    <w:p w14:paraId="41121639" w14:textId="77777777" w:rsidR="001B4F1F" w:rsidRDefault="00000000">
      <w:pPr>
        <w:spacing w:after="155"/>
        <w:ind w:left="360"/>
      </w:pPr>
      <w:r>
        <w:rPr>
          <w:rFonts w:ascii="Cambria" w:eastAsia="Cambria" w:hAnsi="Cambria" w:cs="Cambria"/>
          <w:b/>
        </w:rPr>
        <w:t xml:space="preserve"> </w:t>
      </w:r>
    </w:p>
    <w:p w14:paraId="6DEB67F0" w14:textId="77777777" w:rsidR="001B4F1F" w:rsidRDefault="00000000">
      <w:pPr>
        <w:spacing w:after="0"/>
        <w:ind w:left="360"/>
      </w:pPr>
      <w:r>
        <w:rPr>
          <w:rFonts w:ascii="Cambria" w:eastAsia="Cambria" w:hAnsi="Cambria" w:cs="Cambria"/>
          <w:b/>
        </w:rPr>
        <w:t xml:space="preserve"> </w:t>
      </w:r>
    </w:p>
    <w:p w14:paraId="7AFF5D37" w14:textId="77777777" w:rsidR="001B4F1F" w:rsidRDefault="00000000">
      <w:pPr>
        <w:spacing w:after="158"/>
        <w:ind w:left="360"/>
        <w:rPr>
          <w:rFonts w:ascii="Cambria" w:eastAsia="Cambria" w:hAnsi="Cambria" w:cs="Cambria"/>
          <w:b/>
        </w:rPr>
      </w:pPr>
      <w:r>
        <w:rPr>
          <w:rFonts w:ascii="Cambria" w:eastAsia="Cambria" w:hAnsi="Cambria" w:cs="Cambria"/>
          <w:b/>
        </w:rPr>
        <w:t xml:space="preserve"> </w:t>
      </w:r>
    </w:p>
    <w:p w14:paraId="6A5D8D9A" w14:textId="77777777" w:rsidR="00B6207C" w:rsidRDefault="00B6207C">
      <w:pPr>
        <w:spacing w:after="158"/>
        <w:ind w:left="360"/>
        <w:rPr>
          <w:rFonts w:ascii="Cambria" w:eastAsia="Cambria" w:hAnsi="Cambria" w:cs="Cambria"/>
          <w:b/>
        </w:rPr>
      </w:pPr>
    </w:p>
    <w:p w14:paraId="14D5D47A" w14:textId="77777777" w:rsidR="00B6207C" w:rsidRDefault="00B6207C">
      <w:pPr>
        <w:spacing w:after="158"/>
        <w:ind w:left="360"/>
        <w:rPr>
          <w:rFonts w:ascii="Cambria" w:eastAsia="Cambria" w:hAnsi="Cambria" w:cs="Cambria"/>
          <w:b/>
        </w:rPr>
      </w:pPr>
    </w:p>
    <w:p w14:paraId="76F8C58B" w14:textId="77777777" w:rsidR="00B6207C" w:rsidRDefault="00B6207C">
      <w:pPr>
        <w:spacing w:after="158"/>
        <w:ind w:left="360"/>
        <w:rPr>
          <w:rFonts w:ascii="Cambria" w:eastAsia="Cambria" w:hAnsi="Cambria" w:cs="Cambria"/>
          <w:b/>
        </w:rPr>
      </w:pPr>
    </w:p>
    <w:p w14:paraId="061E1ED9" w14:textId="77777777" w:rsidR="00B6207C" w:rsidRDefault="00B6207C">
      <w:pPr>
        <w:spacing w:after="158"/>
        <w:ind w:left="360"/>
        <w:rPr>
          <w:rFonts w:ascii="Cambria" w:eastAsia="Cambria" w:hAnsi="Cambria" w:cs="Cambria"/>
          <w:b/>
        </w:rPr>
      </w:pPr>
    </w:p>
    <w:p w14:paraId="1EF4939A" w14:textId="77777777" w:rsidR="00B6207C" w:rsidRDefault="00B6207C">
      <w:pPr>
        <w:spacing w:after="158"/>
        <w:ind w:left="360"/>
      </w:pPr>
    </w:p>
    <w:p w14:paraId="31A81113" w14:textId="77777777" w:rsidR="001B4F1F" w:rsidRDefault="00000000">
      <w:pPr>
        <w:spacing w:after="159" w:line="258" w:lineRule="auto"/>
        <w:ind w:left="-5" w:hanging="10"/>
      </w:pPr>
      <w:r>
        <w:rPr>
          <w:rFonts w:ascii="Cambria" w:eastAsia="Cambria" w:hAnsi="Cambria" w:cs="Cambria"/>
          <w:b/>
        </w:rPr>
        <w:lastRenderedPageBreak/>
        <w:t xml:space="preserve">IN-LAB EXERCISE: </w:t>
      </w:r>
    </w:p>
    <w:p w14:paraId="17A3D6C1" w14:textId="77777777" w:rsidR="001B4F1F" w:rsidRDefault="00000000">
      <w:pPr>
        <w:spacing w:after="159" w:line="258" w:lineRule="auto"/>
        <w:ind w:left="-5" w:hanging="10"/>
      </w:pPr>
      <w:r>
        <w:rPr>
          <w:rFonts w:ascii="Cambria" w:eastAsia="Cambria" w:hAnsi="Cambria" w:cs="Cambria"/>
          <w:b/>
        </w:rPr>
        <w:t xml:space="preserve">OBJECTIVE: </w:t>
      </w:r>
    </w:p>
    <w:p w14:paraId="03725D38" w14:textId="77777777" w:rsidR="001B4F1F" w:rsidRDefault="00000000">
      <w:pPr>
        <w:spacing w:after="163" w:line="264" w:lineRule="auto"/>
        <w:ind w:left="10" w:hanging="10"/>
      </w:pPr>
      <w:r>
        <w:rPr>
          <w:rFonts w:ascii="Cambria" w:eastAsia="Cambria" w:hAnsi="Cambria" w:cs="Cambria"/>
        </w:rPr>
        <w:t xml:space="preserve">To design and develop interactive dashboards in Tableau and Power BI for dynamic data exploration, enabling users to </w:t>
      </w:r>
      <w:proofErr w:type="spellStart"/>
      <w:r>
        <w:rPr>
          <w:rFonts w:ascii="Cambria" w:eastAsia="Cambria" w:hAnsi="Cambria" w:cs="Cambria"/>
        </w:rPr>
        <w:t>analyze</w:t>
      </w:r>
      <w:proofErr w:type="spellEnd"/>
      <w:r>
        <w:rPr>
          <w:rFonts w:ascii="Cambria" w:eastAsia="Cambria" w:hAnsi="Cambria" w:cs="Cambria"/>
        </w:rPr>
        <w:t xml:space="preserve">, filter, and drill down into data for deeper insights. </w:t>
      </w:r>
    </w:p>
    <w:p w14:paraId="556EDC2C" w14:textId="77777777" w:rsidR="001B4F1F" w:rsidRDefault="00000000">
      <w:pPr>
        <w:spacing w:after="159" w:line="258" w:lineRule="auto"/>
        <w:ind w:left="-5" w:hanging="10"/>
      </w:pPr>
      <w:r>
        <w:rPr>
          <w:rFonts w:ascii="Cambria" w:eastAsia="Cambria" w:hAnsi="Cambria" w:cs="Cambria"/>
          <w:b/>
        </w:rPr>
        <w:t xml:space="preserve">PROCEDURE: </w:t>
      </w:r>
    </w:p>
    <w:p w14:paraId="190171FB" w14:textId="77777777" w:rsidR="001B4F1F" w:rsidRDefault="00000000">
      <w:pPr>
        <w:numPr>
          <w:ilvl w:val="0"/>
          <w:numId w:val="2"/>
        </w:numPr>
        <w:spacing w:after="159" w:line="258" w:lineRule="auto"/>
        <w:ind w:hanging="360"/>
      </w:pPr>
      <w:r>
        <w:rPr>
          <w:rFonts w:ascii="Cambria" w:eastAsia="Cambria" w:hAnsi="Cambria" w:cs="Cambria"/>
          <w:b/>
        </w:rPr>
        <w:t>Data Collection:</w:t>
      </w:r>
      <w:r>
        <w:rPr>
          <w:rFonts w:ascii="Cambria" w:eastAsia="Cambria" w:hAnsi="Cambria" w:cs="Cambria"/>
        </w:rPr>
        <w:t xml:space="preserve"> </w:t>
      </w:r>
    </w:p>
    <w:p w14:paraId="677E7689" w14:textId="77777777" w:rsidR="001B4F1F" w:rsidRDefault="00000000">
      <w:pPr>
        <w:numPr>
          <w:ilvl w:val="2"/>
          <w:numId w:val="9"/>
        </w:numPr>
        <w:spacing w:after="163" w:line="264" w:lineRule="auto"/>
        <w:ind w:hanging="360"/>
      </w:pPr>
      <w:r>
        <w:rPr>
          <w:rFonts w:ascii="Cambria" w:eastAsia="Cambria" w:hAnsi="Cambria" w:cs="Cambria"/>
        </w:rPr>
        <w:t xml:space="preserve">Import datasets from sources such as Excel, CSV, SQL Server, or online APIs. </w:t>
      </w:r>
    </w:p>
    <w:p w14:paraId="79964321" w14:textId="77777777" w:rsidR="001B4F1F" w:rsidRDefault="00000000">
      <w:pPr>
        <w:numPr>
          <w:ilvl w:val="2"/>
          <w:numId w:val="9"/>
        </w:numPr>
        <w:spacing w:after="163" w:line="264" w:lineRule="auto"/>
        <w:ind w:hanging="360"/>
      </w:pPr>
      <w:r>
        <w:rPr>
          <w:rFonts w:ascii="Cambria" w:eastAsia="Cambria" w:hAnsi="Cambria" w:cs="Cambria"/>
        </w:rPr>
        <w:t xml:space="preserve">Dataset: </w:t>
      </w:r>
      <w:r>
        <w:rPr>
          <w:rFonts w:ascii="Cambria" w:eastAsia="Cambria" w:hAnsi="Cambria" w:cs="Cambria"/>
          <w:i/>
        </w:rPr>
        <w:t>Retail Sales Dataset</w:t>
      </w:r>
      <w:r>
        <w:rPr>
          <w:rFonts w:ascii="Cambria" w:eastAsia="Cambria" w:hAnsi="Cambria" w:cs="Cambria"/>
        </w:rPr>
        <w:t xml:space="preserve"> with fields such as Order Date, Region, Product Category, Sales, Profit, Quantity. </w:t>
      </w:r>
    </w:p>
    <w:p w14:paraId="149A2F45" w14:textId="77777777" w:rsidR="001B4F1F" w:rsidRDefault="00000000">
      <w:pPr>
        <w:numPr>
          <w:ilvl w:val="0"/>
          <w:numId w:val="2"/>
        </w:numPr>
        <w:spacing w:after="159" w:line="258" w:lineRule="auto"/>
        <w:ind w:hanging="360"/>
      </w:pPr>
      <w:r>
        <w:rPr>
          <w:rFonts w:ascii="Cambria" w:eastAsia="Cambria" w:hAnsi="Cambria" w:cs="Cambria"/>
          <w:b/>
        </w:rPr>
        <w:t>Data Preparation and Transformation:</w:t>
      </w:r>
      <w:r>
        <w:rPr>
          <w:rFonts w:ascii="Cambria" w:eastAsia="Cambria" w:hAnsi="Cambria" w:cs="Cambria"/>
        </w:rPr>
        <w:t xml:space="preserve"> </w:t>
      </w:r>
    </w:p>
    <w:p w14:paraId="7A141B4B" w14:textId="77777777" w:rsidR="001B4F1F" w:rsidRDefault="00000000">
      <w:pPr>
        <w:numPr>
          <w:ilvl w:val="2"/>
          <w:numId w:val="4"/>
        </w:numPr>
        <w:spacing w:after="0" w:line="414" w:lineRule="auto"/>
        <w:ind w:right="1270" w:hanging="360"/>
      </w:pPr>
      <w:r>
        <w:rPr>
          <w:rFonts w:ascii="Cambria" w:eastAsia="Cambria" w:hAnsi="Cambria" w:cs="Cambria"/>
        </w:rPr>
        <w:t xml:space="preserve">Ensure proper date formats for time-based analysis.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Handle missing or incorrect values. </w:t>
      </w:r>
    </w:p>
    <w:p w14:paraId="7067F30C" w14:textId="77777777" w:rsidR="001B4F1F" w:rsidRDefault="00000000">
      <w:pPr>
        <w:numPr>
          <w:ilvl w:val="2"/>
          <w:numId w:val="4"/>
        </w:numPr>
        <w:spacing w:after="163" w:line="264" w:lineRule="auto"/>
        <w:ind w:right="1270" w:hanging="360"/>
      </w:pPr>
      <w:r>
        <w:rPr>
          <w:rFonts w:ascii="Cambria" w:eastAsia="Cambria" w:hAnsi="Cambria" w:cs="Cambria"/>
        </w:rPr>
        <w:t xml:space="preserve">Create calculated fields (e.g., Profit Margin %, Sales Growth %, Year-to-Date Sales). </w:t>
      </w:r>
    </w:p>
    <w:p w14:paraId="5EE3F54A" w14:textId="77777777" w:rsidR="001B4F1F" w:rsidRDefault="00000000">
      <w:pPr>
        <w:numPr>
          <w:ilvl w:val="0"/>
          <w:numId w:val="2"/>
        </w:numPr>
        <w:spacing w:after="159" w:line="258" w:lineRule="auto"/>
        <w:ind w:hanging="360"/>
      </w:pPr>
      <w:r>
        <w:rPr>
          <w:rFonts w:ascii="Cambria" w:eastAsia="Cambria" w:hAnsi="Cambria" w:cs="Cambria"/>
          <w:b/>
        </w:rPr>
        <w:t>Data Aggregation and Hierarchies:</w:t>
      </w:r>
      <w:r>
        <w:rPr>
          <w:rFonts w:ascii="Cambria" w:eastAsia="Cambria" w:hAnsi="Cambria" w:cs="Cambria"/>
        </w:rPr>
        <w:t xml:space="preserve"> </w:t>
      </w:r>
    </w:p>
    <w:p w14:paraId="6A46014E" w14:textId="77777777" w:rsidR="001B4F1F" w:rsidRDefault="00000000">
      <w:pPr>
        <w:numPr>
          <w:ilvl w:val="2"/>
          <w:numId w:val="7"/>
        </w:numPr>
        <w:spacing w:after="170"/>
        <w:ind w:hanging="360"/>
      </w:pPr>
      <w:r>
        <w:rPr>
          <w:rFonts w:ascii="Cambria" w:eastAsia="Cambria" w:hAnsi="Cambria" w:cs="Cambria"/>
        </w:rPr>
        <w:t xml:space="preserve">Create hierarchies (e.g., Year → Quarter → Month → Day). </w:t>
      </w:r>
    </w:p>
    <w:p w14:paraId="1AACFCFB" w14:textId="77777777" w:rsidR="001B4F1F" w:rsidRDefault="00000000">
      <w:pPr>
        <w:numPr>
          <w:ilvl w:val="2"/>
          <w:numId w:val="7"/>
        </w:numPr>
        <w:spacing w:after="163" w:line="264" w:lineRule="auto"/>
        <w:ind w:hanging="360"/>
      </w:pPr>
      <w:r>
        <w:rPr>
          <w:rFonts w:ascii="Cambria" w:eastAsia="Cambria" w:hAnsi="Cambria" w:cs="Cambria"/>
        </w:rPr>
        <w:t xml:space="preserve">Aggregate data by region, product category, or customer segment. </w:t>
      </w:r>
    </w:p>
    <w:p w14:paraId="7971F562" w14:textId="77777777" w:rsidR="001B4F1F" w:rsidRDefault="00000000">
      <w:pPr>
        <w:numPr>
          <w:ilvl w:val="0"/>
          <w:numId w:val="2"/>
        </w:numPr>
        <w:spacing w:after="159" w:line="258" w:lineRule="auto"/>
        <w:ind w:hanging="360"/>
      </w:pPr>
      <w:r>
        <w:rPr>
          <w:rFonts w:ascii="Cambria" w:eastAsia="Cambria" w:hAnsi="Cambria" w:cs="Cambria"/>
          <w:b/>
        </w:rPr>
        <w:t>Designing Interactive Elements:</w:t>
      </w:r>
      <w:r>
        <w:rPr>
          <w:rFonts w:ascii="Cambria" w:eastAsia="Cambria" w:hAnsi="Cambria" w:cs="Cambria"/>
        </w:rPr>
        <w:t xml:space="preserve"> </w:t>
      </w:r>
    </w:p>
    <w:p w14:paraId="23DFA664" w14:textId="77777777" w:rsidR="001B4F1F" w:rsidRDefault="00000000">
      <w:pPr>
        <w:numPr>
          <w:ilvl w:val="2"/>
          <w:numId w:val="8"/>
        </w:numPr>
        <w:spacing w:after="1" w:line="414" w:lineRule="auto"/>
        <w:ind w:right="257" w:hanging="360"/>
      </w:pPr>
      <w:r>
        <w:rPr>
          <w:rFonts w:ascii="Cambria" w:eastAsia="Cambria" w:hAnsi="Cambria" w:cs="Cambria"/>
          <w:b/>
        </w:rPr>
        <w:t>Filters &amp; Slicers:</w:t>
      </w:r>
      <w:r>
        <w:rPr>
          <w:rFonts w:ascii="Cambria" w:eastAsia="Cambria" w:hAnsi="Cambria" w:cs="Cambria"/>
        </w:rPr>
        <w:t xml:space="preserve"> Allow filtering by product category, date range, or region.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b/>
        </w:rPr>
        <w:t>Parameters:</w:t>
      </w:r>
      <w:r>
        <w:rPr>
          <w:rFonts w:ascii="Cambria" w:eastAsia="Cambria" w:hAnsi="Cambria" w:cs="Cambria"/>
        </w:rPr>
        <w:t xml:space="preserve"> Let users switch between KPIs (e.g., Sales vs. Profit).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b/>
        </w:rPr>
        <w:t>Drill-down:</w:t>
      </w:r>
      <w:r>
        <w:rPr>
          <w:rFonts w:ascii="Cambria" w:eastAsia="Cambria" w:hAnsi="Cambria" w:cs="Cambria"/>
        </w:rPr>
        <w:t xml:space="preserve"> Enable users to explore data from summary to detail. </w:t>
      </w:r>
    </w:p>
    <w:p w14:paraId="55FF127C" w14:textId="77777777" w:rsidR="001B4F1F" w:rsidRDefault="00000000">
      <w:pPr>
        <w:numPr>
          <w:ilvl w:val="2"/>
          <w:numId w:val="8"/>
        </w:numPr>
        <w:spacing w:after="163" w:line="264" w:lineRule="auto"/>
        <w:ind w:right="257" w:hanging="360"/>
      </w:pPr>
      <w:r>
        <w:rPr>
          <w:rFonts w:ascii="Cambria" w:eastAsia="Cambria" w:hAnsi="Cambria" w:cs="Cambria"/>
          <w:b/>
        </w:rPr>
        <w:t>Tooltips:</w:t>
      </w:r>
      <w:r>
        <w:rPr>
          <w:rFonts w:ascii="Cambria" w:eastAsia="Cambria" w:hAnsi="Cambria" w:cs="Cambria"/>
        </w:rPr>
        <w:t xml:space="preserve"> Add contextual details when hovering over data points. </w:t>
      </w:r>
    </w:p>
    <w:p w14:paraId="3574F5D1" w14:textId="77777777" w:rsidR="001B4F1F" w:rsidRDefault="00000000">
      <w:pPr>
        <w:numPr>
          <w:ilvl w:val="0"/>
          <w:numId w:val="2"/>
        </w:numPr>
        <w:spacing w:after="159" w:line="258" w:lineRule="auto"/>
        <w:ind w:hanging="360"/>
      </w:pPr>
      <w:r>
        <w:rPr>
          <w:rFonts w:ascii="Cambria" w:eastAsia="Cambria" w:hAnsi="Cambria" w:cs="Cambria"/>
          <w:b/>
        </w:rPr>
        <w:t>Dashboard Development:</w:t>
      </w:r>
      <w:r>
        <w:rPr>
          <w:rFonts w:ascii="Cambria" w:eastAsia="Cambria" w:hAnsi="Cambria" w:cs="Cambria"/>
        </w:rPr>
        <w:t xml:space="preserve"> </w:t>
      </w:r>
    </w:p>
    <w:p w14:paraId="63071370" w14:textId="77777777" w:rsidR="001B4F1F" w:rsidRDefault="00000000">
      <w:pPr>
        <w:numPr>
          <w:ilvl w:val="2"/>
          <w:numId w:val="6"/>
        </w:numPr>
        <w:spacing w:after="163" w:line="264" w:lineRule="auto"/>
        <w:ind w:hanging="360"/>
      </w:pPr>
      <w:r>
        <w:rPr>
          <w:rFonts w:ascii="Cambria" w:eastAsia="Cambria" w:hAnsi="Cambria" w:cs="Cambria"/>
          <w:b/>
        </w:rPr>
        <w:t>Tableau:</w:t>
      </w:r>
      <w:r>
        <w:rPr>
          <w:rFonts w:ascii="Cambria" w:eastAsia="Cambria" w:hAnsi="Cambria" w:cs="Cambria"/>
        </w:rPr>
        <w:t xml:space="preserve"> Use interactive filters, parameter controls, and highlight actions. </w:t>
      </w:r>
    </w:p>
    <w:p w14:paraId="21819897" w14:textId="77777777" w:rsidR="001B4F1F" w:rsidRDefault="00000000">
      <w:pPr>
        <w:numPr>
          <w:ilvl w:val="2"/>
          <w:numId w:val="6"/>
        </w:numPr>
        <w:spacing w:after="163" w:line="264" w:lineRule="auto"/>
        <w:ind w:hanging="360"/>
      </w:pPr>
      <w:r>
        <w:rPr>
          <w:rFonts w:ascii="Cambria" w:eastAsia="Cambria" w:hAnsi="Cambria" w:cs="Cambria"/>
          <w:b/>
        </w:rPr>
        <w:t>Power BI:</w:t>
      </w:r>
      <w:r>
        <w:rPr>
          <w:rFonts w:ascii="Cambria" w:eastAsia="Cambria" w:hAnsi="Cambria" w:cs="Cambria"/>
        </w:rPr>
        <w:t xml:space="preserve"> Use slicers, bookmarks, and drill-through pages. </w:t>
      </w:r>
    </w:p>
    <w:p w14:paraId="03C797B9" w14:textId="77777777" w:rsidR="001B4F1F" w:rsidRDefault="00000000">
      <w:pPr>
        <w:numPr>
          <w:ilvl w:val="2"/>
          <w:numId w:val="6"/>
        </w:numPr>
        <w:spacing w:after="71" w:line="339" w:lineRule="auto"/>
        <w:ind w:hanging="360"/>
      </w:pPr>
      <w:r>
        <w:rPr>
          <w:rFonts w:ascii="Cambria" w:eastAsia="Cambria" w:hAnsi="Cambria" w:cs="Cambria"/>
        </w:rPr>
        <w:t xml:space="preserve">Add KPI cards for key metrics like </w:t>
      </w:r>
      <w:r>
        <w:rPr>
          <w:rFonts w:ascii="Cambria" w:eastAsia="Cambria" w:hAnsi="Cambria" w:cs="Cambria"/>
          <w:i/>
        </w:rPr>
        <w:t>Total Sales</w:t>
      </w:r>
      <w:r>
        <w:rPr>
          <w:rFonts w:ascii="Cambria" w:eastAsia="Cambria" w:hAnsi="Cambria" w:cs="Cambria"/>
        </w:rPr>
        <w:t xml:space="preserve">, </w:t>
      </w:r>
      <w:r>
        <w:rPr>
          <w:rFonts w:ascii="Cambria" w:eastAsia="Cambria" w:hAnsi="Cambria" w:cs="Cambria"/>
          <w:i/>
        </w:rPr>
        <w:t>Total Profit</w:t>
      </w:r>
      <w:r>
        <w:rPr>
          <w:rFonts w:ascii="Cambria" w:eastAsia="Cambria" w:hAnsi="Cambria" w:cs="Cambria"/>
        </w:rPr>
        <w:t xml:space="preserve">, </w:t>
      </w:r>
      <w:r>
        <w:rPr>
          <w:rFonts w:ascii="Cambria" w:eastAsia="Cambria" w:hAnsi="Cambria" w:cs="Cambria"/>
          <w:i/>
        </w:rPr>
        <w:t>Top Selling Product</w:t>
      </w:r>
      <w:r>
        <w:rPr>
          <w:rFonts w:ascii="Cambria" w:eastAsia="Cambria" w:hAnsi="Cambria" w:cs="Cambria"/>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Use maps for regional sales analysis, line charts for trends, and bar charts for category comparisons. </w:t>
      </w:r>
    </w:p>
    <w:p w14:paraId="1B1456E5" w14:textId="77777777" w:rsidR="001B4F1F" w:rsidRDefault="00000000">
      <w:pPr>
        <w:numPr>
          <w:ilvl w:val="0"/>
          <w:numId w:val="2"/>
        </w:numPr>
        <w:spacing w:after="159" w:line="258" w:lineRule="auto"/>
        <w:ind w:hanging="360"/>
      </w:pPr>
      <w:r>
        <w:rPr>
          <w:rFonts w:ascii="Cambria" w:eastAsia="Cambria" w:hAnsi="Cambria" w:cs="Cambria"/>
          <w:b/>
        </w:rPr>
        <w:t>Testing Interactivity:</w:t>
      </w:r>
      <w:r>
        <w:rPr>
          <w:rFonts w:ascii="Cambria" w:eastAsia="Cambria" w:hAnsi="Cambria" w:cs="Cambria"/>
        </w:rPr>
        <w:t xml:space="preserve"> </w:t>
      </w:r>
    </w:p>
    <w:p w14:paraId="76565BFD" w14:textId="77777777" w:rsidR="001B4F1F" w:rsidRDefault="00000000">
      <w:pPr>
        <w:numPr>
          <w:ilvl w:val="2"/>
          <w:numId w:val="3"/>
        </w:numPr>
        <w:spacing w:after="163" w:line="264" w:lineRule="auto"/>
        <w:ind w:hanging="360"/>
      </w:pPr>
      <w:r>
        <w:rPr>
          <w:rFonts w:ascii="Cambria" w:eastAsia="Cambria" w:hAnsi="Cambria" w:cs="Cambria"/>
        </w:rPr>
        <w:t xml:space="preserve">Ensure slicers and filters update all relevant visuals dynamically. </w:t>
      </w:r>
    </w:p>
    <w:p w14:paraId="6A140014" w14:textId="77777777" w:rsidR="001B4F1F" w:rsidRDefault="00000000">
      <w:pPr>
        <w:numPr>
          <w:ilvl w:val="2"/>
          <w:numId w:val="3"/>
        </w:numPr>
        <w:spacing w:after="163" w:line="264" w:lineRule="auto"/>
        <w:ind w:hanging="360"/>
      </w:pPr>
      <w:r>
        <w:rPr>
          <w:rFonts w:ascii="Cambria" w:eastAsia="Cambria" w:hAnsi="Cambria" w:cs="Cambria"/>
        </w:rPr>
        <w:t xml:space="preserve">Test drill-down and drill-through functionality for accuracy. </w:t>
      </w:r>
    </w:p>
    <w:p w14:paraId="1C53F32F" w14:textId="77777777" w:rsidR="001B4F1F" w:rsidRDefault="00000000">
      <w:pPr>
        <w:numPr>
          <w:ilvl w:val="0"/>
          <w:numId w:val="2"/>
        </w:numPr>
        <w:spacing w:after="159" w:line="258" w:lineRule="auto"/>
        <w:ind w:hanging="360"/>
      </w:pPr>
      <w:r>
        <w:rPr>
          <w:rFonts w:ascii="Cambria" w:eastAsia="Cambria" w:hAnsi="Cambria" w:cs="Cambria"/>
          <w:b/>
        </w:rPr>
        <w:t>Publishing and Sharing:</w:t>
      </w:r>
      <w:r>
        <w:rPr>
          <w:rFonts w:ascii="Cambria" w:eastAsia="Cambria" w:hAnsi="Cambria" w:cs="Cambria"/>
        </w:rPr>
        <w:t xml:space="preserve"> </w:t>
      </w:r>
    </w:p>
    <w:p w14:paraId="5BA50579" w14:textId="77777777" w:rsidR="001B4F1F" w:rsidRDefault="00000000">
      <w:pPr>
        <w:numPr>
          <w:ilvl w:val="2"/>
          <w:numId w:val="5"/>
        </w:numPr>
        <w:spacing w:after="163" w:line="264" w:lineRule="auto"/>
        <w:ind w:hanging="360"/>
      </w:pPr>
      <w:r>
        <w:rPr>
          <w:rFonts w:ascii="Cambria" w:eastAsia="Cambria" w:hAnsi="Cambria" w:cs="Cambria"/>
          <w:b/>
        </w:rPr>
        <w:t>Tableau:</w:t>
      </w:r>
      <w:r>
        <w:rPr>
          <w:rFonts w:ascii="Cambria" w:eastAsia="Cambria" w:hAnsi="Cambria" w:cs="Cambria"/>
        </w:rPr>
        <w:t xml:space="preserve"> Publish on Tableau Public or Tableau Server. </w:t>
      </w:r>
    </w:p>
    <w:p w14:paraId="64CFE406" w14:textId="77777777" w:rsidR="001B4F1F" w:rsidRDefault="00000000">
      <w:pPr>
        <w:numPr>
          <w:ilvl w:val="2"/>
          <w:numId w:val="5"/>
        </w:numPr>
        <w:spacing w:after="163" w:line="264" w:lineRule="auto"/>
        <w:ind w:hanging="360"/>
      </w:pPr>
      <w:r>
        <w:rPr>
          <w:rFonts w:ascii="Cambria" w:eastAsia="Cambria" w:hAnsi="Cambria" w:cs="Cambria"/>
          <w:b/>
        </w:rPr>
        <w:lastRenderedPageBreak/>
        <w:t>Power BI:</w:t>
      </w:r>
      <w:r>
        <w:rPr>
          <w:rFonts w:ascii="Cambria" w:eastAsia="Cambria" w:hAnsi="Cambria" w:cs="Cambria"/>
        </w:rPr>
        <w:t xml:space="preserve"> Publish to Power BI Service and share via workspace access or public link. </w:t>
      </w:r>
    </w:p>
    <w:p w14:paraId="166B97B1" w14:textId="77777777" w:rsidR="001B4F1F" w:rsidRDefault="00000000">
      <w:pPr>
        <w:spacing w:after="159" w:line="258" w:lineRule="auto"/>
        <w:ind w:left="-5" w:hanging="10"/>
      </w:pPr>
      <w:r>
        <w:rPr>
          <w:rFonts w:ascii="Cambria" w:eastAsia="Cambria" w:hAnsi="Cambria" w:cs="Cambria"/>
          <w:b/>
        </w:rPr>
        <w:t xml:space="preserve">Experiment Dataset: </w:t>
      </w:r>
    </w:p>
    <w:p w14:paraId="38A72F27" w14:textId="77777777" w:rsidR="001B4F1F" w:rsidRDefault="00000000">
      <w:pPr>
        <w:spacing w:after="158"/>
      </w:pPr>
      <w:r>
        <w:rPr>
          <w:rFonts w:ascii="Cambria" w:eastAsia="Cambria" w:hAnsi="Cambria" w:cs="Cambria"/>
          <w:i/>
        </w:rPr>
        <w:t>Retail Sales Dataset</w:t>
      </w:r>
      <w:r>
        <w:rPr>
          <w:rFonts w:ascii="Cambria" w:eastAsia="Cambria" w:hAnsi="Cambria" w:cs="Cambria"/>
          <w:b/>
        </w:rPr>
        <w:t xml:space="preserve"> </w:t>
      </w:r>
    </w:p>
    <w:p w14:paraId="00C8BA72" w14:textId="77777777" w:rsidR="001B4F1F" w:rsidRDefault="00000000">
      <w:pPr>
        <w:spacing w:after="159" w:line="258" w:lineRule="auto"/>
        <w:ind w:left="-5" w:hanging="10"/>
      </w:pPr>
      <w:r>
        <w:rPr>
          <w:rFonts w:ascii="Cambria" w:eastAsia="Cambria" w:hAnsi="Cambria" w:cs="Cambria"/>
          <w:b/>
        </w:rPr>
        <w:t xml:space="preserve">Fields Used: </w:t>
      </w:r>
    </w:p>
    <w:p w14:paraId="2FA561A2" w14:textId="77777777" w:rsidR="001B4F1F" w:rsidRDefault="00000000">
      <w:pPr>
        <w:numPr>
          <w:ilvl w:val="1"/>
          <w:numId w:val="2"/>
        </w:numPr>
        <w:spacing w:after="1" w:line="258" w:lineRule="auto"/>
        <w:ind w:hanging="360"/>
      </w:pPr>
      <w:r>
        <w:rPr>
          <w:rFonts w:ascii="Cambria" w:eastAsia="Cambria" w:hAnsi="Cambria" w:cs="Cambria"/>
          <w:b/>
        </w:rPr>
        <w:t xml:space="preserve">Order Date – Date of the order </w:t>
      </w:r>
    </w:p>
    <w:p w14:paraId="769F62DC" w14:textId="77777777" w:rsidR="001B4F1F" w:rsidRDefault="00000000">
      <w:pPr>
        <w:numPr>
          <w:ilvl w:val="1"/>
          <w:numId w:val="2"/>
        </w:numPr>
        <w:spacing w:after="1" w:line="258" w:lineRule="auto"/>
        <w:ind w:hanging="360"/>
      </w:pPr>
      <w:r>
        <w:rPr>
          <w:rFonts w:ascii="Cambria" w:eastAsia="Cambria" w:hAnsi="Cambria" w:cs="Cambria"/>
          <w:b/>
        </w:rPr>
        <w:t xml:space="preserve">Region – Sales region </w:t>
      </w:r>
    </w:p>
    <w:p w14:paraId="5BA0838D" w14:textId="77777777" w:rsidR="001B4F1F" w:rsidRDefault="00000000">
      <w:pPr>
        <w:numPr>
          <w:ilvl w:val="1"/>
          <w:numId w:val="2"/>
        </w:numPr>
        <w:spacing w:after="1" w:line="258" w:lineRule="auto"/>
        <w:ind w:hanging="360"/>
      </w:pPr>
      <w:r>
        <w:rPr>
          <w:rFonts w:ascii="Cambria" w:eastAsia="Cambria" w:hAnsi="Cambria" w:cs="Cambria"/>
          <w:b/>
        </w:rPr>
        <w:t xml:space="preserve">Product Category – Category of product sold </w:t>
      </w:r>
    </w:p>
    <w:p w14:paraId="37E39090" w14:textId="77777777" w:rsidR="001B4F1F" w:rsidRDefault="00000000">
      <w:pPr>
        <w:numPr>
          <w:ilvl w:val="1"/>
          <w:numId w:val="2"/>
        </w:numPr>
        <w:spacing w:after="1" w:line="258" w:lineRule="auto"/>
        <w:ind w:hanging="360"/>
      </w:pPr>
      <w:r>
        <w:rPr>
          <w:rFonts w:ascii="Cambria" w:eastAsia="Cambria" w:hAnsi="Cambria" w:cs="Cambria"/>
          <w:b/>
        </w:rPr>
        <w:t xml:space="preserve">Sales – Sales revenue </w:t>
      </w:r>
    </w:p>
    <w:p w14:paraId="302DC412" w14:textId="77777777" w:rsidR="001B4F1F" w:rsidRDefault="00000000">
      <w:pPr>
        <w:numPr>
          <w:ilvl w:val="1"/>
          <w:numId w:val="2"/>
        </w:numPr>
        <w:spacing w:after="1" w:line="258" w:lineRule="auto"/>
        <w:ind w:hanging="360"/>
      </w:pPr>
      <w:r>
        <w:rPr>
          <w:rFonts w:ascii="Cambria" w:eastAsia="Cambria" w:hAnsi="Cambria" w:cs="Cambria"/>
          <w:b/>
        </w:rPr>
        <w:t xml:space="preserve">Profit – Net profit from the order </w:t>
      </w:r>
    </w:p>
    <w:p w14:paraId="66C7C59F" w14:textId="77777777" w:rsidR="001B4F1F" w:rsidRPr="00B6207C" w:rsidRDefault="00000000">
      <w:pPr>
        <w:numPr>
          <w:ilvl w:val="1"/>
          <w:numId w:val="2"/>
        </w:numPr>
        <w:spacing w:after="1" w:line="258" w:lineRule="auto"/>
        <w:ind w:hanging="360"/>
      </w:pPr>
      <w:r>
        <w:rPr>
          <w:rFonts w:ascii="Cambria" w:eastAsia="Cambria" w:hAnsi="Cambria" w:cs="Cambria"/>
          <w:b/>
        </w:rPr>
        <w:t xml:space="preserve">Quantity – Units sold </w:t>
      </w:r>
    </w:p>
    <w:p w14:paraId="0441FB01" w14:textId="1FFB6371" w:rsidR="00B6207C" w:rsidRDefault="00B6207C" w:rsidP="00B6207C">
      <w:pPr>
        <w:spacing w:after="1" w:line="258" w:lineRule="auto"/>
      </w:pPr>
      <w:r w:rsidRPr="00B6207C">
        <w:drawing>
          <wp:inline distT="0" distB="0" distL="0" distR="0" wp14:anchorId="0A22A931" wp14:editId="40EEAE36">
            <wp:extent cx="5733415" cy="2769235"/>
            <wp:effectExtent l="0" t="0" r="635" b="0"/>
            <wp:docPr id="43848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85403" name=""/>
                    <pic:cNvPicPr/>
                  </pic:nvPicPr>
                  <pic:blipFill>
                    <a:blip r:embed="rId7"/>
                    <a:stretch>
                      <a:fillRect/>
                    </a:stretch>
                  </pic:blipFill>
                  <pic:spPr>
                    <a:xfrm>
                      <a:off x="0" y="0"/>
                      <a:ext cx="5733415" cy="2769235"/>
                    </a:xfrm>
                    <a:prstGeom prst="rect">
                      <a:avLst/>
                    </a:prstGeom>
                  </pic:spPr>
                </pic:pic>
              </a:graphicData>
            </a:graphic>
          </wp:inline>
        </w:drawing>
      </w:r>
    </w:p>
    <w:p w14:paraId="5687651D" w14:textId="6B0AA271" w:rsidR="00B6207C" w:rsidRDefault="00B6207C" w:rsidP="00B6207C">
      <w:pPr>
        <w:spacing w:after="1" w:line="258" w:lineRule="auto"/>
      </w:pPr>
      <w:r w:rsidRPr="00B6207C">
        <w:drawing>
          <wp:inline distT="0" distB="0" distL="0" distR="0" wp14:anchorId="1206B480" wp14:editId="0B394BD6">
            <wp:extent cx="5733415" cy="2830830"/>
            <wp:effectExtent l="0" t="0" r="635" b="7620"/>
            <wp:docPr id="1236960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60528" name=""/>
                    <pic:cNvPicPr/>
                  </pic:nvPicPr>
                  <pic:blipFill>
                    <a:blip r:embed="rId8"/>
                    <a:stretch>
                      <a:fillRect/>
                    </a:stretch>
                  </pic:blipFill>
                  <pic:spPr>
                    <a:xfrm>
                      <a:off x="0" y="0"/>
                      <a:ext cx="5733415" cy="2830830"/>
                    </a:xfrm>
                    <a:prstGeom prst="rect">
                      <a:avLst/>
                    </a:prstGeom>
                  </pic:spPr>
                </pic:pic>
              </a:graphicData>
            </a:graphic>
          </wp:inline>
        </w:drawing>
      </w:r>
    </w:p>
    <w:p w14:paraId="344D2359" w14:textId="77777777" w:rsidR="00B6207C" w:rsidRDefault="00B6207C" w:rsidP="00B6207C">
      <w:pPr>
        <w:spacing w:after="1" w:line="258" w:lineRule="auto"/>
      </w:pPr>
    </w:p>
    <w:p w14:paraId="13B54A26" w14:textId="77777777" w:rsidR="00B6207C" w:rsidRDefault="00B6207C" w:rsidP="00B6207C">
      <w:pPr>
        <w:spacing w:after="1" w:line="258" w:lineRule="auto"/>
      </w:pPr>
    </w:p>
    <w:p w14:paraId="18F551DC" w14:textId="77777777" w:rsidR="001B4F1F" w:rsidRDefault="00000000">
      <w:pPr>
        <w:spacing w:after="158"/>
      </w:pPr>
      <w:r>
        <w:rPr>
          <w:rFonts w:ascii="Cambria" w:eastAsia="Cambria" w:hAnsi="Cambria" w:cs="Cambria"/>
        </w:rPr>
        <w:t xml:space="preserve"> </w:t>
      </w:r>
    </w:p>
    <w:p w14:paraId="16522A62" w14:textId="4D81D31C" w:rsidR="001B4F1F" w:rsidRDefault="00000000">
      <w:pPr>
        <w:spacing w:after="159" w:line="258" w:lineRule="auto"/>
        <w:ind w:left="-5" w:hanging="10"/>
        <w:rPr>
          <w:rFonts w:ascii="Cambria" w:eastAsia="Cambria" w:hAnsi="Cambria" w:cs="Cambria"/>
          <w:b/>
        </w:rPr>
      </w:pPr>
      <w:r>
        <w:rPr>
          <w:rFonts w:ascii="Cambria" w:eastAsia="Cambria" w:hAnsi="Cambria" w:cs="Cambria"/>
          <w:b/>
        </w:rPr>
        <w:lastRenderedPageBreak/>
        <w:t xml:space="preserve">POST-LAB QUESTIONS </w:t>
      </w:r>
    </w:p>
    <w:p w14:paraId="1EA8D1B5" w14:textId="77777777" w:rsidR="00B6207C" w:rsidRDefault="00B6207C" w:rsidP="00B6207C">
      <w:pPr>
        <w:spacing w:after="159" w:line="258" w:lineRule="auto"/>
      </w:pPr>
    </w:p>
    <w:p w14:paraId="37CCE033" w14:textId="77777777" w:rsidR="00B6207C" w:rsidRDefault="00B6207C" w:rsidP="00B6207C">
      <w:pPr>
        <w:spacing w:after="0"/>
        <w:rPr>
          <w:rFonts w:ascii="Cambria" w:eastAsia="Cambria" w:hAnsi="Cambria" w:cs="Cambria"/>
          <w:b/>
        </w:rPr>
      </w:pPr>
      <w:r w:rsidRPr="00B6207C">
        <w:rPr>
          <w:rFonts w:ascii="Cambria" w:eastAsia="Cambria" w:hAnsi="Cambria" w:cs="Cambria"/>
          <w:b/>
          <w:bCs/>
        </w:rPr>
        <w:t>1. How did interactivity improve the analysis experience in your dashboard?</w:t>
      </w:r>
      <w:r w:rsidRPr="00B6207C">
        <w:rPr>
          <w:rFonts w:ascii="Cambria" w:eastAsia="Cambria" w:hAnsi="Cambria" w:cs="Cambria"/>
          <w:b/>
        </w:rPr>
        <w:br/>
        <w:t>Interactivity allowed users to explore sales and profit data from multiple angles (region, category, time) without needing separate static reports, making analysis faster and more intuitive.</w:t>
      </w:r>
    </w:p>
    <w:p w14:paraId="16D785DC" w14:textId="77777777" w:rsidR="00B6207C" w:rsidRPr="00B6207C" w:rsidRDefault="00B6207C" w:rsidP="00B6207C">
      <w:pPr>
        <w:spacing w:after="0"/>
        <w:rPr>
          <w:rFonts w:ascii="Cambria" w:eastAsia="Cambria" w:hAnsi="Cambria" w:cs="Cambria"/>
          <w:b/>
        </w:rPr>
      </w:pPr>
    </w:p>
    <w:p w14:paraId="49C1E27D" w14:textId="77777777" w:rsidR="00B6207C" w:rsidRDefault="00B6207C" w:rsidP="00B6207C">
      <w:pPr>
        <w:spacing w:after="0"/>
        <w:rPr>
          <w:rFonts w:ascii="Cambria" w:eastAsia="Cambria" w:hAnsi="Cambria" w:cs="Cambria"/>
          <w:b/>
        </w:rPr>
      </w:pPr>
      <w:r w:rsidRPr="00B6207C">
        <w:rPr>
          <w:rFonts w:ascii="Cambria" w:eastAsia="Cambria" w:hAnsi="Cambria" w:cs="Cambria"/>
          <w:b/>
          <w:bCs/>
        </w:rPr>
        <w:t>2. Which interactive feature (filters, drill-down, parameters, etc.) was most useful and why?</w:t>
      </w:r>
      <w:r w:rsidRPr="00B6207C">
        <w:rPr>
          <w:rFonts w:ascii="Cambria" w:eastAsia="Cambria" w:hAnsi="Cambria" w:cs="Cambria"/>
          <w:b/>
        </w:rPr>
        <w:br/>
        <w:t>Drill-down was most useful as it allowed users to move from a high-level yearly view down to daily details, helping identify specific periods driving sales trends.</w:t>
      </w:r>
    </w:p>
    <w:p w14:paraId="3055D244" w14:textId="77777777" w:rsidR="00B6207C" w:rsidRPr="00B6207C" w:rsidRDefault="00B6207C" w:rsidP="00B6207C">
      <w:pPr>
        <w:spacing w:after="0"/>
        <w:rPr>
          <w:rFonts w:ascii="Cambria" w:eastAsia="Cambria" w:hAnsi="Cambria" w:cs="Cambria"/>
          <w:b/>
        </w:rPr>
      </w:pPr>
    </w:p>
    <w:p w14:paraId="2E1AA6B5" w14:textId="77777777" w:rsidR="00B6207C" w:rsidRDefault="00B6207C" w:rsidP="00B6207C">
      <w:pPr>
        <w:spacing w:after="0"/>
        <w:rPr>
          <w:rFonts w:ascii="Cambria" w:eastAsia="Cambria" w:hAnsi="Cambria" w:cs="Cambria"/>
          <w:b/>
        </w:rPr>
      </w:pPr>
      <w:r w:rsidRPr="00B6207C">
        <w:rPr>
          <w:rFonts w:ascii="Cambria" w:eastAsia="Cambria" w:hAnsi="Cambria" w:cs="Cambria"/>
          <w:b/>
          <w:bCs/>
        </w:rPr>
        <w:t>3. What challenges did you face while implementing drill-down or dynamic filters?</w:t>
      </w:r>
      <w:r w:rsidRPr="00B6207C">
        <w:rPr>
          <w:rFonts w:ascii="Cambria" w:eastAsia="Cambria" w:hAnsi="Cambria" w:cs="Cambria"/>
          <w:b/>
        </w:rPr>
        <w:br/>
        <w:t>Challenges included ensuring hierarchies were correctly structured and that all visuals updated consistently when filters were applied, especially when multiple data sources were involved.</w:t>
      </w:r>
    </w:p>
    <w:p w14:paraId="5B4E4B55" w14:textId="77777777" w:rsidR="00B6207C" w:rsidRPr="00B6207C" w:rsidRDefault="00B6207C" w:rsidP="00B6207C">
      <w:pPr>
        <w:spacing w:after="0"/>
        <w:rPr>
          <w:rFonts w:ascii="Cambria" w:eastAsia="Cambria" w:hAnsi="Cambria" w:cs="Cambria"/>
          <w:b/>
        </w:rPr>
      </w:pPr>
    </w:p>
    <w:p w14:paraId="4F7A4AAA" w14:textId="77777777" w:rsidR="00B6207C" w:rsidRDefault="00B6207C" w:rsidP="00B6207C">
      <w:pPr>
        <w:spacing w:after="0"/>
        <w:rPr>
          <w:rFonts w:ascii="Cambria" w:eastAsia="Cambria" w:hAnsi="Cambria" w:cs="Cambria"/>
          <w:b/>
        </w:rPr>
      </w:pPr>
      <w:r w:rsidRPr="00B6207C">
        <w:rPr>
          <w:rFonts w:ascii="Cambria" w:eastAsia="Cambria" w:hAnsi="Cambria" w:cs="Cambria"/>
          <w:b/>
          <w:bCs/>
        </w:rPr>
        <w:t>4. How do tooltips contribute to better dashboard storytelling?</w:t>
      </w:r>
      <w:r w:rsidRPr="00B6207C">
        <w:rPr>
          <w:rFonts w:ascii="Cambria" w:eastAsia="Cambria" w:hAnsi="Cambria" w:cs="Cambria"/>
          <w:b/>
        </w:rPr>
        <w:br/>
        <w:t>Tooltips provide contextual, on-demand details without cluttering the main visualization, helping users understand specific data points and supporting a cleaner, more focused narrative.</w:t>
      </w:r>
    </w:p>
    <w:p w14:paraId="324DA87E" w14:textId="77777777" w:rsidR="00B6207C" w:rsidRPr="00B6207C" w:rsidRDefault="00B6207C" w:rsidP="00B6207C">
      <w:pPr>
        <w:spacing w:after="0"/>
        <w:rPr>
          <w:rFonts w:ascii="Cambria" w:eastAsia="Cambria" w:hAnsi="Cambria" w:cs="Cambria"/>
          <w:b/>
        </w:rPr>
      </w:pPr>
    </w:p>
    <w:p w14:paraId="218F3E97" w14:textId="77777777" w:rsidR="00B6207C" w:rsidRPr="00B6207C" w:rsidRDefault="00B6207C" w:rsidP="00B6207C">
      <w:pPr>
        <w:spacing w:after="0"/>
        <w:rPr>
          <w:rFonts w:ascii="Cambria" w:eastAsia="Cambria" w:hAnsi="Cambria" w:cs="Cambria"/>
          <w:b/>
        </w:rPr>
      </w:pPr>
      <w:r w:rsidRPr="00B6207C">
        <w:rPr>
          <w:rFonts w:ascii="Cambria" w:eastAsia="Cambria" w:hAnsi="Cambria" w:cs="Cambria"/>
          <w:b/>
          <w:bCs/>
        </w:rPr>
        <w:t>5. What additional features would you add to make the dashboard more insightful?</w:t>
      </w:r>
      <w:r w:rsidRPr="00B6207C">
        <w:rPr>
          <w:rFonts w:ascii="Cambria" w:eastAsia="Cambria" w:hAnsi="Cambria" w:cs="Cambria"/>
          <w:b/>
        </w:rPr>
        <w:br/>
        <w:t>Adding forecasting, trend lines, comparative benchmarks, and natural language Q&amp;A features would make the dashboard more insightful and user-friendly.</w:t>
      </w:r>
    </w:p>
    <w:p w14:paraId="447932F5" w14:textId="77777777" w:rsidR="001B4F1F" w:rsidRDefault="00000000">
      <w:pPr>
        <w:spacing w:after="0"/>
        <w:ind w:left="720"/>
      </w:pPr>
      <w:r>
        <w:rPr>
          <w:rFonts w:ascii="Cambria" w:eastAsia="Cambria" w:hAnsi="Cambria" w:cs="Cambria"/>
          <w:b/>
        </w:rPr>
        <w:t xml:space="preserve"> </w:t>
      </w:r>
    </w:p>
    <w:p w14:paraId="78A4BA9D" w14:textId="77777777" w:rsidR="001B4F1F" w:rsidRDefault="00000000">
      <w:pPr>
        <w:spacing w:after="155"/>
        <w:ind w:left="720"/>
      </w:pPr>
      <w:r>
        <w:rPr>
          <w:rFonts w:ascii="Cambria" w:eastAsia="Cambria" w:hAnsi="Cambria" w:cs="Cambria"/>
          <w:b/>
        </w:rPr>
        <w:t xml:space="preserve"> </w:t>
      </w:r>
    </w:p>
    <w:p w14:paraId="62982287" w14:textId="77777777" w:rsidR="001B4F1F" w:rsidRDefault="00000000">
      <w:pPr>
        <w:spacing w:after="1" w:line="258" w:lineRule="auto"/>
        <w:ind w:left="-5" w:hanging="10"/>
      </w:pPr>
      <w:r>
        <w:rPr>
          <w:rFonts w:ascii="Cambria" w:eastAsia="Cambria" w:hAnsi="Cambria" w:cs="Cambria"/>
          <w:b/>
        </w:rPr>
        <w:t xml:space="preserve">RESULT: </w:t>
      </w:r>
    </w:p>
    <w:p w14:paraId="01717AE0" w14:textId="77777777" w:rsidR="001B4F1F" w:rsidRDefault="00000000">
      <w:pPr>
        <w:spacing w:after="0"/>
      </w:pPr>
      <w:r>
        <w:rPr>
          <w:rFonts w:ascii="Cambria" w:eastAsia="Cambria" w:hAnsi="Cambria" w:cs="Cambria"/>
          <w:b/>
        </w:rPr>
        <w:t xml:space="preserve"> </w:t>
      </w:r>
    </w:p>
    <w:p w14:paraId="79839114" w14:textId="77777777" w:rsidR="001B4F1F" w:rsidRDefault="00000000">
      <w:pPr>
        <w:spacing w:after="1" w:line="238" w:lineRule="auto"/>
        <w:jc w:val="both"/>
      </w:pPr>
      <w:r>
        <w:rPr>
          <w:rFonts w:ascii="Cambria" w:eastAsia="Cambria" w:hAnsi="Cambria" w:cs="Cambria"/>
        </w:rPr>
        <w:t xml:space="preserve">The retail sales dataset was successfully transformed, aggregated, and visualized into interactive dashboards in Tableau and Power BI. Filters, slicers, </w:t>
      </w:r>
      <w:proofErr w:type="gramStart"/>
      <w:r>
        <w:rPr>
          <w:rFonts w:ascii="Cambria" w:eastAsia="Cambria" w:hAnsi="Cambria" w:cs="Cambria"/>
        </w:rPr>
        <w:t>drill-downs</w:t>
      </w:r>
      <w:proofErr w:type="gramEnd"/>
      <w:r>
        <w:rPr>
          <w:rFonts w:ascii="Cambria" w:eastAsia="Cambria" w:hAnsi="Cambria" w:cs="Cambria"/>
        </w:rPr>
        <w:t xml:space="preserve">, and parameters enabled dynamic exploration of sales and profit trends by region, product category, and </w:t>
      </w:r>
      <w:proofErr w:type="gramStart"/>
      <w:r>
        <w:rPr>
          <w:rFonts w:ascii="Cambria" w:eastAsia="Cambria" w:hAnsi="Cambria" w:cs="Cambria"/>
        </w:rPr>
        <w:t>time period</w:t>
      </w:r>
      <w:proofErr w:type="gramEnd"/>
      <w:r>
        <w:rPr>
          <w:rFonts w:ascii="Cambria" w:eastAsia="Cambria" w:hAnsi="Cambria" w:cs="Cambria"/>
        </w:rPr>
        <w:t>. The resulting dashboards allowed for quick insights and deeper analysis, enhancing decision-making capabilities.</w:t>
      </w:r>
      <w:r>
        <w:rPr>
          <w:rFonts w:ascii="Cambria" w:eastAsia="Cambria" w:hAnsi="Cambria" w:cs="Cambria"/>
          <w:b/>
        </w:rPr>
        <w:t xml:space="preserve"> </w:t>
      </w:r>
    </w:p>
    <w:p w14:paraId="4761A4D4" w14:textId="77777777" w:rsidR="001B4F1F" w:rsidRDefault="00000000">
      <w:pPr>
        <w:spacing w:after="0"/>
        <w:ind w:left="45"/>
        <w:jc w:val="center"/>
      </w:pPr>
      <w:r>
        <w:rPr>
          <w:rFonts w:ascii="Cambria" w:eastAsia="Cambria" w:hAnsi="Cambria" w:cs="Cambria"/>
          <w:b/>
        </w:rPr>
        <w:t xml:space="preserve"> </w:t>
      </w:r>
    </w:p>
    <w:p w14:paraId="07FD2213" w14:textId="77777777" w:rsidR="001B4F1F" w:rsidRDefault="00000000">
      <w:pPr>
        <w:spacing w:after="0"/>
        <w:ind w:left="45"/>
        <w:jc w:val="center"/>
      </w:pPr>
      <w:r>
        <w:rPr>
          <w:rFonts w:ascii="Cambria" w:eastAsia="Cambria" w:hAnsi="Cambria" w:cs="Cambria"/>
          <w:b/>
        </w:rPr>
        <w:t xml:space="preserve"> </w:t>
      </w:r>
    </w:p>
    <w:p w14:paraId="1510EA34" w14:textId="77777777" w:rsidR="001B4F1F" w:rsidRDefault="00000000">
      <w:pPr>
        <w:spacing w:after="0"/>
        <w:ind w:left="45"/>
        <w:jc w:val="center"/>
      </w:pPr>
      <w:r>
        <w:rPr>
          <w:rFonts w:ascii="Cambria" w:eastAsia="Cambria" w:hAnsi="Cambria" w:cs="Cambria"/>
          <w:b/>
        </w:rPr>
        <w:t xml:space="preserve"> </w:t>
      </w:r>
    </w:p>
    <w:p w14:paraId="44F58251" w14:textId="77777777" w:rsidR="001B4F1F" w:rsidRDefault="00000000">
      <w:pPr>
        <w:spacing w:after="0"/>
        <w:ind w:left="45"/>
        <w:jc w:val="center"/>
      </w:pPr>
      <w:r>
        <w:rPr>
          <w:rFonts w:ascii="Cambria" w:eastAsia="Cambria" w:hAnsi="Cambria" w:cs="Cambria"/>
          <w:b/>
        </w:rPr>
        <w:t xml:space="preserve"> </w:t>
      </w:r>
    </w:p>
    <w:p w14:paraId="19952476" w14:textId="77777777" w:rsidR="001B4F1F" w:rsidRDefault="00000000">
      <w:pPr>
        <w:spacing w:after="0"/>
        <w:ind w:left="45"/>
        <w:jc w:val="center"/>
      </w:pPr>
      <w:r>
        <w:rPr>
          <w:rFonts w:ascii="Cambria" w:eastAsia="Cambria" w:hAnsi="Cambria" w:cs="Cambria"/>
          <w:b/>
        </w:rPr>
        <w:t xml:space="preserve"> </w:t>
      </w:r>
    </w:p>
    <w:p w14:paraId="09A47DD7" w14:textId="77777777" w:rsidR="001B4F1F" w:rsidRDefault="00000000">
      <w:pPr>
        <w:spacing w:after="0"/>
        <w:ind w:left="45"/>
        <w:jc w:val="center"/>
      </w:pPr>
      <w:r>
        <w:rPr>
          <w:rFonts w:ascii="Cambria" w:eastAsia="Cambria" w:hAnsi="Cambria" w:cs="Cambria"/>
          <w:b/>
        </w:rPr>
        <w:t xml:space="preserve"> </w:t>
      </w:r>
    </w:p>
    <w:p w14:paraId="067C52B6" w14:textId="77777777" w:rsidR="001B4F1F" w:rsidRDefault="00000000">
      <w:pPr>
        <w:spacing w:after="0"/>
        <w:ind w:left="45"/>
        <w:jc w:val="center"/>
      </w:pPr>
      <w:r>
        <w:rPr>
          <w:rFonts w:ascii="Cambria" w:eastAsia="Cambria" w:hAnsi="Cambria" w:cs="Cambria"/>
          <w:b/>
        </w:rPr>
        <w:t xml:space="preserve"> </w:t>
      </w:r>
    </w:p>
    <w:p w14:paraId="6A7DCD08" w14:textId="77777777" w:rsidR="001B4F1F" w:rsidRDefault="00000000">
      <w:pPr>
        <w:spacing w:after="0"/>
        <w:ind w:left="45"/>
        <w:jc w:val="center"/>
      </w:pPr>
      <w:r>
        <w:rPr>
          <w:rFonts w:ascii="Cambria" w:eastAsia="Cambria" w:hAnsi="Cambria" w:cs="Cambria"/>
          <w:b/>
        </w:rPr>
        <w:t xml:space="preserve"> </w:t>
      </w:r>
    </w:p>
    <w:p w14:paraId="772F9F98" w14:textId="77777777" w:rsidR="001B4F1F" w:rsidRDefault="00000000">
      <w:pPr>
        <w:spacing w:after="0"/>
        <w:ind w:left="45"/>
        <w:jc w:val="center"/>
      </w:pPr>
      <w:r>
        <w:rPr>
          <w:rFonts w:ascii="Cambria" w:eastAsia="Cambria" w:hAnsi="Cambria" w:cs="Cambria"/>
          <w:b/>
        </w:rPr>
        <w:t xml:space="preserve"> </w:t>
      </w:r>
    </w:p>
    <w:p w14:paraId="790A7570" w14:textId="77777777" w:rsidR="001B4F1F" w:rsidRDefault="00000000">
      <w:pPr>
        <w:spacing w:after="0"/>
        <w:ind w:left="45"/>
        <w:jc w:val="center"/>
      </w:pPr>
      <w:r>
        <w:rPr>
          <w:rFonts w:ascii="Cambria" w:eastAsia="Cambria" w:hAnsi="Cambria" w:cs="Cambria"/>
          <w:b/>
        </w:rPr>
        <w:t xml:space="preserve"> </w:t>
      </w:r>
    </w:p>
    <w:p w14:paraId="21484732" w14:textId="77777777" w:rsidR="001B4F1F" w:rsidRDefault="00000000">
      <w:pPr>
        <w:spacing w:after="0"/>
        <w:ind w:left="45"/>
        <w:jc w:val="center"/>
      </w:pPr>
      <w:r>
        <w:rPr>
          <w:rFonts w:ascii="Cambria" w:eastAsia="Cambria" w:hAnsi="Cambria" w:cs="Cambria"/>
          <w:b/>
        </w:rPr>
        <w:t xml:space="preserve"> </w:t>
      </w:r>
    </w:p>
    <w:p w14:paraId="6CE0063A" w14:textId="77777777" w:rsidR="001B4F1F" w:rsidRDefault="00000000">
      <w:pPr>
        <w:spacing w:after="0"/>
        <w:ind w:left="45"/>
        <w:jc w:val="center"/>
      </w:pPr>
      <w:r>
        <w:rPr>
          <w:rFonts w:ascii="Cambria" w:eastAsia="Cambria" w:hAnsi="Cambria" w:cs="Cambria"/>
          <w:b/>
        </w:rPr>
        <w:t xml:space="preserve"> </w:t>
      </w:r>
    </w:p>
    <w:p w14:paraId="695BE0B2" w14:textId="77777777" w:rsidR="001B4F1F" w:rsidRDefault="00000000">
      <w:pPr>
        <w:spacing w:after="0"/>
        <w:ind w:left="45"/>
        <w:jc w:val="center"/>
      </w:pPr>
      <w:r>
        <w:rPr>
          <w:rFonts w:ascii="Cambria" w:eastAsia="Cambria" w:hAnsi="Cambria" w:cs="Cambria"/>
          <w:b/>
        </w:rPr>
        <w:t xml:space="preserve"> </w:t>
      </w:r>
    </w:p>
    <w:p w14:paraId="04C7EFCC" w14:textId="77777777" w:rsidR="001B4F1F" w:rsidRDefault="00000000">
      <w:pPr>
        <w:spacing w:after="0"/>
        <w:ind w:left="45"/>
        <w:jc w:val="center"/>
      </w:pPr>
      <w:r>
        <w:rPr>
          <w:rFonts w:ascii="Cambria" w:eastAsia="Cambria" w:hAnsi="Cambria" w:cs="Cambria"/>
          <w:b/>
        </w:rPr>
        <w:lastRenderedPageBreak/>
        <w:t xml:space="preserve"> </w:t>
      </w:r>
    </w:p>
    <w:p w14:paraId="05472481" w14:textId="77777777" w:rsidR="001B4F1F" w:rsidRDefault="00000000">
      <w:pPr>
        <w:spacing w:after="0"/>
        <w:ind w:left="45"/>
        <w:jc w:val="center"/>
      </w:pPr>
      <w:r>
        <w:rPr>
          <w:rFonts w:ascii="Cambria" w:eastAsia="Cambria" w:hAnsi="Cambria" w:cs="Cambria"/>
          <w:b/>
        </w:rPr>
        <w:t xml:space="preserve"> </w:t>
      </w:r>
    </w:p>
    <w:p w14:paraId="15500F9B" w14:textId="77777777" w:rsidR="001B4F1F" w:rsidRDefault="00000000">
      <w:pPr>
        <w:spacing w:after="0"/>
        <w:ind w:left="45"/>
        <w:jc w:val="center"/>
      </w:pPr>
      <w:r>
        <w:rPr>
          <w:rFonts w:ascii="Cambria" w:eastAsia="Cambria" w:hAnsi="Cambria" w:cs="Cambria"/>
          <w:b/>
        </w:rPr>
        <w:t xml:space="preserve"> </w:t>
      </w:r>
    </w:p>
    <w:p w14:paraId="3B735D43" w14:textId="77777777" w:rsidR="001B4F1F" w:rsidRDefault="00000000">
      <w:pPr>
        <w:spacing w:after="0"/>
        <w:ind w:left="45"/>
        <w:jc w:val="center"/>
      </w:pPr>
      <w:r>
        <w:rPr>
          <w:rFonts w:ascii="Cambria" w:eastAsia="Cambria" w:hAnsi="Cambria" w:cs="Cambria"/>
          <w:b/>
        </w:rPr>
        <w:t xml:space="preserve"> </w:t>
      </w:r>
    </w:p>
    <w:p w14:paraId="53CDB6C5" w14:textId="77777777" w:rsidR="001B4F1F" w:rsidRDefault="00000000">
      <w:pPr>
        <w:spacing w:after="0"/>
        <w:ind w:left="45"/>
        <w:jc w:val="center"/>
      </w:pPr>
      <w:r>
        <w:rPr>
          <w:rFonts w:ascii="Cambria" w:eastAsia="Cambria" w:hAnsi="Cambria" w:cs="Cambria"/>
          <w:b/>
        </w:rPr>
        <w:t xml:space="preserve"> </w:t>
      </w:r>
    </w:p>
    <w:p w14:paraId="15E97ED5" w14:textId="77777777" w:rsidR="001B4F1F" w:rsidRDefault="00000000">
      <w:pPr>
        <w:spacing w:after="0"/>
        <w:ind w:left="45"/>
        <w:jc w:val="center"/>
      </w:pPr>
      <w:r>
        <w:rPr>
          <w:rFonts w:ascii="Cambria" w:eastAsia="Cambria" w:hAnsi="Cambria" w:cs="Cambria"/>
          <w:b/>
        </w:rPr>
        <w:t xml:space="preserve"> </w:t>
      </w:r>
    </w:p>
    <w:p w14:paraId="39B36DFF" w14:textId="77777777" w:rsidR="001B4F1F" w:rsidRDefault="00000000">
      <w:pPr>
        <w:spacing w:after="0"/>
        <w:ind w:left="45"/>
        <w:jc w:val="center"/>
      </w:pPr>
      <w:r>
        <w:rPr>
          <w:rFonts w:ascii="Cambria" w:eastAsia="Cambria" w:hAnsi="Cambria" w:cs="Cambria"/>
          <w:b/>
        </w:rPr>
        <w:t xml:space="preserve"> </w:t>
      </w:r>
    </w:p>
    <w:p w14:paraId="338FA774" w14:textId="77777777" w:rsidR="001B4F1F" w:rsidRDefault="00000000">
      <w:pPr>
        <w:spacing w:after="0"/>
        <w:ind w:left="45"/>
        <w:jc w:val="center"/>
      </w:pPr>
      <w:r>
        <w:rPr>
          <w:rFonts w:ascii="Cambria" w:eastAsia="Cambria" w:hAnsi="Cambria" w:cs="Cambria"/>
          <w:b/>
        </w:rPr>
        <w:t xml:space="preserve"> </w:t>
      </w:r>
    </w:p>
    <w:p w14:paraId="2917E27C" w14:textId="77777777" w:rsidR="001B4F1F" w:rsidRDefault="00000000">
      <w:pPr>
        <w:spacing w:after="0"/>
        <w:ind w:left="45"/>
        <w:jc w:val="center"/>
      </w:pPr>
      <w:r>
        <w:rPr>
          <w:rFonts w:ascii="Cambria" w:eastAsia="Cambria" w:hAnsi="Cambria" w:cs="Cambria"/>
          <w:b/>
        </w:rPr>
        <w:t xml:space="preserve"> </w:t>
      </w:r>
    </w:p>
    <w:p w14:paraId="1458849E" w14:textId="77777777" w:rsidR="001B4F1F" w:rsidRDefault="00000000">
      <w:pPr>
        <w:spacing w:after="0"/>
        <w:ind w:right="2"/>
        <w:jc w:val="center"/>
      </w:pPr>
      <w:r>
        <w:rPr>
          <w:rFonts w:ascii="Cambria" w:eastAsia="Cambria" w:hAnsi="Cambria" w:cs="Cambria"/>
          <w:b/>
        </w:rPr>
        <w:t xml:space="preserve">ASSESSMENT </w:t>
      </w:r>
    </w:p>
    <w:p w14:paraId="22E46583" w14:textId="77777777" w:rsidR="001B4F1F" w:rsidRDefault="00000000">
      <w:pPr>
        <w:spacing w:after="0"/>
      </w:pPr>
      <w:r>
        <w:rPr>
          <w:rFonts w:ascii="Cambria" w:eastAsia="Cambria" w:hAnsi="Cambria" w:cs="Cambria"/>
          <w:b/>
        </w:rPr>
        <w:t xml:space="preserve"> </w:t>
      </w:r>
    </w:p>
    <w:tbl>
      <w:tblPr>
        <w:tblStyle w:val="TableGrid"/>
        <w:tblW w:w="6407" w:type="dxa"/>
        <w:tblInd w:w="1310" w:type="dxa"/>
        <w:tblCellMar>
          <w:top w:w="51" w:type="dxa"/>
          <w:left w:w="0" w:type="dxa"/>
          <w:bottom w:w="16" w:type="dxa"/>
          <w:right w:w="62" w:type="dxa"/>
        </w:tblCellMar>
        <w:tblLook w:val="04A0" w:firstRow="1" w:lastRow="0" w:firstColumn="1" w:lastColumn="0" w:noHBand="0" w:noVBand="1"/>
      </w:tblPr>
      <w:tblGrid>
        <w:gridCol w:w="2431"/>
        <w:gridCol w:w="646"/>
        <w:gridCol w:w="1889"/>
        <w:gridCol w:w="1441"/>
      </w:tblGrid>
      <w:tr w:rsidR="001B4F1F" w14:paraId="32010D9C" w14:textId="77777777">
        <w:trPr>
          <w:trHeight w:val="547"/>
        </w:trPr>
        <w:tc>
          <w:tcPr>
            <w:tcW w:w="2432" w:type="dxa"/>
            <w:tcBorders>
              <w:top w:val="single" w:sz="11" w:space="0" w:color="000000"/>
              <w:left w:val="single" w:sz="12" w:space="0" w:color="000000"/>
              <w:bottom w:val="single" w:sz="12" w:space="0" w:color="000000"/>
              <w:right w:val="nil"/>
            </w:tcBorders>
          </w:tcPr>
          <w:p w14:paraId="2F170A56" w14:textId="77777777" w:rsidR="001B4F1F" w:rsidRDefault="00000000">
            <w:pPr>
              <w:spacing w:after="0"/>
              <w:ind w:left="374"/>
            </w:pPr>
            <w:r>
              <w:rPr>
                <w:rFonts w:ascii="Cambria" w:eastAsia="Cambria" w:hAnsi="Cambria" w:cs="Cambria"/>
                <w:b/>
              </w:rPr>
              <w:t xml:space="preserve">Description </w:t>
            </w:r>
          </w:p>
        </w:tc>
        <w:tc>
          <w:tcPr>
            <w:tcW w:w="646" w:type="dxa"/>
            <w:tcBorders>
              <w:top w:val="single" w:sz="11" w:space="0" w:color="000000"/>
              <w:left w:val="nil"/>
              <w:bottom w:val="single" w:sz="12" w:space="0" w:color="000000"/>
              <w:right w:val="single" w:sz="12" w:space="0" w:color="000000"/>
            </w:tcBorders>
          </w:tcPr>
          <w:p w14:paraId="21F4647A" w14:textId="77777777" w:rsidR="001B4F1F" w:rsidRDefault="001B4F1F"/>
        </w:tc>
        <w:tc>
          <w:tcPr>
            <w:tcW w:w="1889" w:type="dxa"/>
            <w:tcBorders>
              <w:top w:val="single" w:sz="11" w:space="0" w:color="000000"/>
              <w:left w:val="single" w:sz="12" w:space="0" w:color="000000"/>
              <w:bottom w:val="single" w:sz="12" w:space="0" w:color="000000"/>
              <w:right w:val="single" w:sz="12" w:space="0" w:color="000000"/>
            </w:tcBorders>
          </w:tcPr>
          <w:p w14:paraId="37BF70FD" w14:textId="77777777" w:rsidR="001B4F1F" w:rsidRDefault="00000000">
            <w:pPr>
              <w:spacing w:after="0"/>
              <w:ind w:left="108"/>
            </w:pPr>
            <w:r>
              <w:rPr>
                <w:rFonts w:ascii="Cambria" w:eastAsia="Cambria" w:hAnsi="Cambria" w:cs="Cambria"/>
                <w:b/>
              </w:rPr>
              <w:t xml:space="preserve">Max Marks </w:t>
            </w:r>
          </w:p>
        </w:tc>
        <w:tc>
          <w:tcPr>
            <w:tcW w:w="1441" w:type="dxa"/>
            <w:tcBorders>
              <w:top w:val="single" w:sz="11" w:space="0" w:color="000000"/>
              <w:left w:val="single" w:sz="12" w:space="0" w:color="000000"/>
              <w:bottom w:val="single" w:sz="12" w:space="0" w:color="000000"/>
              <w:right w:val="single" w:sz="12" w:space="0" w:color="000000"/>
            </w:tcBorders>
          </w:tcPr>
          <w:p w14:paraId="465E7D7D" w14:textId="77777777" w:rsidR="001B4F1F" w:rsidRDefault="00000000">
            <w:pPr>
              <w:spacing w:after="0"/>
              <w:jc w:val="center"/>
            </w:pPr>
            <w:r>
              <w:rPr>
                <w:rFonts w:ascii="Cambria" w:eastAsia="Cambria" w:hAnsi="Cambria" w:cs="Cambria"/>
                <w:b/>
              </w:rPr>
              <w:t xml:space="preserve">Marks Awarded </w:t>
            </w:r>
          </w:p>
        </w:tc>
      </w:tr>
      <w:tr w:rsidR="001B4F1F" w14:paraId="48EEBDDB" w14:textId="77777777">
        <w:trPr>
          <w:trHeight w:val="365"/>
        </w:trPr>
        <w:tc>
          <w:tcPr>
            <w:tcW w:w="2432" w:type="dxa"/>
            <w:tcBorders>
              <w:top w:val="single" w:sz="12" w:space="0" w:color="000000"/>
              <w:left w:val="single" w:sz="12" w:space="0" w:color="000000"/>
              <w:bottom w:val="single" w:sz="12" w:space="0" w:color="000000"/>
              <w:right w:val="nil"/>
            </w:tcBorders>
          </w:tcPr>
          <w:p w14:paraId="6D73F468" w14:textId="77777777" w:rsidR="001B4F1F" w:rsidRDefault="00000000">
            <w:pPr>
              <w:spacing w:after="0"/>
              <w:ind w:left="14"/>
            </w:pPr>
            <w:r>
              <w:rPr>
                <w:rFonts w:ascii="Cambria" w:eastAsia="Cambria" w:hAnsi="Cambria" w:cs="Cambria"/>
              </w:rPr>
              <w:t xml:space="preserve">  Pre Lab Exercise </w:t>
            </w:r>
          </w:p>
        </w:tc>
        <w:tc>
          <w:tcPr>
            <w:tcW w:w="646" w:type="dxa"/>
            <w:tcBorders>
              <w:top w:val="single" w:sz="12" w:space="0" w:color="000000"/>
              <w:left w:val="nil"/>
              <w:bottom w:val="single" w:sz="12" w:space="0" w:color="000000"/>
              <w:right w:val="single" w:sz="12" w:space="0" w:color="000000"/>
            </w:tcBorders>
          </w:tcPr>
          <w:p w14:paraId="147438B6" w14:textId="77777777" w:rsidR="001B4F1F" w:rsidRDefault="001B4F1F"/>
        </w:tc>
        <w:tc>
          <w:tcPr>
            <w:tcW w:w="1889" w:type="dxa"/>
            <w:tcBorders>
              <w:top w:val="single" w:sz="12" w:space="0" w:color="000000"/>
              <w:left w:val="single" w:sz="12" w:space="0" w:color="000000"/>
              <w:bottom w:val="single" w:sz="12" w:space="0" w:color="000000"/>
              <w:right w:val="single" w:sz="12" w:space="0" w:color="000000"/>
            </w:tcBorders>
          </w:tcPr>
          <w:p w14:paraId="49B06C91" w14:textId="77777777" w:rsidR="001B4F1F" w:rsidRDefault="00000000">
            <w:pPr>
              <w:spacing w:after="0"/>
              <w:ind w:left="61"/>
              <w:jc w:val="center"/>
            </w:pPr>
            <w:r>
              <w:rPr>
                <w:rFonts w:ascii="Cambria" w:eastAsia="Cambria" w:hAnsi="Cambria" w:cs="Cambria"/>
                <w:b/>
              </w:rPr>
              <w:t xml:space="preserve">5 </w:t>
            </w:r>
          </w:p>
        </w:tc>
        <w:tc>
          <w:tcPr>
            <w:tcW w:w="1441" w:type="dxa"/>
            <w:tcBorders>
              <w:top w:val="single" w:sz="12" w:space="0" w:color="000000"/>
              <w:left w:val="single" w:sz="12" w:space="0" w:color="000000"/>
              <w:bottom w:val="single" w:sz="12" w:space="0" w:color="000000"/>
              <w:right w:val="single" w:sz="12" w:space="0" w:color="000000"/>
            </w:tcBorders>
          </w:tcPr>
          <w:p w14:paraId="1041D756" w14:textId="77777777" w:rsidR="001B4F1F" w:rsidRDefault="00000000">
            <w:pPr>
              <w:spacing w:after="0"/>
              <w:ind w:left="14"/>
            </w:pPr>
            <w:r>
              <w:rPr>
                <w:rFonts w:ascii="Cambria" w:eastAsia="Cambria" w:hAnsi="Cambria" w:cs="Cambria"/>
              </w:rPr>
              <w:t xml:space="preserve"> </w:t>
            </w:r>
          </w:p>
        </w:tc>
      </w:tr>
      <w:tr w:rsidR="001B4F1F" w14:paraId="009FF345" w14:textId="77777777">
        <w:trPr>
          <w:trHeight w:val="430"/>
        </w:trPr>
        <w:tc>
          <w:tcPr>
            <w:tcW w:w="2432" w:type="dxa"/>
            <w:tcBorders>
              <w:top w:val="single" w:sz="12" w:space="0" w:color="000000"/>
              <w:left w:val="single" w:sz="12" w:space="0" w:color="000000"/>
              <w:bottom w:val="single" w:sz="12" w:space="0" w:color="000000"/>
              <w:right w:val="nil"/>
            </w:tcBorders>
          </w:tcPr>
          <w:p w14:paraId="09F65C92" w14:textId="77777777" w:rsidR="001B4F1F" w:rsidRDefault="00000000">
            <w:pPr>
              <w:spacing w:after="0"/>
              <w:ind w:left="14"/>
            </w:pPr>
            <w:r>
              <w:rPr>
                <w:rFonts w:ascii="Cambria" w:eastAsia="Cambria" w:hAnsi="Cambria" w:cs="Cambria"/>
              </w:rPr>
              <w:t xml:space="preserve">  In Lab Exercise </w:t>
            </w:r>
          </w:p>
        </w:tc>
        <w:tc>
          <w:tcPr>
            <w:tcW w:w="646" w:type="dxa"/>
            <w:tcBorders>
              <w:top w:val="single" w:sz="12" w:space="0" w:color="000000"/>
              <w:left w:val="nil"/>
              <w:bottom w:val="single" w:sz="12" w:space="0" w:color="000000"/>
              <w:right w:val="single" w:sz="12" w:space="0" w:color="000000"/>
            </w:tcBorders>
          </w:tcPr>
          <w:p w14:paraId="4B49F0A1" w14:textId="77777777" w:rsidR="001B4F1F" w:rsidRDefault="001B4F1F"/>
        </w:tc>
        <w:tc>
          <w:tcPr>
            <w:tcW w:w="1889" w:type="dxa"/>
            <w:tcBorders>
              <w:top w:val="single" w:sz="12" w:space="0" w:color="000000"/>
              <w:left w:val="single" w:sz="12" w:space="0" w:color="000000"/>
              <w:bottom w:val="single" w:sz="12" w:space="0" w:color="000000"/>
              <w:right w:val="single" w:sz="12" w:space="0" w:color="000000"/>
            </w:tcBorders>
          </w:tcPr>
          <w:p w14:paraId="6EA1350A" w14:textId="77777777" w:rsidR="001B4F1F" w:rsidRDefault="00000000">
            <w:pPr>
              <w:spacing w:after="0"/>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397CB7B2" w14:textId="77777777" w:rsidR="001B4F1F" w:rsidRDefault="00000000">
            <w:pPr>
              <w:spacing w:after="0"/>
              <w:ind w:left="14"/>
            </w:pPr>
            <w:r>
              <w:rPr>
                <w:rFonts w:ascii="Cambria" w:eastAsia="Cambria" w:hAnsi="Cambria" w:cs="Cambria"/>
              </w:rPr>
              <w:t xml:space="preserve"> </w:t>
            </w:r>
          </w:p>
        </w:tc>
      </w:tr>
      <w:tr w:rsidR="001B4F1F" w14:paraId="1C977B7E" w14:textId="77777777">
        <w:trPr>
          <w:trHeight w:val="430"/>
        </w:trPr>
        <w:tc>
          <w:tcPr>
            <w:tcW w:w="2432" w:type="dxa"/>
            <w:tcBorders>
              <w:top w:val="single" w:sz="12" w:space="0" w:color="000000"/>
              <w:left w:val="single" w:sz="12" w:space="0" w:color="000000"/>
              <w:bottom w:val="single" w:sz="12" w:space="0" w:color="000000"/>
              <w:right w:val="nil"/>
            </w:tcBorders>
          </w:tcPr>
          <w:p w14:paraId="13445C1C" w14:textId="77777777" w:rsidR="001B4F1F" w:rsidRDefault="00000000">
            <w:pPr>
              <w:spacing w:after="0"/>
              <w:ind w:left="14"/>
            </w:pPr>
            <w:r>
              <w:rPr>
                <w:rFonts w:ascii="Cambria" w:eastAsia="Cambria" w:hAnsi="Cambria" w:cs="Cambria"/>
              </w:rPr>
              <w:t xml:space="preserve">  Post Lab Exercise </w:t>
            </w:r>
          </w:p>
        </w:tc>
        <w:tc>
          <w:tcPr>
            <w:tcW w:w="646" w:type="dxa"/>
            <w:tcBorders>
              <w:top w:val="single" w:sz="12" w:space="0" w:color="000000"/>
              <w:left w:val="nil"/>
              <w:bottom w:val="single" w:sz="12" w:space="0" w:color="000000"/>
              <w:right w:val="single" w:sz="12" w:space="0" w:color="000000"/>
            </w:tcBorders>
          </w:tcPr>
          <w:p w14:paraId="408E60EF" w14:textId="77777777" w:rsidR="001B4F1F" w:rsidRDefault="001B4F1F"/>
        </w:tc>
        <w:tc>
          <w:tcPr>
            <w:tcW w:w="1889" w:type="dxa"/>
            <w:tcBorders>
              <w:top w:val="single" w:sz="12" w:space="0" w:color="000000"/>
              <w:left w:val="single" w:sz="12" w:space="0" w:color="000000"/>
              <w:bottom w:val="single" w:sz="12" w:space="0" w:color="000000"/>
              <w:right w:val="single" w:sz="12" w:space="0" w:color="000000"/>
            </w:tcBorders>
          </w:tcPr>
          <w:p w14:paraId="31299019" w14:textId="77777777" w:rsidR="001B4F1F" w:rsidRDefault="00000000">
            <w:pPr>
              <w:spacing w:after="0"/>
              <w:ind w:left="14"/>
            </w:pPr>
            <w:r>
              <w:rPr>
                <w:rFonts w:ascii="Cambria" w:eastAsia="Cambria" w:hAnsi="Cambria" w:cs="Cambria"/>
                <w:b/>
              </w:rPr>
              <w:t xml:space="preserve">                5 </w:t>
            </w:r>
          </w:p>
        </w:tc>
        <w:tc>
          <w:tcPr>
            <w:tcW w:w="1441" w:type="dxa"/>
            <w:tcBorders>
              <w:top w:val="single" w:sz="12" w:space="0" w:color="000000"/>
              <w:left w:val="single" w:sz="12" w:space="0" w:color="000000"/>
              <w:bottom w:val="single" w:sz="12" w:space="0" w:color="000000"/>
              <w:right w:val="single" w:sz="12" w:space="0" w:color="000000"/>
            </w:tcBorders>
          </w:tcPr>
          <w:p w14:paraId="2289D405" w14:textId="77777777" w:rsidR="001B4F1F" w:rsidRDefault="00000000">
            <w:pPr>
              <w:spacing w:after="0"/>
              <w:ind w:left="14"/>
            </w:pPr>
            <w:r>
              <w:rPr>
                <w:rFonts w:ascii="Cambria" w:eastAsia="Cambria" w:hAnsi="Cambria" w:cs="Cambria"/>
              </w:rPr>
              <w:t xml:space="preserve"> </w:t>
            </w:r>
          </w:p>
        </w:tc>
      </w:tr>
      <w:tr w:rsidR="001B4F1F" w14:paraId="75CF8616" w14:textId="77777777">
        <w:trPr>
          <w:trHeight w:val="384"/>
        </w:trPr>
        <w:tc>
          <w:tcPr>
            <w:tcW w:w="2432" w:type="dxa"/>
            <w:tcBorders>
              <w:top w:val="single" w:sz="12" w:space="0" w:color="000000"/>
              <w:left w:val="single" w:sz="12" w:space="0" w:color="000000"/>
              <w:bottom w:val="single" w:sz="12" w:space="0" w:color="000000"/>
              <w:right w:val="nil"/>
            </w:tcBorders>
          </w:tcPr>
          <w:p w14:paraId="7A6942AC" w14:textId="77777777" w:rsidR="001B4F1F" w:rsidRDefault="00000000">
            <w:pPr>
              <w:spacing w:after="0"/>
              <w:ind w:left="14"/>
            </w:pPr>
            <w:r>
              <w:rPr>
                <w:rFonts w:ascii="Cambria" w:eastAsia="Cambria" w:hAnsi="Cambria" w:cs="Cambria"/>
              </w:rPr>
              <w:t xml:space="preserve">  Viva </w:t>
            </w:r>
          </w:p>
        </w:tc>
        <w:tc>
          <w:tcPr>
            <w:tcW w:w="646" w:type="dxa"/>
            <w:tcBorders>
              <w:top w:val="single" w:sz="12" w:space="0" w:color="000000"/>
              <w:left w:val="nil"/>
              <w:bottom w:val="single" w:sz="12" w:space="0" w:color="000000"/>
              <w:right w:val="single" w:sz="12" w:space="0" w:color="000000"/>
            </w:tcBorders>
          </w:tcPr>
          <w:p w14:paraId="332FBFA4" w14:textId="77777777" w:rsidR="001B4F1F" w:rsidRDefault="001B4F1F"/>
        </w:tc>
        <w:tc>
          <w:tcPr>
            <w:tcW w:w="1889" w:type="dxa"/>
            <w:tcBorders>
              <w:top w:val="single" w:sz="12" w:space="0" w:color="000000"/>
              <w:left w:val="single" w:sz="12" w:space="0" w:color="000000"/>
              <w:bottom w:val="single" w:sz="12" w:space="0" w:color="000000"/>
              <w:right w:val="single" w:sz="12" w:space="0" w:color="000000"/>
            </w:tcBorders>
          </w:tcPr>
          <w:p w14:paraId="49D7B37F" w14:textId="77777777" w:rsidR="001B4F1F" w:rsidRDefault="00000000">
            <w:pPr>
              <w:spacing w:after="0"/>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730DDC76" w14:textId="77777777" w:rsidR="001B4F1F" w:rsidRDefault="00000000">
            <w:pPr>
              <w:spacing w:after="0"/>
              <w:ind w:left="14"/>
            </w:pPr>
            <w:r>
              <w:rPr>
                <w:rFonts w:ascii="Cambria" w:eastAsia="Cambria" w:hAnsi="Cambria" w:cs="Cambria"/>
              </w:rPr>
              <w:t xml:space="preserve"> </w:t>
            </w:r>
          </w:p>
        </w:tc>
      </w:tr>
      <w:tr w:rsidR="001B4F1F" w14:paraId="36BFB670" w14:textId="77777777">
        <w:trPr>
          <w:trHeight w:val="446"/>
        </w:trPr>
        <w:tc>
          <w:tcPr>
            <w:tcW w:w="2432" w:type="dxa"/>
            <w:tcBorders>
              <w:top w:val="single" w:sz="12" w:space="0" w:color="000000"/>
              <w:left w:val="single" w:sz="12" w:space="0" w:color="000000"/>
              <w:bottom w:val="single" w:sz="12" w:space="0" w:color="000000"/>
              <w:right w:val="nil"/>
            </w:tcBorders>
          </w:tcPr>
          <w:p w14:paraId="3557F780" w14:textId="77777777" w:rsidR="001B4F1F" w:rsidRDefault="001B4F1F"/>
        </w:tc>
        <w:tc>
          <w:tcPr>
            <w:tcW w:w="646" w:type="dxa"/>
            <w:tcBorders>
              <w:top w:val="single" w:sz="12" w:space="0" w:color="000000"/>
              <w:left w:val="nil"/>
              <w:bottom w:val="single" w:sz="12" w:space="0" w:color="000000"/>
              <w:right w:val="single" w:sz="12" w:space="0" w:color="000000"/>
            </w:tcBorders>
          </w:tcPr>
          <w:p w14:paraId="0ABEA692" w14:textId="77777777" w:rsidR="001B4F1F" w:rsidRDefault="00000000">
            <w:pPr>
              <w:spacing w:after="0"/>
              <w:jc w:val="both"/>
            </w:pPr>
            <w:r>
              <w:rPr>
                <w:rFonts w:ascii="Cambria" w:eastAsia="Cambria" w:hAnsi="Cambria" w:cs="Cambria"/>
                <w:b/>
              </w:rPr>
              <w:t xml:space="preserve">Total </w:t>
            </w:r>
          </w:p>
        </w:tc>
        <w:tc>
          <w:tcPr>
            <w:tcW w:w="1889" w:type="dxa"/>
            <w:tcBorders>
              <w:top w:val="single" w:sz="12" w:space="0" w:color="000000"/>
              <w:left w:val="single" w:sz="12" w:space="0" w:color="000000"/>
              <w:bottom w:val="single" w:sz="12" w:space="0" w:color="000000"/>
              <w:right w:val="single" w:sz="12" w:space="0" w:color="000000"/>
            </w:tcBorders>
          </w:tcPr>
          <w:p w14:paraId="4F08E3F0" w14:textId="77777777" w:rsidR="001B4F1F" w:rsidRDefault="00000000">
            <w:pPr>
              <w:spacing w:after="0"/>
              <w:ind w:left="288"/>
            </w:pPr>
            <w:r>
              <w:rPr>
                <w:rFonts w:ascii="Cambria" w:eastAsia="Cambria" w:hAnsi="Cambria" w:cs="Cambria"/>
                <w:b/>
              </w:rPr>
              <w:t xml:space="preserve">          30 </w:t>
            </w:r>
          </w:p>
        </w:tc>
        <w:tc>
          <w:tcPr>
            <w:tcW w:w="1441" w:type="dxa"/>
            <w:tcBorders>
              <w:top w:val="single" w:sz="12" w:space="0" w:color="000000"/>
              <w:left w:val="single" w:sz="12" w:space="0" w:color="000000"/>
              <w:bottom w:val="single" w:sz="12" w:space="0" w:color="000000"/>
              <w:right w:val="single" w:sz="12" w:space="0" w:color="000000"/>
            </w:tcBorders>
          </w:tcPr>
          <w:p w14:paraId="231D512B" w14:textId="77777777" w:rsidR="001B4F1F" w:rsidRDefault="00000000">
            <w:pPr>
              <w:spacing w:after="0"/>
              <w:ind w:left="14"/>
            </w:pPr>
            <w:r>
              <w:rPr>
                <w:rFonts w:ascii="Cambria" w:eastAsia="Cambria" w:hAnsi="Cambria" w:cs="Cambria"/>
              </w:rPr>
              <w:t xml:space="preserve"> </w:t>
            </w:r>
          </w:p>
        </w:tc>
      </w:tr>
      <w:tr w:rsidR="001B4F1F" w14:paraId="1CE069D1" w14:textId="77777777">
        <w:trPr>
          <w:trHeight w:val="701"/>
        </w:trPr>
        <w:tc>
          <w:tcPr>
            <w:tcW w:w="2432" w:type="dxa"/>
            <w:tcBorders>
              <w:top w:val="single" w:sz="12" w:space="0" w:color="000000"/>
              <w:left w:val="single" w:sz="12" w:space="0" w:color="000000"/>
              <w:bottom w:val="single" w:sz="12" w:space="0" w:color="000000"/>
              <w:right w:val="nil"/>
            </w:tcBorders>
          </w:tcPr>
          <w:p w14:paraId="73C6BC07" w14:textId="77777777" w:rsidR="001B4F1F" w:rsidRDefault="00000000">
            <w:pPr>
              <w:spacing w:after="0"/>
              <w:ind w:left="14"/>
            </w:pPr>
            <w:r>
              <w:rPr>
                <w:rFonts w:ascii="Cambria" w:eastAsia="Cambria" w:hAnsi="Cambria" w:cs="Cambria"/>
              </w:rPr>
              <w:t xml:space="preserve"> </w:t>
            </w:r>
          </w:p>
        </w:tc>
        <w:tc>
          <w:tcPr>
            <w:tcW w:w="2535" w:type="dxa"/>
            <w:gridSpan w:val="2"/>
            <w:tcBorders>
              <w:top w:val="single" w:sz="12" w:space="0" w:color="000000"/>
              <w:left w:val="nil"/>
              <w:bottom w:val="single" w:sz="12" w:space="0" w:color="000000"/>
              <w:right w:val="single" w:sz="12" w:space="0" w:color="000000"/>
            </w:tcBorders>
            <w:vAlign w:val="bottom"/>
          </w:tcPr>
          <w:p w14:paraId="2A28547A" w14:textId="77777777" w:rsidR="001B4F1F" w:rsidRDefault="00000000">
            <w:pPr>
              <w:spacing w:after="0"/>
              <w:ind w:right="47"/>
              <w:jc w:val="right"/>
            </w:pPr>
            <w:r>
              <w:rPr>
                <w:rFonts w:ascii="Cambria" w:eastAsia="Cambria" w:hAnsi="Cambria" w:cs="Cambria"/>
                <w:b/>
              </w:rPr>
              <w:t xml:space="preserve">Faculty Signature </w:t>
            </w:r>
          </w:p>
        </w:tc>
        <w:tc>
          <w:tcPr>
            <w:tcW w:w="1441" w:type="dxa"/>
            <w:tcBorders>
              <w:top w:val="single" w:sz="12" w:space="0" w:color="000000"/>
              <w:left w:val="single" w:sz="12" w:space="0" w:color="000000"/>
              <w:bottom w:val="single" w:sz="12" w:space="0" w:color="000000"/>
              <w:right w:val="single" w:sz="12" w:space="0" w:color="000000"/>
            </w:tcBorders>
          </w:tcPr>
          <w:p w14:paraId="683D9094" w14:textId="77777777" w:rsidR="001B4F1F" w:rsidRDefault="00000000">
            <w:pPr>
              <w:spacing w:after="0"/>
              <w:ind w:left="14"/>
            </w:pPr>
            <w:r>
              <w:rPr>
                <w:rFonts w:ascii="Cambria" w:eastAsia="Cambria" w:hAnsi="Cambria" w:cs="Cambria"/>
              </w:rPr>
              <w:t xml:space="preserve"> </w:t>
            </w:r>
          </w:p>
        </w:tc>
      </w:tr>
    </w:tbl>
    <w:p w14:paraId="6848278D" w14:textId="77777777" w:rsidR="001B4F1F" w:rsidRDefault="00000000">
      <w:pPr>
        <w:spacing w:after="0"/>
      </w:pPr>
      <w:r>
        <w:t xml:space="preserve"> </w:t>
      </w:r>
    </w:p>
    <w:sectPr w:rsidR="001B4F1F">
      <w:headerReference w:type="even" r:id="rId9"/>
      <w:headerReference w:type="default" r:id="rId10"/>
      <w:footerReference w:type="even" r:id="rId11"/>
      <w:footerReference w:type="default" r:id="rId12"/>
      <w:headerReference w:type="first" r:id="rId13"/>
      <w:footerReference w:type="first" r:id="rId14"/>
      <w:pgSz w:w="11906" w:h="16838"/>
      <w:pgMar w:top="1445" w:right="1437" w:bottom="1543"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8A2F6" w14:textId="77777777" w:rsidR="007879E3" w:rsidRDefault="007879E3">
      <w:pPr>
        <w:spacing w:after="0" w:line="240" w:lineRule="auto"/>
      </w:pPr>
      <w:r>
        <w:separator/>
      </w:r>
    </w:p>
  </w:endnote>
  <w:endnote w:type="continuationSeparator" w:id="0">
    <w:p w14:paraId="13873E0B" w14:textId="77777777" w:rsidR="007879E3" w:rsidRDefault="007879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03DEA" w14:textId="77777777" w:rsidR="001B4F1F" w:rsidRDefault="00000000">
    <w:pPr>
      <w:spacing w:after="0"/>
      <w:ind w:left="-1440" w:right="10469"/>
    </w:pPr>
    <w:r>
      <w:rPr>
        <w:noProof/>
      </w:rPr>
      <mc:AlternateContent>
        <mc:Choice Requires="wpg">
          <w:drawing>
            <wp:anchor distT="0" distB="0" distL="114300" distR="114300" simplePos="0" relativeHeight="251664384" behindDoc="0" locked="0" layoutInCell="1" allowOverlap="1" wp14:anchorId="716C14F1" wp14:editId="5A6C62F3">
              <wp:simplePos x="0" y="0"/>
              <wp:positionH relativeFrom="page">
                <wp:posOffset>304800</wp:posOffset>
              </wp:positionH>
              <wp:positionV relativeFrom="page">
                <wp:posOffset>10370820</wp:posOffset>
              </wp:positionV>
              <wp:extent cx="6952488" cy="18288"/>
              <wp:effectExtent l="0" t="0" r="0" b="0"/>
              <wp:wrapSquare wrapText="bothSides"/>
              <wp:docPr id="6575" name="Group 657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971" name="Shape 6971"/>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2" name="Shape 6972"/>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3" name="Shape 6973"/>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74" name="Shape 6974"/>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75" name="Shape 6975"/>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6" name="Shape 6976"/>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7" name="Shape 6977"/>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78" name="Shape 6978"/>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9" name="Shape 6979"/>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0" name="Shape 6980"/>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1" name="Shape 6981"/>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82" name="Shape 6982"/>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83" name="Shape 6983"/>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5" style="width:547.44pt;height:1.44pt;position:absolute;mso-position-horizontal-relative:page;mso-position-horizontal:absolute;margin-left:24pt;mso-position-vertical-relative:page;margin-top:816.6pt;" coordsize="69524,182">
              <v:shape id="Shape 6984" style="position:absolute;width:91;height:182;left:0;top:0;" coordsize="9144,18286" path="m0,0l9144,0l9144,18286l0,18286l0,0">
                <v:stroke weight="0pt" endcap="flat" joinstyle="miter" miterlimit="10" on="false" color="#000000" opacity="0"/>
                <v:fill on="true" color="#000000"/>
              </v:shape>
              <v:shape id="Shape 6985" style="position:absolute;width:182;height:91;left:0;top:121;" coordsize="18288,9144" path="m0,0l18288,0l18288,9144l0,9144l0,0">
                <v:stroke weight="0pt" endcap="flat" joinstyle="miter" miterlimit="10" on="false" color="#000000" opacity="0"/>
                <v:fill on="true" color="#000000"/>
              </v:shape>
              <v:shape id="Shape 6986" style="position:absolute;width:91;height:121;left:60;top:0;" coordsize="9144,12192" path="m0,0l9144,0l9144,12192l0,12192l0,0">
                <v:stroke weight="0pt" endcap="flat" joinstyle="miter" miterlimit="10" on="false" color="#000000" opacity="0"/>
                <v:fill on="true" color="#ffffff"/>
              </v:shape>
              <v:shape id="Shape 6987" style="position:absolute;width:121;height:91;left:60;top:60;" coordsize="12192,9144" path="m0,0l12192,0l12192,9144l0,9144l0,0">
                <v:stroke weight="0pt" endcap="flat" joinstyle="miter" miterlimit="10" on="false" color="#000000" opacity="0"/>
                <v:fill on="true" color="#ffffff"/>
              </v:shape>
              <v:shape id="Shape 6988" style="position:absolute;width:91;height:91;left:121;top:0;" coordsize="9144,9144" path="m0,0l9144,0l9144,9144l0,9144l0,0">
                <v:stroke weight="0pt" endcap="flat" joinstyle="miter" miterlimit="10" on="false" color="#000000" opacity="0"/>
                <v:fill on="true" color="#000000"/>
              </v:shape>
              <v:shape id="Shape 6989" style="position:absolute;width:69159;height:91;left:182;top:121;" coordsize="6915912,9144" path="m0,0l6915912,0l6915912,9144l0,9144l0,0">
                <v:stroke weight="0pt" endcap="flat" joinstyle="miter" miterlimit="10" on="false" color="#000000" opacity="0"/>
                <v:fill on="true" color="#000000"/>
              </v:shape>
              <v:shape id="Shape 6990" style="position:absolute;width:69159;height:91;left:182;top:60;" coordsize="6915912,9144" path="m0,0l6915912,0l6915912,9144l0,9144l0,0">
                <v:stroke weight="0pt" endcap="flat" joinstyle="miter" miterlimit="10" on="false" color="#000000" opacity="0"/>
                <v:fill on="true" color="#ffffff"/>
              </v:shape>
              <v:shape id="Shape 6991" style="position:absolute;width:69159;height:91;left:182;top:0;" coordsize="6915912,9144" path="m0,0l6915912,0l6915912,9144l0,9144l0,0">
                <v:stroke weight="0pt" endcap="flat" joinstyle="miter" miterlimit="10" on="false" color="#000000" opacity="0"/>
                <v:fill on="true" color="#000000"/>
              </v:shape>
              <v:shape id="Shape 6992" style="position:absolute;width:91;height:182;left:69463;top:0;" coordsize="9144,18286" path="m0,0l9144,0l9144,18286l0,18286l0,0">
                <v:stroke weight="0pt" endcap="flat" joinstyle="miter" miterlimit="10" on="false" color="#000000" opacity="0"/>
                <v:fill on="true" color="#000000"/>
              </v:shape>
              <v:shape id="Shape 6993" style="position:absolute;width:182;height:91;left:69342;top:121;" coordsize="18288,9144" path="m0,0l18288,0l18288,9144l0,9144l0,0">
                <v:stroke weight="0pt" endcap="flat" joinstyle="miter" miterlimit="10" on="false" color="#000000" opacity="0"/>
                <v:fill on="true" color="#000000"/>
              </v:shape>
              <v:shape id="Shape 6994" style="position:absolute;width:91;height:121;left:69402;top:0;" coordsize="9144,12192" path="m0,0l9144,0l9144,12192l0,12192l0,0">
                <v:stroke weight="0pt" endcap="flat" joinstyle="miter" miterlimit="10" on="false" color="#000000" opacity="0"/>
                <v:fill on="true" color="#ffffff"/>
              </v:shape>
              <v:shape id="Shape 6995" style="position:absolute;width:121;height:91;left:69342;top:60;" coordsize="12192,9144" path="m0,0l12192,0l12192,9144l0,9144l0,0">
                <v:stroke weight="0pt" endcap="flat" joinstyle="miter" miterlimit="10" on="false" color="#000000" opacity="0"/>
                <v:fill on="true" color="#ffffff"/>
              </v:shape>
              <v:shape id="Shape 6996"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2E344" w14:textId="77777777" w:rsidR="001B4F1F" w:rsidRDefault="00000000">
    <w:pPr>
      <w:spacing w:after="0"/>
      <w:ind w:left="-1440" w:right="10469"/>
    </w:pPr>
    <w:r>
      <w:rPr>
        <w:noProof/>
      </w:rPr>
      <mc:AlternateContent>
        <mc:Choice Requires="wpg">
          <w:drawing>
            <wp:anchor distT="0" distB="0" distL="114300" distR="114300" simplePos="0" relativeHeight="251665408" behindDoc="0" locked="0" layoutInCell="1" allowOverlap="1" wp14:anchorId="0B1CF8CB" wp14:editId="71814887">
              <wp:simplePos x="0" y="0"/>
              <wp:positionH relativeFrom="page">
                <wp:posOffset>304800</wp:posOffset>
              </wp:positionH>
              <wp:positionV relativeFrom="page">
                <wp:posOffset>10370820</wp:posOffset>
              </wp:positionV>
              <wp:extent cx="6952488" cy="18288"/>
              <wp:effectExtent l="0" t="0" r="0" b="0"/>
              <wp:wrapSquare wrapText="bothSides"/>
              <wp:docPr id="6532" name="Group 6532"/>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945" name="Shape 6945"/>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6" name="Shape 6946"/>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7" name="Shape 6947"/>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48" name="Shape 6948"/>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49" name="Shape 6949"/>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0" name="Shape 695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1" name="Shape 6951"/>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52" name="Shape 695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3" name="Shape 6953"/>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4" name="Shape 6954"/>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5" name="Shape 6955"/>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56" name="Shape 6956"/>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57" name="Shape 6957"/>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32" style="width:547.44pt;height:1.44pt;position:absolute;mso-position-horizontal-relative:page;mso-position-horizontal:absolute;margin-left:24pt;mso-position-vertical-relative:page;margin-top:816.6pt;" coordsize="69524,182">
              <v:shape id="Shape 6958" style="position:absolute;width:91;height:182;left:0;top:0;" coordsize="9144,18286" path="m0,0l9144,0l9144,18286l0,18286l0,0">
                <v:stroke weight="0pt" endcap="flat" joinstyle="miter" miterlimit="10" on="false" color="#000000" opacity="0"/>
                <v:fill on="true" color="#000000"/>
              </v:shape>
              <v:shape id="Shape 6959" style="position:absolute;width:182;height:91;left:0;top:121;" coordsize="18288,9144" path="m0,0l18288,0l18288,9144l0,9144l0,0">
                <v:stroke weight="0pt" endcap="flat" joinstyle="miter" miterlimit="10" on="false" color="#000000" opacity="0"/>
                <v:fill on="true" color="#000000"/>
              </v:shape>
              <v:shape id="Shape 6960" style="position:absolute;width:91;height:121;left:60;top:0;" coordsize="9144,12192" path="m0,0l9144,0l9144,12192l0,12192l0,0">
                <v:stroke weight="0pt" endcap="flat" joinstyle="miter" miterlimit="10" on="false" color="#000000" opacity="0"/>
                <v:fill on="true" color="#ffffff"/>
              </v:shape>
              <v:shape id="Shape 6961" style="position:absolute;width:121;height:91;left:60;top:60;" coordsize="12192,9144" path="m0,0l12192,0l12192,9144l0,9144l0,0">
                <v:stroke weight="0pt" endcap="flat" joinstyle="miter" miterlimit="10" on="false" color="#000000" opacity="0"/>
                <v:fill on="true" color="#ffffff"/>
              </v:shape>
              <v:shape id="Shape 6962" style="position:absolute;width:91;height:91;left:121;top:0;" coordsize="9144,9144" path="m0,0l9144,0l9144,9144l0,9144l0,0">
                <v:stroke weight="0pt" endcap="flat" joinstyle="miter" miterlimit="10" on="false" color="#000000" opacity="0"/>
                <v:fill on="true" color="#000000"/>
              </v:shape>
              <v:shape id="Shape 6963" style="position:absolute;width:69159;height:91;left:182;top:121;" coordsize="6915912,9144" path="m0,0l6915912,0l6915912,9144l0,9144l0,0">
                <v:stroke weight="0pt" endcap="flat" joinstyle="miter" miterlimit="10" on="false" color="#000000" opacity="0"/>
                <v:fill on="true" color="#000000"/>
              </v:shape>
              <v:shape id="Shape 6964" style="position:absolute;width:69159;height:91;left:182;top:60;" coordsize="6915912,9144" path="m0,0l6915912,0l6915912,9144l0,9144l0,0">
                <v:stroke weight="0pt" endcap="flat" joinstyle="miter" miterlimit="10" on="false" color="#000000" opacity="0"/>
                <v:fill on="true" color="#ffffff"/>
              </v:shape>
              <v:shape id="Shape 6965" style="position:absolute;width:69159;height:91;left:182;top:0;" coordsize="6915912,9144" path="m0,0l6915912,0l6915912,9144l0,9144l0,0">
                <v:stroke weight="0pt" endcap="flat" joinstyle="miter" miterlimit="10" on="false" color="#000000" opacity="0"/>
                <v:fill on="true" color="#000000"/>
              </v:shape>
              <v:shape id="Shape 6966" style="position:absolute;width:91;height:182;left:69463;top:0;" coordsize="9144,18286" path="m0,0l9144,0l9144,18286l0,18286l0,0">
                <v:stroke weight="0pt" endcap="flat" joinstyle="miter" miterlimit="10" on="false" color="#000000" opacity="0"/>
                <v:fill on="true" color="#000000"/>
              </v:shape>
              <v:shape id="Shape 6967" style="position:absolute;width:182;height:91;left:69342;top:121;" coordsize="18288,9144" path="m0,0l18288,0l18288,9144l0,9144l0,0">
                <v:stroke weight="0pt" endcap="flat" joinstyle="miter" miterlimit="10" on="false" color="#000000" opacity="0"/>
                <v:fill on="true" color="#000000"/>
              </v:shape>
              <v:shape id="Shape 6968" style="position:absolute;width:91;height:121;left:69402;top:0;" coordsize="9144,12192" path="m0,0l9144,0l9144,12192l0,12192l0,0">
                <v:stroke weight="0pt" endcap="flat" joinstyle="miter" miterlimit="10" on="false" color="#000000" opacity="0"/>
                <v:fill on="true" color="#ffffff"/>
              </v:shape>
              <v:shape id="Shape 6969" style="position:absolute;width:121;height:91;left:69342;top:60;" coordsize="12192,9144" path="m0,0l12192,0l12192,9144l0,9144l0,0">
                <v:stroke weight="0pt" endcap="flat" joinstyle="miter" miterlimit="10" on="false" color="#000000" opacity="0"/>
                <v:fill on="true" color="#ffffff"/>
              </v:shape>
              <v:shape id="Shape 6970"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CE126" w14:textId="77777777" w:rsidR="001B4F1F" w:rsidRDefault="00000000">
    <w:pPr>
      <w:spacing w:after="0"/>
      <w:ind w:left="-1440" w:right="10469"/>
    </w:pPr>
    <w:r>
      <w:rPr>
        <w:noProof/>
      </w:rPr>
      <mc:AlternateContent>
        <mc:Choice Requires="wpg">
          <w:drawing>
            <wp:anchor distT="0" distB="0" distL="114300" distR="114300" simplePos="0" relativeHeight="251666432" behindDoc="0" locked="0" layoutInCell="1" allowOverlap="1" wp14:anchorId="2FDAA05E" wp14:editId="7146F7DC">
              <wp:simplePos x="0" y="0"/>
              <wp:positionH relativeFrom="page">
                <wp:posOffset>304800</wp:posOffset>
              </wp:positionH>
              <wp:positionV relativeFrom="page">
                <wp:posOffset>10370820</wp:posOffset>
              </wp:positionV>
              <wp:extent cx="6952488" cy="18288"/>
              <wp:effectExtent l="0" t="0" r="0" b="0"/>
              <wp:wrapSquare wrapText="bothSides"/>
              <wp:docPr id="6489" name="Group 6489"/>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919" name="Shape 6919"/>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0" name="Shape 6920"/>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1" name="Shape 6921"/>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22" name="Shape 6922"/>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23" name="Shape 6923"/>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4" name="Shape 692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5" name="Shape 6925"/>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26" name="Shape 6926"/>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7" name="Shape 6927"/>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8" name="Shape 6928"/>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9" name="Shape 6929"/>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30" name="Shape 6930"/>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31" name="Shape 6931"/>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9" style="width:547.44pt;height:1.44pt;position:absolute;mso-position-horizontal-relative:page;mso-position-horizontal:absolute;margin-left:24pt;mso-position-vertical-relative:page;margin-top:816.6pt;" coordsize="69524,182">
              <v:shape id="Shape 6932" style="position:absolute;width:91;height:182;left:0;top:0;" coordsize="9144,18286" path="m0,0l9144,0l9144,18286l0,18286l0,0">
                <v:stroke weight="0pt" endcap="flat" joinstyle="miter" miterlimit="10" on="false" color="#000000" opacity="0"/>
                <v:fill on="true" color="#000000"/>
              </v:shape>
              <v:shape id="Shape 6933" style="position:absolute;width:182;height:91;left:0;top:121;" coordsize="18288,9144" path="m0,0l18288,0l18288,9144l0,9144l0,0">
                <v:stroke weight="0pt" endcap="flat" joinstyle="miter" miterlimit="10" on="false" color="#000000" opacity="0"/>
                <v:fill on="true" color="#000000"/>
              </v:shape>
              <v:shape id="Shape 6934" style="position:absolute;width:91;height:121;left:60;top:0;" coordsize="9144,12192" path="m0,0l9144,0l9144,12192l0,12192l0,0">
                <v:stroke weight="0pt" endcap="flat" joinstyle="miter" miterlimit="10" on="false" color="#000000" opacity="0"/>
                <v:fill on="true" color="#ffffff"/>
              </v:shape>
              <v:shape id="Shape 6935" style="position:absolute;width:121;height:91;left:60;top:60;" coordsize="12192,9144" path="m0,0l12192,0l12192,9144l0,9144l0,0">
                <v:stroke weight="0pt" endcap="flat" joinstyle="miter" miterlimit="10" on="false" color="#000000" opacity="0"/>
                <v:fill on="true" color="#ffffff"/>
              </v:shape>
              <v:shape id="Shape 6936" style="position:absolute;width:91;height:91;left:121;top:0;" coordsize="9144,9144" path="m0,0l9144,0l9144,9144l0,9144l0,0">
                <v:stroke weight="0pt" endcap="flat" joinstyle="miter" miterlimit="10" on="false" color="#000000" opacity="0"/>
                <v:fill on="true" color="#000000"/>
              </v:shape>
              <v:shape id="Shape 6937" style="position:absolute;width:69159;height:91;left:182;top:121;" coordsize="6915912,9144" path="m0,0l6915912,0l6915912,9144l0,9144l0,0">
                <v:stroke weight="0pt" endcap="flat" joinstyle="miter" miterlimit="10" on="false" color="#000000" opacity="0"/>
                <v:fill on="true" color="#000000"/>
              </v:shape>
              <v:shape id="Shape 6938" style="position:absolute;width:69159;height:91;left:182;top:60;" coordsize="6915912,9144" path="m0,0l6915912,0l6915912,9144l0,9144l0,0">
                <v:stroke weight="0pt" endcap="flat" joinstyle="miter" miterlimit="10" on="false" color="#000000" opacity="0"/>
                <v:fill on="true" color="#ffffff"/>
              </v:shape>
              <v:shape id="Shape 6939" style="position:absolute;width:69159;height:91;left:182;top:0;" coordsize="6915912,9144" path="m0,0l6915912,0l6915912,9144l0,9144l0,0">
                <v:stroke weight="0pt" endcap="flat" joinstyle="miter" miterlimit="10" on="false" color="#000000" opacity="0"/>
                <v:fill on="true" color="#000000"/>
              </v:shape>
              <v:shape id="Shape 6940" style="position:absolute;width:91;height:182;left:69463;top:0;" coordsize="9144,18286" path="m0,0l9144,0l9144,18286l0,18286l0,0">
                <v:stroke weight="0pt" endcap="flat" joinstyle="miter" miterlimit="10" on="false" color="#000000" opacity="0"/>
                <v:fill on="true" color="#000000"/>
              </v:shape>
              <v:shape id="Shape 6941" style="position:absolute;width:182;height:91;left:69342;top:121;" coordsize="18288,9144" path="m0,0l18288,0l18288,9144l0,9144l0,0">
                <v:stroke weight="0pt" endcap="flat" joinstyle="miter" miterlimit="10" on="false" color="#000000" opacity="0"/>
                <v:fill on="true" color="#000000"/>
              </v:shape>
              <v:shape id="Shape 6942" style="position:absolute;width:91;height:121;left:69402;top:0;" coordsize="9144,12192" path="m0,0l9144,0l9144,12192l0,12192l0,0">
                <v:stroke weight="0pt" endcap="flat" joinstyle="miter" miterlimit="10" on="false" color="#000000" opacity="0"/>
                <v:fill on="true" color="#ffffff"/>
              </v:shape>
              <v:shape id="Shape 6943" style="position:absolute;width:121;height:91;left:69342;top:60;" coordsize="12192,9144" path="m0,0l12192,0l12192,9144l0,9144l0,0">
                <v:stroke weight="0pt" endcap="flat" joinstyle="miter" miterlimit="10" on="false" color="#000000" opacity="0"/>
                <v:fill on="true" color="#ffffff"/>
              </v:shape>
              <v:shape id="Shape 6944"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21CE1" w14:textId="77777777" w:rsidR="007879E3" w:rsidRDefault="007879E3">
      <w:pPr>
        <w:spacing w:after="0" w:line="240" w:lineRule="auto"/>
      </w:pPr>
      <w:r>
        <w:separator/>
      </w:r>
    </w:p>
  </w:footnote>
  <w:footnote w:type="continuationSeparator" w:id="0">
    <w:p w14:paraId="3F3B9C06" w14:textId="77777777" w:rsidR="007879E3" w:rsidRDefault="007879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53DDA" w14:textId="77777777" w:rsidR="001B4F1F" w:rsidRDefault="00000000">
    <w:pPr>
      <w:spacing w:after="0"/>
      <w:ind w:left="-1440" w:right="10469"/>
    </w:pPr>
    <w:r>
      <w:rPr>
        <w:noProof/>
      </w:rPr>
      <mc:AlternateContent>
        <mc:Choice Requires="wpg">
          <w:drawing>
            <wp:anchor distT="0" distB="0" distL="114300" distR="114300" simplePos="0" relativeHeight="251658240" behindDoc="0" locked="0" layoutInCell="1" allowOverlap="1" wp14:anchorId="44883ADB" wp14:editId="3946AC8A">
              <wp:simplePos x="0" y="0"/>
              <wp:positionH relativeFrom="page">
                <wp:posOffset>304800</wp:posOffset>
              </wp:positionH>
              <wp:positionV relativeFrom="page">
                <wp:posOffset>304800</wp:posOffset>
              </wp:positionV>
              <wp:extent cx="6952488" cy="18288"/>
              <wp:effectExtent l="0" t="0" r="0" b="0"/>
              <wp:wrapSquare wrapText="bothSides"/>
              <wp:docPr id="6550" name="Group 6550"/>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881" name="Shape 6881"/>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2" name="Shape 6882"/>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3" name="Shape 6883"/>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84" name="Shape 6884"/>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85" name="Shape 6885"/>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6" name="Shape 6886"/>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7" name="Shape 6887"/>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88" name="Shape 6888"/>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9" name="Shape 6889"/>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0" name="Shape 6890"/>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1" name="Shape 6891"/>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2" name="Shape 6892"/>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3" name="Shape 6893"/>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0" style="width:547.44pt;height:1.44pt;position:absolute;mso-position-horizontal-relative:page;mso-position-horizontal:absolute;margin-left:24pt;mso-position-vertical-relative:page;margin-top:24pt;" coordsize="69524,182">
              <v:shape id="Shape 6894" style="position:absolute;width:91;height:182;left:0;top:0;" coordsize="9144,18288" path="m0,0l9144,0l9144,18288l0,18288l0,0">
                <v:stroke weight="0pt" endcap="flat" joinstyle="miter" miterlimit="10" on="false" color="#000000" opacity="0"/>
                <v:fill on="true" color="#000000"/>
              </v:shape>
              <v:shape id="Shape 6895" style="position:absolute;width:182;height:91;left:0;top:0;" coordsize="18288,9144" path="m0,0l18288,0l18288,9144l0,9144l0,0">
                <v:stroke weight="0pt" endcap="flat" joinstyle="miter" miterlimit="10" on="false" color="#000000" opacity="0"/>
                <v:fill on="true" color="#000000"/>
              </v:shape>
              <v:shape id="Shape 6896" style="position:absolute;width:91;height:121;left:60;top:60;" coordsize="9144,12192" path="m0,0l9144,0l9144,12192l0,12192l0,0">
                <v:stroke weight="0pt" endcap="flat" joinstyle="miter" miterlimit="10" on="false" color="#000000" opacity="0"/>
                <v:fill on="true" color="#ffffff"/>
              </v:shape>
              <v:shape id="Shape 6897" style="position:absolute;width:121;height:91;left:60;top:60;" coordsize="12192,9144" path="m0,0l12192,0l12192,9144l0,9144l0,0">
                <v:stroke weight="0pt" endcap="flat" joinstyle="miter" miterlimit="10" on="false" color="#000000" opacity="0"/>
                <v:fill on="true" color="#ffffff"/>
              </v:shape>
              <v:shape id="Shape 6898" style="position:absolute;width:91;height:91;left:121;top:121;" coordsize="9144,9144" path="m0,0l9144,0l9144,9144l0,9144l0,0">
                <v:stroke weight="0pt" endcap="flat" joinstyle="miter" miterlimit="10" on="false" color="#000000" opacity="0"/>
                <v:fill on="true" color="#000000"/>
              </v:shape>
              <v:shape id="Shape 6899" style="position:absolute;width:69159;height:91;left:182;top:0;" coordsize="6915912,9144" path="m0,0l6915912,0l6915912,9144l0,9144l0,0">
                <v:stroke weight="0pt" endcap="flat" joinstyle="miter" miterlimit="10" on="false" color="#000000" opacity="0"/>
                <v:fill on="true" color="#000000"/>
              </v:shape>
              <v:shape id="Shape 6900" style="position:absolute;width:69159;height:91;left:182;top:60;" coordsize="6915912,9144" path="m0,0l6915912,0l6915912,9144l0,9144l0,0">
                <v:stroke weight="0pt" endcap="flat" joinstyle="miter" miterlimit="10" on="false" color="#000000" opacity="0"/>
                <v:fill on="true" color="#ffffff"/>
              </v:shape>
              <v:shape id="Shape 6901" style="position:absolute;width:69159;height:91;left:182;top:121;" coordsize="6915912,9144" path="m0,0l6915912,0l6915912,9144l0,9144l0,0">
                <v:stroke weight="0pt" endcap="flat" joinstyle="miter" miterlimit="10" on="false" color="#000000" opacity="0"/>
                <v:fill on="true" color="#000000"/>
              </v:shape>
              <v:shape id="Shape 6902" style="position:absolute;width:91;height:182;left:69463;top:0;" coordsize="9144,18288" path="m0,0l9144,0l9144,18288l0,18288l0,0">
                <v:stroke weight="0pt" endcap="flat" joinstyle="miter" miterlimit="10" on="false" color="#000000" opacity="0"/>
                <v:fill on="true" color="#000000"/>
              </v:shape>
              <v:shape id="Shape 6903" style="position:absolute;width:182;height:91;left:69342;top:0;" coordsize="18288,9144" path="m0,0l18288,0l18288,9144l0,9144l0,0">
                <v:stroke weight="0pt" endcap="flat" joinstyle="miter" miterlimit="10" on="false" color="#000000" opacity="0"/>
                <v:fill on="true" color="#000000"/>
              </v:shape>
              <v:shape id="Shape 6904" style="position:absolute;width:91;height:121;left:69402;top:60;" coordsize="9144,12192" path="m0,0l9144,0l9144,12192l0,12192l0,0">
                <v:stroke weight="0pt" endcap="flat" joinstyle="miter" miterlimit="10" on="false" color="#000000" opacity="0"/>
                <v:fill on="true" color="#ffffff"/>
              </v:shape>
              <v:shape id="Shape 6905" style="position:absolute;width:121;height:91;left:69342;top:60;" coordsize="12192,9144" path="m0,0l12192,0l12192,9144l0,9144l0,0">
                <v:stroke weight="0pt" endcap="flat" joinstyle="miter" miterlimit="10" on="false" color="#000000" opacity="0"/>
                <v:fill on="true" color="#ffffff"/>
              </v:shape>
              <v:shape id="Shape 6906"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2722A592" w14:textId="77777777" w:rsidR="001B4F1F" w:rsidRDefault="00000000">
    <w:r>
      <w:rPr>
        <w:noProof/>
      </w:rPr>
      <mc:AlternateContent>
        <mc:Choice Requires="wpg">
          <w:drawing>
            <wp:anchor distT="0" distB="0" distL="114300" distR="114300" simplePos="0" relativeHeight="251659264" behindDoc="1" locked="0" layoutInCell="1" allowOverlap="1" wp14:anchorId="675600D3" wp14:editId="696A7E8F">
              <wp:simplePos x="0" y="0"/>
              <wp:positionH relativeFrom="page">
                <wp:posOffset>304800</wp:posOffset>
              </wp:positionH>
              <wp:positionV relativeFrom="page">
                <wp:posOffset>323088</wp:posOffset>
              </wp:positionV>
              <wp:extent cx="6952488" cy="10047732"/>
              <wp:effectExtent l="0" t="0" r="0" b="0"/>
              <wp:wrapNone/>
              <wp:docPr id="6564" name="Group 6564"/>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907" name="Shape 6907"/>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8" name="Shape 6908"/>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09" name="Shape 6909"/>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0" name="Shape 6910"/>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1" name="Shape 6911"/>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12" name="Shape 6912"/>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64" style="width:547.44pt;height:791.16pt;position:absolute;z-index:-2147483648;mso-position-horizontal-relative:page;mso-position-horizontal:absolute;margin-left:24pt;mso-position-vertical-relative:page;margin-top:25.44pt;" coordsize="69524,100477">
              <v:shape id="Shape 6913" style="position:absolute;width:91;height:100477;left:0;top:0;" coordsize="9144,10047732" path="m0,0l9144,0l9144,10047732l0,10047732l0,0">
                <v:stroke weight="0pt" endcap="flat" joinstyle="miter" miterlimit="10" on="false" color="#000000" opacity="0"/>
                <v:fill on="true" color="#000000"/>
              </v:shape>
              <v:shape id="Shape 6914" style="position:absolute;width:91;height:100477;left:60;top:0;" coordsize="9144,10047732" path="m0,0l9144,0l9144,10047732l0,10047732l0,0">
                <v:stroke weight="0pt" endcap="flat" joinstyle="miter" miterlimit="10" on="false" color="#000000" opacity="0"/>
                <v:fill on="true" color="#ffffff"/>
              </v:shape>
              <v:shape id="Shape 6915" style="position:absolute;width:91;height:100477;left:121;top:0;" coordsize="9144,10047732" path="m0,0l9144,0l9144,10047732l0,10047732l0,0">
                <v:stroke weight="0pt" endcap="flat" joinstyle="miter" miterlimit="10" on="false" color="#000000" opacity="0"/>
                <v:fill on="true" color="#000000"/>
              </v:shape>
              <v:shape id="Shape 6916" style="position:absolute;width:91;height:100477;left:69463;top:0;" coordsize="9144,10047732" path="m0,0l9144,0l9144,10047732l0,10047732l0,0">
                <v:stroke weight="0pt" endcap="flat" joinstyle="miter" miterlimit="10" on="false" color="#000000" opacity="0"/>
                <v:fill on="true" color="#000000"/>
              </v:shape>
              <v:shape id="Shape 6917" style="position:absolute;width:91;height:100477;left:69402;top:0;" coordsize="9144,10047732" path="m0,0l9144,0l9144,10047732l0,10047732l0,0">
                <v:stroke weight="0pt" endcap="flat" joinstyle="miter" miterlimit="10" on="false" color="#000000" opacity="0"/>
                <v:fill on="true" color="#ffffff"/>
              </v:shape>
              <v:shape id="Shape 6918"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E194D" w14:textId="77777777" w:rsidR="001B4F1F" w:rsidRDefault="00000000">
    <w:pPr>
      <w:spacing w:after="0"/>
      <w:ind w:left="-1440" w:right="10469"/>
    </w:pPr>
    <w:r>
      <w:rPr>
        <w:noProof/>
      </w:rPr>
      <mc:AlternateContent>
        <mc:Choice Requires="wpg">
          <w:drawing>
            <wp:anchor distT="0" distB="0" distL="114300" distR="114300" simplePos="0" relativeHeight="251660288" behindDoc="0" locked="0" layoutInCell="1" allowOverlap="1" wp14:anchorId="358620F9" wp14:editId="75ABAEF2">
              <wp:simplePos x="0" y="0"/>
              <wp:positionH relativeFrom="page">
                <wp:posOffset>304800</wp:posOffset>
              </wp:positionH>
              <wp:positionV relativeFrom="page">
                <wp:posOffset>304800</wp:posOffset>
              </wp:positionV>
              <wp:extent cx="6952488" cy="18288"/>
              <wp:effectExtent l="0" t="0" r="0" b="0"/>
              <wp:wrapSquare wrapText="bothSides"/>
              <wp:docPr id="6507" name="Group 6507"/>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843" name="Shape 6843"/>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4" name="Shape 6844"/>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5" name="Shape 6845"/>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46" name="Shape 6846"/>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47" name="Shape 6847"/>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8" name="Shape 6848"/>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9" name="Shape 6849"/>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50" name="Shape 685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1" name="Shape 6851"/>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2" name="Shape 6852"/>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3" name="Shape 6853"/>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54" name="Shape 6854"/>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55" name="Shape 6855"/>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07" style="width:547.44pt;height:1.44pt;position:absolute;mso-position-horizontal-relative:page;mso-position-horizontal:absolute;margin-left:24pt;mso-position-vertical-relative:page;margin-top:24pt;" coordsize="69524,182">
              <v:shape id="Shape 6856" style="position:absolute;width:91;height:182;left:0;top:0;" coordsize="9144,18288" path="m0,0l9144,0l9144,18288l0,18288l0,0">
                <v:stroke weight="0pt" endcap="flat" joinstyle="miter" miterlimit="10" on="false" color="#000000" opacity="0"/>
                <v:fill on="true" color="#000000"/>
              </v:shape>
              <v:shape id="Shape 6857" style="position:absolute;width:182;height:91;left:0;top:0;" coordsize="18288,9144" path="m0,0l18288,0l18288,9144l0,9144l0,0">
                <v:stroke weight="0pt" endcap="flat" joinstyle="miter" miterlimit="10" on="false" color="#000000" opacity="0"/>
                <v:fill on="true" color="#000000"/>
              </v:shape>
              <v:shape id="Shape 6858" style="position:absolute;width:91;height:121;left:60;top:60;" coordsize="9144,12192" path="m0,0l9144,0l9144,12192l0,12192l0,0">
                <v:stroke weight="0pt" endcap="flat" joinstyle="miter" miterlimit="10" on="false" color="#000000" opacity="0"/>
                <v:fill on="true" color="#ffffff"/>
              </v:shape>
              <v:shape id="Shape 6859" style="position:absolute;width:121;height:91;left:60;top:60;" coordsize="12192,9144" path="m0,0l12192,0l12192,9144l0,9144l0,0">
                <v:stroke weight="0pt" endcap="flat" joinstyle="miter" miterlimit="10" on="false" color="#000000" opacity="0"/>
                <v:fill on="true" color="#ffffff"/>
              </v:shape>
              <v:shape id="Shape 6860" style="position:absolute;width:91;height:91;left:121;top:121;" coordsize="9144,9144" path="m0,0l9144,0l9144,9144l0,9144l0,0">
                <v:stroke weight="0pt" endcap="flat" joinstyle="miter" miterlimit="10" on="false" color="#000000" opacity="0"/>
                <v:fill on="true" color="#000000"/>
              </v:shape>
              <v:shape id="Shape 6861" style="position:absolute;width:69159;height:91;left:182;top:0;" coordsize="6915912,9144" path="m0,0l6915912,0l6915912,9144l0,9144l0,0">
                <v:stroke weight="0pt" endcap="flat" joinstyle="miter" miterlimit="10" on="false" color="#000000" opacity="0"/>
                <v:fill on="true" color="#000000"/>
              </v:shape>
              <v:shape id="Shape 6862" style="position:absolute;width:69159;height:91;left:182;top:60;" coordsize="6915912,9144" path="m0,0l6915912,0l6915912,9144l0,9144l0,0">
                <v:stroke weight="0pt" endcap="flat" joinstyle="miter" miterlimit="10" on="false" color="#000000" opacity="0"/>
                <v:fill on="true" color="#ffffff"/>
              </v:shape>
              <v:shape id="Shape 6863" style="position:absolute;width:69159;height:91;left:182;top:121;" coordsize="6915912,9144" path="m0,0l6915912,0l6915912,9144l0,9144l0,0">
                <v:stroke weight="0pt" endcap="flat" joinstyle="miter" miterlimit="10" on="false" color="#000000" opacity="0"/>
                <v:fill on="true" color="#000000"/>
              </v:shape>
              <v:shape id="Shape 6864" style="position:absolute;width:91;height:182;left:69463;top:0;" coordsize="9144,18288" path="m0,0l9144,0l9144,18288l0,18288l0,0">
                <v:stroke weight="0pt" endcap="flat" joinstyle="miter" miterlimit="10" on="false" color="#000000" opacity="0"/>
                <v:fill on="true" color="#000000"/>
              </v:shape>
              <v:shape id="Shape 6865" style="position:absolute;width:182;height:91;left:69342;top:0;" coordsize="18288,9144" path="m0,0l18288,0l18288,9144l0,9144l0,0">
                <v:stroke weight="0pt" endcap="flat" joinstyle="miter" miterlimit="10" on="false" color="#000000" opacity="0"/>
                <v:fill on="true" color="#000000"/>
              </v:shape>
              <v:shape id="Shape 6866" style="position:absolute;width:91;height:121;left:69402;top:60;" coordsize="9144,12192" path="m0,0l9144,0l9144,12192l0,12192l0,0">
                <v:stroke weight="0pt" endcap="flat" joinstyle="miter" miterlimit="10" on="false" color="#000000" opacity="0"/>
                <v:fill on="true" color="#ffffff"/>
              </v:shape>
              <v:shape id="Shape 6867" style="position:absolute;width:121;height:91;left:69342;top:60;" coordsize="12192,9144" path="m0,0l12192,0l12192,9144l0,9144l0,0">
                <v:stroke weight="0pt" endcap="flat" joinstyle="miter" miterlimit="10" on="false" color="#000000" opacity="0"/>
                <v:fill on="true" color="#ffffff"/>
              </v:shape>
              <v:shape id="Shape 6868"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1A8D42DE" w14:textId="77777777" w:rsidR="001B4F1F" w:rsidRDefault="00000000">
    <w:r>
      <w:rPr>
        <w:noProof/>
      </w:rPr>
      <mc:AlternateContent>
        <mc:Choice Requires="wpg">
          <w:drawing>
            <wp:anchor distT="0" distB="0" distL="114300" distR="114300" simplePos="0" relativeHeight="251661312" behindDoc="1" locked="0" layoutInCell="1" allowOverlap="1" wp14:anchorId="5663667C" wp14:editId="3E5F8487">
              <wp:simplePos x="0" y="0"/>
              <wp:positionH relativeFrom="page">
                <wp:posOffset>304800</wp:posOffset>
              </wp:positionH>
              <wp:positionV relativeFrom="page">
                <wp:posOffset>323088</wp:posOffset>
              </wp:positionV>
              <wp:extent cx="6952488" cy="10047732"/>
              <wp:effectExtent l="0" t="0" r="0" b="0"/>
              <wp:wrapNone/>
              <wp:docPr id="6521" name="Group 6521"/>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869" name="Shape 6869"/>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0" name="Shape 6870"/>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71" name="Shape 6871"/>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2" name="Shape 6872"/>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3" name="Shape 6873"/>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74" name="Shape 6874"/>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21" style="width:547.44pt;height:791.16pt;position:absolute;z-index:-2147483648;mso-position-horizontal-relative:page;mso-position-horizontal:absolute;margin-left:24pt;mso-position-vertical-relative:page;margin-top:25.44pt;" coordsize="69524,100477">
              <v:shape id="Shape 6875" style="position:absolute;width:91;height:100477;left:0;top:0;" coordsize="9144,10047732" path="m0,0l9144,0l9144,10047732l0,10047732l0,0">
                <v:stroke weight="0pt" endcap="flat" joinstyle="miter" miterlimit="10" on="false" color="#000000" opacity="0"/>
                <v:fill on="true" color="#000000"/>
              </v:shape>
              <v:shape id="Shape 6876" style="position:absolute;width:91;height:100477;left:60;top:0;" coordsize="9144,10047732" path="m0,0l9144,0l9144,10047732l0,10047732l0,0">
                <v:stroke weight="0pt" endcap="flat" joinstyle="miter" miterlimit="10" on="false" color="#000000" opacity="0"/>
                <v:fill on="true" color="#ffffff"/>
              </v:shape>
              <v:shape id="Shape 6877" style="position:absolute;width:91;height:100477;left:121;top:0;" coordsize="9144,10047732" path="m0,0l9144,0l9144,10047732l0,10047732l0,0">
                <v:stroke weight="0pt" endcap="flat" joinstyle="miter" miterlimit="10" on="false" color="#000000" opacity="0"/>
                <v:fill on="true" color="#000000"/>
              </v:shape>
              <v:shape id="Shape 6878" style="position:absolute;width:91;height:100477;left:69463;top:0;" coordsize="9144,10047732" path="m0,0l9144,0l9144,10047732l0,10047732l0,0">
                <v:stroke weight="0pt" endcap="flat" joinstyle="miter" miterlimit="10" on="false" color="#000000" opacity="0"/>
                <v:fill on="true" color="#000000"/>
              </v:shape>
              <v:shape id="Shape 6879" style="position:absolute;width:91;height:100477;left:69402;top:0;" coordsize="9144,10047732" path="m0,0l9144,0l9144,10047732l0,10047732l0,0">
                <v:stroke weight="0pt" endcap="flat" joinstyle="miter" miterlimit="10" on="false" color="#000000" opacity="0"/>
                <v:fill on="true" color="#ffffff"/>
              </v:shape>
              <v:shape id="Shape 6880"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86B60" w14:textId="77777777" w:rsidR="001B4F1F" w:rsidRDefault="00000000">
    <w:pPr>
      <w:spacing w:after="0"/>
      <w:ind w:left="-1440" w:right="10469"/>
    </w:pPr>
    <w:r>
      <w:rPr>
        <w:noProof/>
      </w:rPr>
      <mc:AlternateContent>
        <mc:Choice Requires="wpg">
          <w:drawing>
            <wp:anchor distT="0" distB="0" distL="114300" distR="114300" simplePos="0" relativeHeight="251662336" behindDoc="0" locked="0" layoutInCell="1" allowOverlap="1" wp14:anchorId="07C85982" wp14:editId="2C1E8A73">
              <wp:simplePos x="0" y="0"/>
              <wp:positionH relativeFrom="page">
                <wp:posOffset>304800</wp:posOffset>
              </wp:positionH>
              <wp:positionV relativeFrom="page">
                <wp:posOffset>304800</wp:posOffset>
              </wp:positionV>
              <wp:extent cx="6952488" cy="18288"/>
              <wp:effectExtent l="0" t="0" r="0" b="0"/>
              <wp:wrapSquare wrapText="bothSides"/>
              <wp:docPr id="6464" name="Group 6464"/>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805" name="Shape 680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6" name="Shape 680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7" name="Shape 6807"/>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08" name="Shape 6808"/>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09" name="Shape 6809"/>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0" name="Shape 681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1" name="Shape 6811"/>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12" name="Shape 681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3" name="Shape 6813"/>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4" name="Shape 6814"/>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5" name="Shape 6815"/>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16" name="Shape 6816"/>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17" name="Shape 6817"/>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4" style="width:547.44pt;height:1.44pt;position:absolute;mso-position-horizontal-relative:page;mso-position-horizontal:absolute;margin-left:24pt;mso-position-vertical-relative:page;margin-top:24pt;" coordsize="69524,182">
              <v:shape id="Shape 6818" style="position:absolute;width:91;height:182;left:0;top:0;" coordsize="9144,18288" path="m0,0l9144,0l9144,18288l0,18288l0,0">
                <v:stroke weight="0pt" endcap="flat" joinstyle="miter" miterlimit="10" on="false" color="#000000" opacity="0"/>
                <v:fill on="true" color="#000000"/>
              </v:shape>
              <v:shape id="Shape 6819" style="position:absolute;width:182;height:91;left:0;top:0;" coordsize="18288,9144" path="m0,0l18288,0l18288,9144l0,9144l0,0">
                <v:stroke weight="0pt" endcap="flat" joinstyle="miter" miterlimit="10" on="false" color="#000000" opacity="0"/>
                <v:fill on="true" color="#000000"/>
              </v:shape>
              <v:shape id="Shape 6820" style="position:absolute;width:91;height:121;left:60;top:60;" coordsize="9144,12192" path="m0,0l9144,0l9144,12192l0,12192l0,0">
                <v:stroke weight="0pt" endcap="flat" joinstyle="miter" miterlimit="10" on="false" color="#000000" opacity="0"/>
                <v:fill on="true" color="#ffffff"/>
              </v:shape>
              <v:shape id="Shape 6821" style="position:absolute;width:121;height:91;left:60;top:60;" coordsize="12192,9144" path="m0,0l12192,0l12192,9144l0,9144l0,0">
                <v:stroke weight="0pt" endcap="flat" joinstyle="miter" miterlimit="10" on="false" color="#000000" opacity="0"/>
                <v:fill on="true" color="#ffffff"/>
              </v:shape>
              <v:shape id="Shape 6822" style="position:absolute;width:91;height:91;left:121;top:121;" coordsize="9144,9144" path="m0,0l9144,0l9144,9144l0,9144l0,0">
                <v:stroke weight="0pt" endcap="flat" joinstyle="miter" miterlimit="10" on="false" color="#000000" opacity="0"/>
                <v:fill on="true" color="#000000"/>
              </v:shape>
              <v:shape id="Shape 6823" style="position:absolute;width:69159;height:91;left:182;top:0;" coordsize="6915912,9144" path="m0,0l6915912,0l6915912,9144l0,9144l0,0">
                <v:stroke weight="0pt" endcap="flat" joinstyle="miter" miterlimit="10" on="false" color="#000000" opacity="0"/>
                <v:fill on="true" color="#000000"/>
              </v:shape>
              <v:shape id="Shape 6824" style="position:absolute;width:69159;height:91;left:182;top:60;" coordsize="6915912,9144" path="m0,0l6915912,0l6915912,9144l0,9144l0,0">
                <v:stroke weight="0pt" endcap="flat" joinstyle="miter" miterlimit="10" on="false" color="#000000" opacity="0"/>
                <v:fill on="true" color="#ffffff"/>
              </v:shape>
              <v:shape id="Shape 6825" style="position:absolute;width:69159;height:91;left:182;top:121;" coordsize="6915912,9144" path="m0,0l6915912,0l6915912,9144l0,9144l0,0">
                <v:stroke weight="0pt" endcap="flat" joinstyle="miter" miterlimit="10" on="false" color="#000000" opacity="0"/>
                <v:fill on="true" color="#000000"/>
              </v:shape>
              <v:shape id="Shape 6826" style="position:absolute;width:91;height:182;left:69463;top:0;" coordsize="9144,18288" path="m0,0l9144,0l9144,18288l0,18288l0,0">
                <v:stroke weight="0pt" endcap="flat" joinstyle="miter" miterlimit="10" on="false" color="#000000" opacity="0"/>
                <v:fill on="true" color="#000000"/>
              </v:shape>
              <v:shape id="Shape 6827" style="position:absolute;width:182;height:91;left:69342;top:0;" coordsize="18288,9144" path="m0,0l18288,0l18288,9144l0,9144l0,0">
                <v:stroke weight="0pt" endcap="flat" joinstyle="miter" miterlimit="10" on="false" color="#000000" opacity="0"/>
                <v:fill on="true" color="#000000"/>
              </v:shape>
              <v:shape id="Shape 6828" style="position:absolute;width:91;height:121;left:69402;top:60;" coordsize="9144,12192" path="m0,0l9144,0l9144,12192l0,12192l0,0">
                <v:stroke weight="0pt" endcap="flat" joinstyle="miter" miterlimit="10" on="false" color="#000000" opacity="0"/>
                <v:fill on="true" color="#ffffff"/>
              </v:shape>
              <v:shape id="Shape 6829" style="position:absolute;width:121;height:91;left:69342;top:60;" coordsize="12192,9144" path="m0,0l12192,0l12192,9144l0,9144l0,0">
                <v:stroke weight="0pt" endcap="flat" joinstyle="miter" miterlimit="10" on="false" color="#000000" opacity="0"/>
                <v:fill on="true" color="#ffffff"/>
              </v:shape>
              <v:shape id="Shape 6830"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7AEBFDE4" w14:textId="77777777" w:rsidR="001B4F1F" w:rsidRDefault="00000000">
    <w:r>
      <w:rPr>
        <w:noProof/>
      </w:rPr>
      <mc:AlternateContent>
        <mc:Choice Requires="wpg">
          <w:drawing>
            <wp:anchor distT="0" distB="0" distL="114300" distR="114300" simplePos="0" relativeHeight="251663360" behindDoc="1" locked="0" layoutInCell="1" allowOverlap="1" wp14:anchorId="2AB2166D" wp14:editId="0D13135D">
              <wp:simplePos x="0" y="0"/>
              <wp:positionH relativeFrom="page">
                <wp:posOffset>304800</wp:posOffset>
              </wp:positionH>
              <wp:positionV relativeFrom="page">
                <wp:posOffset>323088</wp:posOffset>
              </wp:positionV>
              <wp:extent cx="6952488" cy="10047732"/>
              <wp:effectExtent l="0" t="0" r="0" b="0"/>
              <wp:wrapNone/>
              <wp:docPr id="6478" name="Group 6478"/>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831" name="Shape 6831"/>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2" name="Shape 6832"/>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33" name="Shape 6833"/>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4" name="Shape 6834"/>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5" name="Shape 6835"/>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36" name="Shape 6836"/>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8" style="width:547.44pt;height:791.16pt;position:absolute;z-index:-2147483648;mso-position-horizontal-relative:page;mso-position-horizontal:absolute;margin-left:24pt;mso-position-vertical-relative:page;margin-top:25.44pt;" coordsize="69524,100477">
              <v:shape id="Shape 6837" style="position:absolute;width:91;height:100477;left:0;top:0;" coordsize="9144,10047732" path="m0,0l9144,0l9144,10047732l0,10047732l0,0">
                <v:stroke weight="0pt" endcap="flat" joinstyle="miter" miterlimit="10" on="false" color="#000000" opacity="0"/>
                <v:fill on="true" color="#000000"/>
              </v:shape>
              <v:shape id="Shape 6838" style="position:absolute;width:91;height:100477;left:60;top:0;" coordsize="9144,10047732" path="m0,0l9144,0l9144,10047732l0,10047732l0,0">
                <v:stroke weight="0pt" endcap="flat" joinstyle="miter" miterlimit="10" on="false" color="#000000" opacity="0"/>
                <v:fill on="true" color="#ffffff"/>
              </v:shape>
              <v:shape id="Shape 6839" style="position:absolute;width:91;height:100477;left:121;top:0;" coordsize="9144,10047732" path="m0,0l9144,0l9144,10047732l0,10047732l0,0">
                <v:stroke weight="0pt" endcap="flat" joinstyle="miter" miterlimit="10" on="false" color="#000000" opacity="0"/>
                <v:fill on="true" color="#000000"/>
              </v:shape>
              <v:shape id="Shape 6840" style="position:absolute;width:91;height:100477;left:69463;top:0;" coordsize="9144,10047732" path="m0,0l9144,0l9144,10047732l0,10047732l0,0">
                <v:stroke weight="0pt" endcap="flat" joinstyle="miter" miterlimit="10" on="false" color="#000000" opacity="0"/>
                <v:fill on="true" color="#000000"/>
              </v:shape>
              <v:shape id="Shape 6841" style="position:absolute;width:91;height:100477;left:69402;top:0;" coordsize="9144,10047732" path="m0,0l9144,0l9144,10047732l0,10047732l0,0">
                <v:stroke weight="0pt" endcap="flat" joinstyle="miter" miterlimit="10" on="false" color="#000000" opacity="0"/>
                <v:fill on="true" color="#ffffff"/>
              </v:shape>
              <v:shape id="Shape 6842"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D57D9"/>
    <w:multiLevelType w:val="hybridMultilevel"/>
    <w:tmpl w:val="D27C55F6"/>
    <w:lvl w:ilvl="0" w:tplc="40D80766">
      <w:start w:val="1"/>
      <w:numFmt w:val="decimal"/>
      <w:lvlText w:val="%1."/>
      <w:lvlJc w:val="left"/>
      <w:pPr>
        <w:ind w:left="7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4E5EF8C4">
      <w:start w:val="1"/>
      <w:numFmt w:val="lowerLetter"/>
      <w:lvlText w:val="%2"/>
      <w:lvlJc w:val="left"/>
      <w:pPr>
        <w:ind w:left="14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207EDC46">
      <w:start w:val="1"/>
      <w:numFmt w:val="lowerRoman"/>
      <w:lvlText w:val="%3"/>
      <w:lvlJc w:val="left"/>
      <w:pPr>
        <w:ind w:left="21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E9E467F6">
      <w:start w:val="1"/>
      <w:numFmt w:val="decimal"/>
      <w:lvlText w:val="%4"/>
      <w:lvlJc w:val="left"/>
      <w:pPr>
        <w:ind w:left="28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B8B45544">
      <w:start w:val="1"/>
      <w:numFmt w:val="lowerLetter"/>
      <w:lvlText w:val="%5"/>
      <w:lvlJc w:val="left"/>
      <w:pPr>
        <w:ind w:left="36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AB16D868">
      <w:start w:val="1"/>
      <w:numFmt w:val="lowerRoman"/>
      <w:lvlText w:val="%6"/>
      <w:lvlJc w:val="left"/>
      <w:pPr>
        <w:ind w:left="43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9DA41966">
      <w:start w:val="1"/>
      <w:numFmt w:val="decimal"/>
      <w:lvlText w:val="%7"/>
      <w:lvlJc w:val="left"/>
      <w:pPr>
        <w:ind w:left="50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BF465E20">
      <w:start w:val="1"/>
      <w:numFmt w:val="lowerLetter"/>
      <w:lvlText w:val="%8"/>
      <w:lvlJc w:val="left"/>
      <w:pPr>
        <w:ind w:left="57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69A2E3DC">
      <w:start w:val="1"/>
      <w:numFmt w:val="lowerRoman"/>
      <w:lvlText w:val="%9"/>
      <w:lvlJc w:val="left"/>
      <w:pPr>
        <w:ind w:left="64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6B517D4"/>
    <w:multiLevelType w:val="hybridMultilevel"/>
    <w:tmpl w:val="AE70A196"/>
    <w:lvl w:ilvl="0" w:tplc="6A5CD0EC">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330FB2C">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CA8C3B0">
      <w:start w:val="1"/>
      <w:numFmt w:val="bullet"/>
      <w:lvlRestart w:val="0"/>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7FCC0F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3DE80EA">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2FE150E">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E3E94C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F245D98">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C5AF62E">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9ED3066"/>
    <w:multiLevelType w:val="hybridMultilevel"/>
    <w:tmpl w:val="CE226294"/>
    <w:lvl w:ilvl="0" w:tplc="2300165A">
      <w:start w:val="1"/>
      <w:numFmt w:val="decimal"/>
      <w:lvlText w:val="%1."/>
      <w:lvlJc w:val="left"/>
      <w:pPr>
        <w:ind w:left="427"/>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FFBEAEB0">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20442D36">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BD38A278">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4D9247C0">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01E0399A">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4B383432">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CB0AFAB6">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CE2ABD42">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AE03335"/>
    <w:multiLevelType w:val="hybridMultilevel"/>
    <w:tmpl w:val="5D841158"/>
    <w:lvl w:ilvl="0" w:tplc="E16EFDCA">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EE1C55DA">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BB082C8">
      <w:start w:val="1"/>
      <w:numFmt w:val="bullet"/>
      <w:lvlRestart w:val="0"/>
      <w:lvlText w:val="o"/>
      <w:lvlJc w:val="left"/>
      <w:pPr>
        <w:ind w:left="14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A0C00C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45A6ADE">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57AD8D8">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CBCADB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492EDDA">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12066FC">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C582006"/>
    <w:multiLevelType w:val="hybridMultilevel"/>
    <w:tmpl w:val="7A021AEA"/>
    <w:lvl w:ilvl="0" w:tplc="F920C4E0">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8BC529C">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3B06806">
      <w:start w:val="1"/>
      <w:numFmt w:val="bullet"/>
      <w:lvlRestart w:val="0"/>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5BE577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D56E2A2">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F06AA56">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5BAAA3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B141168">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3983E2A">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C3C334B"/>
    <w:multiLevelType w:val="hybridMultilevel"/>
    <w:tmpl w:val="F4225808"/>
    <w:lvl w:ilvl="0" w:tplc="973C489A">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320DF0A">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C22EE9E">
      <w:start w:val="1"/>
      <w:numFmt w:val="bullet"/>
      <w:lvlRestart w:val="0"/>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5DCCA2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162F976">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052C594">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BC0365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7B0D0B8">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E3083E6">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6EB137D"/>
    <w:multiLevelType w:val="hybridMultilevel"/>
    <w:tmpl w:val="9F088172"/>
    <w:lvl w:ilvl="0" w:tplc="766A6024">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52CA83C">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A6A317E">
      <w:start w:val="1"/>
      <w:numFmt w:val="bullet"/>
      <w:lvlRestart w:val="0"/>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65CFB3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FB25E24">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9645598">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AD8D0E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30C5172">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3C26DFC">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88159AC"/>
    <w:multiLevelType w:val="hybridMultilevel"/>
    <w:tmpl w:val="DA24521A"/>
    <w:lvl w:ilvl="0" w:tplc="1F3EF214">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9863D80">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160C452">
      <w:start w:val="1"/>
      <w:numFmt w:val="bullet"/>
      <w:lvlRestart w:val="0"/>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312863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88E64A2">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6980DA0">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6F0F86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9DAA450">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F705CD4">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B7112B6"/>
    <w:multiLevelType w:val="hybridMultilevel"/>
    <w:tmpl w:val="1E029E6E"/>
    <w:lvl w:ilvl="0" w:tplc="4816D866">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4DB0BA88">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D647FB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698270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7B4E6D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A2E628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D5863D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3F8D30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210E85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DA24202"/>
    <w:multiLevelType w:val="hybridMultilevel"/>
    <w:tmpl w:val="12F82656"/>
    <w:lvl w:ilvl="0" w:tplc="FBDCE834">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BD74B53A">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24AB956">
      <w:start w:val="1"/>
      <w:numFmt w:val="bullet"/>
      <w:lvlRestart w:val="0"/>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178E01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790AE96">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BEC2AD2">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8189FC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7F87420">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816D81C">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729697356">
    <w:abstractNumId w:val="0"/>
  </w:num>
  <w:num w:numId="2" w16cid:durableId="269045225">
    <w:abstractNumId w:val="8"/>
  </w:num>
  <w:num w:numId="3" w16cid:durableId="1670595288">
    <w:abstractNumId w:val="6"/>
  </w:num>
  <w:num w:numId="4" w16cid:durableId="2105028960">
    <w:abstractNumId w:val="4"/>
  </w:num>
  <w:num w:numId="5" w16cid:durableId="1399593280">
    <w:abstractNumId w:val="9"/>
  </w:num>
  <w:num w:numId="6" w16cid:durableId="2074426064">
    <w:abstractNumId w:val="1"/>
  </w:num>
  <w:num w:numId="7" w16cid:durableId="226302970">
    <w:abstractNumId w:val="3"/>
  </w:num>
  <w:num w:numId="8" w16cid:durableId="1513761319">
    <w:abstractNumId w:val="5"/>
  </w:num>
  <w:num w:numId="9" w16cid:durableId="1065952583">
    <w:abstractNumId w:val="7"/>
  </w:num>
  <w:num w:numId="10" w16cid:durableId="3602825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F1F"/>
    <w:rsid w:val="001B4F1F"/>
    <w:rsid w:val="007879E3"/>
    <w:rsid w:val="00B6207C"/>
    <w:rsid w:val="00F15CB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FB2B9"/>
  <w15:docId w15:val="{E622F1C9-A279-4EDB-B6B6-8A1938335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620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861</Words>
  <Characters>4910</Characters>
  <Application>Microsoft Office Word</Application>
  <DocSecurity>0</DocSecurity>
  <Lines>40</Lines>
  <Paragraphs>11</Paragraphs>
  <ScaleCrop>false</ScaleCrop>
  <Company/>
  <LinksUpToDate>false</LinksUpToDate>
  <CharactersWithSpaces>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prithesh2006@outlook.com</cp:lastModifiedBy>
  <cp:revision>2</cp:revision>
  <dcterms:created xsi:type="dcterms:W3CDTF">2026-07-30T03:46:00Z</dcterms:created>
  <dcterms:modified xsi:type="dcterms:W3CDTF">2026-07-30T03:46:00Z</dcterms:modified>
</cp:coreProperties>
</file>