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22231C17" w:rsidR="0006783A" w:rsidRDefault="008A52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HALF ADDER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417245CB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21</w:t>
      </w:r>
    </w:p>
    <w:p w14:paraId="5DF5172C" w14:textId="12020157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 xml:space="preserve">To design and implement the 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>two-bit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>half-adder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 xml:space="preserve"> using 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>Logisim simulator.</w:t>
      </w:r>
    </w:p>
    <w:p w14:paraId="2AA73605" w14:textId="37B7C3D7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8A529E">
        <w:rPr>
          <w:rFonts w:cstheme="minorHAnsi"/>
          <w:sz w:val="24"/>
          <w:szCs w:val="24"/>
        </w:rPr>
        <w:t>logicism</w:t>
      </w:r>
    </w:p>
    <w:p w14:paraId="5A8B5AFD" w14:textId="65F9147E" w:rsidR="00DF3580" w:rsidRDefault="008A52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PROCEDURE:</w:t>
      </w:r>
    </w:p>
    <w:p w14:paraId="29842DF2" w14:textId="4578E4DD" w:rsidR="0006783A" w:rsidRPr="008A529E" w:rsidRDefault="008A529E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P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ick and place the necessary gates.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br/>
        <w:t>2) Insert 2 inputs into the canvas.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br/>
        <w:t>3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) Connect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 the inputs to the XOR gate and AND gate.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br/>
        <w:t>4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) Insert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 2 outputs into the canvas.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br/>
        <w:t>5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) Make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 xml:space="preserve"> the connections using the connecting wires.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br/>
        <w:t>6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>) Verify</w:t>
      </w:r>
      <w:r w:rsidRPr="008A529E">
        <w:rPr>
          <w:rFonts w:ascii="Roboto" w:hAnsi="Roboto"/>
          <w:color w:val="3C4043"/>
          <w:spacing w:val="3"/>
          <w:sz w:val="21"/>
          <w:szCs w:val="21"/>
        </w:rPr>
        <w:t xml:space="preserve"> the truth table. </w:t>
      </w:r>
    </w:p>
    <w:p w14:paraId="517BF5F8" w14:textId="71363EE1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8A529E">
        <w:rPr>
          <w:rFonts w:cstheme="minorHAnsi"/>
          <w:b/>
          <w:bCs/>
          <w:color w:val="3C4043"/>
          <w:spacing w:val="3"/>
          <w:sz w:val="28"/>
          <w:szCs w:val="28"/>
        </w:rPr>
        <w:t>TRUTH TABLE:</w:t>
      </w:r>
    </w:p>
    <w:p w14:paraId="2263EA98" w14:textId="7567AFE6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FOR SUM:</w:t>
      </w:r>
    </w:p>
    <w:p w14:paraId="1768E9A6" w14:textId="0D9269DE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4F425D1" wp14:editId="6174DD81">
            <wp:extent cx="2276190" cy="1761905"/>
            <wp:effectExtent l="0" t="0" r="0" b="0"/>
            <wp:docPr id="95750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0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911" w14:textId="744FE9AF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           S=A XOR B</w:t>
      </w:r>
    </w:p>
    <w:p w14:paraId="744442CB" w14:textId="14A46BD6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FOR CARRY:</w:t>
      </w:r>
    </w:p>
    <w:p w14:paraId="0F7F498F" w14:textId="71ED8F58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1A120A0" wp14:editId="6A28A4D1">
            <wp:extent cx="2171700" cy="1683067"/>
            <wp:effectExtent l="0" t="0" r="0" b="0"/>
            <wp:docPr id="65379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1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212" cy="16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69C" w14:textId="7C6D6A08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           C=A AND B</w:t>
      </w:r>
    </w:p>
    <w:p w14:paraId="198889D6" w14:textId="0976DBA5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09D2C38B" w:rsidR="008A529E" w:rsidRP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450FF" wp14:editId="06501F2A">
            <wp:extent cx="5731510" cy="3223895"/>
            <wp:effectExtent l="0" t="0" r="0" b="0"/>
            <wp:docPr id="14855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47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52264EF0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 xml:space="preserve">Thus 2-bit half adder has been designed and implemented successfully using 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>a Logisim</w:t>
      </w:r>
      <w:r w:rsidR="008A529E">
        <w:rPr>
          <w:rFonts w:ascii="Roboto" w:hAnsi="Roboto"/>
          <w:color w:val="3C4043"/>
          <w:spacing w:val="3"/>
          <w:sz w:val="21"/>
          <w:szCs w:val="21"/>
        </w:rPr>
        <w:t> simulator.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5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6"/>
  </w:num>
  <w:num w:numId="6" w16cid:durableId="1526358673">
    <w:abstractNumId w:val="1"/>
  </w:num>
  <w:num w:numId="7" w16cid:durableId="275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420B41"/>
    <w:rsid w:val="00483D60"/>
    <w:rsid w:val="005869A0"/>
    <w:rsid w:val="005A6FE2"/>
    <w:rsid w:val="00657394"/>
    <w:rsid w:val="008A529E"/>
    <w:rsid w:val="00985150"/>
    <w:rsid w:val="00AA267C"/>
    <w:rsid w:val="00C44990"/>
    <w:rsid w:val="00CB0B73"/>
    <w:rsid w:val="00CE78C5"/>
    <w:rsid w:val="00D27AD2"/>
    <w:rsid w:val="00D82990"/>
    <w:rsid w:val="00DF3580"/>
    <w:rsid w:val="00E07ECB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96</Words>
  <Characters>477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1</cp:revision>
  <dcterms:created xsi:type="dcterms:W3CDTF">2023-11-02T07:36:00Z</dcterms:created>
  <dcterms:modified xsi:type="dcterms:W3CDTF">2023-11-03T08:23:00Z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