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2A1" w:rsidRPr="00DD62AB" w:rsidRDefault="00B8601B" w:rsidP="005B12A1">
      <w:pPr>
        <w:tabs>
          <w:tab w:val="left" w:pos="2520"/>
          <w:tab w:val="left" w:pos="7560"/>
        </w:tabs>
        <w:adjustRightInd w:val="0"/>
        <w:snapToGrid w:val="0"/>
        <w:spacing w:line="252" w:lineRule="auto"/>
        <w:ind w:right="-180"/>
        <w:jc w:val="center"/>
        <w:rPr>
          <w:rFonts w:ascii="Book Antiqua" w:hAnsi="Book Antiqua"/>
          <w:sz w:val="24"/>
          <w:szCs w:val="24"/>
        </w:rPr>
      </w:pPr>
      <w:bookmarkStart w:id="0" w:name="_GoBack"/>
      <w:bookmarkEnd w:id="0"/>
      <w:r>
        <w:rPr>
          <w:rFonts w:ascii="Book Antiqua" w:hAnsi="Book Antiqua"/>
          <w:sz w:val="24"/>
          <w:szCs w:val="24"/>
          <w:lang w:val="en-AU"/>
        </w:rPr>
        <w:t xml:space="preserve">Flat </w:t>
      </w:r>
      <w:r w:rsidR="00325048">
        <w:rPr>
          <w:rFonts w:ascii="Book Antiqua" w:hAnsi="Book Antiqua"/>
          <w:sz w:val="24"/>
          <w:szCs w:val="24"/>
          <w:lang w:val="en-AU"/>
        </w:rPr>
        <w:t>9B</w:t>
      </w:r>
      <w:r>
        <w:rPr>
          <w:rFonts w:ascii="Book Antiqua" w:hAnsi="Book Antiqua"/>
          <w:sz w:val="24"/>
          <w:szCs w:val="24"/>
          <w:lang w:val="en-AU"/>
        </w:rPr>
        <w:t xml:space="preserve">, </w:t>
      </w:r>
      <w:r w:rsidR="00325048">
        <w:rPr>
          <w:rFonts w:ascii="Book Antiqua" w:hAnsi="Book Antiqua"/>
          <w:sz w:val="24"/>
          <w:szCs w:val="24"/>
          <w:lang w:val="en-AU"/>
        </w:rPr>
        <w:t>Liang Ga Building</w:t>
      </w:r>
      <w:r w:rsidR="00325048" w:rsidRPr="00DD62AB"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  <w:lang w:val="en-AU"/>
        </w:rPr>
        <w:t>296-302</w:t>
      </w:r>
      <w:r w:rsidR="0032504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  <w:lang w:val="en-AU"/>
        </w:rPr>
        <w:t>Des Voeux Road West</w:t>
      </w:r>
      <w:r w:rsidR="005B12A1" w:rsidRPr="00DD62AB">
        <w:rPr>
          <w:rFonts w:ascii="Book Antiqua" w:hAnsi="Book Antiqua"/>
          <w:sz w:val="24"/>
          <w:szCs w:val="24"/>
        </w:rPr>
        <w:t xml:space="preserve"> • </w:t>
      </w:r>
      <w:r>
        <w:rPr>
          <w:rFonts w:ascii="Book Antiqua" w:hAnsi="Book Antiqua"/>
          <w:sz w:val="24"/>
          <w:szCs w:val="24"/>
        </w:rPr>
        <w:t>Hong Kong</w:t>
      </w:r>
    </w:p>
    <w:p w:rsidR="00462D97" w:rsidRPr="00DD62AB" w:rsidRDefault="003E1AF5" w:rsidP="00BE32E0">
      <w:pPr>
        <w:pStyle w:val="Title"/>
        <w:tabs>
          <w:tab w:val="center" w:pos="4860"/>
          <w:tab w:val="left" w:pos="7155"/>
        </w:tabs>
        <w:adjustRightInd w:val="0"/>
        <w:snapToGrid w:val="0"/>
        <w:spacing w:line="252" w:lineRule="auto"/>
        <w:ind w:right="-180"/>
        <w:rPr>
          <w:rFonts w:ascii="Book Antiqua" w:hAnsi="Book Antiqua"/>
          <w:sz w:val="24"/>
          <w:lang w:val="it-IT" w:eastAsia="zh-CN"/>
        </w:rPr>
      </w:pPr>
      <w:r w:rsidRPr="00DD62AB">
        <w:rPr>
          <w:rFonts w:ascii="Book Antiqua" w:hAnsi="Book Antiqua"/>
          <w:sz w:val="24"/>
          <w:lang w:val="it-IT" w:eastAsia="zh-CN"/>
        </w:rPr>
        <w:t xml:space="preserve">Mobile : </w:t>
      </w:r>
      <w:r w:rsidR="004D2804" w:rsidRPr="00DD62AB">
        <w:rPr>
          <w:rFonts w:ascii="Book Antiqua" w:hAnsi="Book Antiqua"/>
          <w:sz w:val="24"/>
          <w:lang w:val="it-IT" w:eastAsia="zh-CN"/>
        </w:rPr>
        <w:t>+</w:t>
      </w:r>
      <w:r w:rsidR="00B8601B">
        <w:rPr>
          <w:rFonts w:ascii="Book Antiqua" w:hAnsi="Book Antiqua"/>
          <w:sz w:val="24"/>
          <w:lang w:val="it-IT" w:eastAsia="zh-CN"/>
        </w:rPr>
        <w:t xml:space="preserve">852 </w:t>
      </w:r>
      <w:r w:rsidR="003A43C0">
        <w:rPr>
          <w:rFonts w:ascii="Book Antiqua" w:hAnsi="Book Antiqua"/>
          <w:sz w:val="24"/>
          <w:lang w:val="it-IT" w:eastAsia="zh-CN"/>
        </w:rPr>
        <w:t>6126 3067</w:t>
      </w:r>
    </w:p>
    <w:p w:rsidR="00515309" w:rsidRPr="00DD62AB" w:rsidRDefault="00D560F8" w:rsidP="00BE32E0">
      <w:pPr>
        <w:pStyle w:val="Title"/>
        <w:tabs>
          <w:tab w:val="center" w:pos="4860"/>
          <w:tab w:val="left" w:pos="7155"/>
        </w:tabs>
        <w:adjustRightInd w:val="0"/>
        <w:snapToGrid w:val="0"/>
        <w:spacing w:line="252" w:lineRule="auto"/>
        <w:ind w:right="-180"/>
        <w:rPr>
          <w:rFonts w:ascii="Book Antiqua" w:hAnsi="Book Antiqua"/>
          <w:sz w:val="24"/>
          <w:lang w:val="it-IT" w:eastAsia="zh-CN"/>
        </w:rPr>
      </w:pPr>
      <w:r w:rsidRPr="00DD62AB">
        <w:rPr>
          <w:rFonts w:ascii="Book Antiqua" w:hAnsi="Book Antiqua"/>
          <w:sz w:val="24"/>
          <w:lang w:val="it-IT" w:eastAsia="zh-CN"/>
        </w:rPr>
        <w:t xml:space="preserve">E-mail: </w:t>
      </w:r>
      <w:r w:rsidR="00515309" w:rsidRPr="00DD62AB">
        <w:rPr>
          <w:rFonts w:ascii="Book Antiqua" w:hAnsi="Book Antiqua"/>
          <w:sz w:val="24"/>
          <w:lang w:val="it-IT" w:eastAsia="zh-CN"/>
        </w:rPr>
        <w:t>elainech</w:t>
      </w:r>
      <w:r w:rsidR="009C1B31">
        <w:rPr>
          <w:rFonts w:ascii="Book Antiqua" w:hAnsi="Book Antiqua"/>
          <w:sz w:val="24"/>
          <w:lang w:val="it-IT" w:eastAsia="zh-CN"/>
        </w:rPr>
        <w:t>e</w:t>
      </w:r>
      <w:r w:rsidR="00515309" w:rsidRPr="00DD62AB">
        <w:rPr>
          <w:rFonts w:ascii="Book Antiqua" w:hAnsi="Book Antiqua"/>
          <w:sz w:val="24"/>
          <w:lang w:val="it-IT" w:eastAsia="zh-CN"/>
        </w:rPr>
        <w:t>n</w:t>
      </w:r>
      <w:r w:rsidR="009C1B31">
        <w:rPr>
          <w:rFonts w:ascii="Book Antiqua" w:hAnsi="Book Antiqua"/>
          <w:sz w:val="24"/>
          <w:lang w:val="it-IT" w:eastAsia="zh-CN"/>
        </w:rPr>
        <w:t>g.hn</w:t>
      </w:r>
      <w:r w:rsidR="00515309" w:rsidRPr="00DD62AB">
        <w:rPr>
          <w:rFonts w:ascii="Book Antiqua" w:hAnsi="Book Antiqua"/>
          <w:sz w:val="24"/>
          <w:lang w:val="it-IT" w:eastAsia="zh-CN"/>
        </w:rPr>
        <w:t>@</w:t>
      </w:r>
      <w:r w:rsidR="009C1B31">
        <w:rPr>
          <w:rFonts w:ascii="Book Antiqua" w:hAnsi="Book Antiqua"/>
          <w:sz w:val="24"/>
          <w:lang w:val="it-IT" w:eastAsia="zh-CN"/>
        </w:rPr>
        <w:t>gmail.com</w:t>
      </w:r>
    </w:p>
    <w:p w:rsidR="00515309" w:rsidRDefault="00465C2E" w:rsidP="00BE32E0">
      <w:pPr>
        <w:pStyle w:val="Title"/>
        <w:tabs>
          <w:tab w:val="center" w:pos="4860"/>
          <w:tab w:val="left" w:pos="7155"/>
        </w:tabs>
        <w:adjustRightInd w:val="0"/>
        <w:snapToGrid w:val="0"/>
        <w:spacing w:line="252" w:lineRule="auto"/>
        <w:rPr>
          <w:rFonts w:ascii="Book Antiqua" w:hAnsi="Book Antiqua"/>
          <w:b/>
          <w:sz w:val="48"/>
          <w:szCs w:val="48"/>
          <w:lang w:val="fr-FR" w:eastAsia="zh-CN"/>
        </w:rPr>
      </w:pPr>
      <w:r w:rsidRPr="00EB164D">
        <w:rPr>
          <w:rFonts w:ascii="Book Antiqua" w:hAnsi="Book Antiqua"/>
          <w:b/>
          <w:sz w:val="48"/>
          <w:szCs w:val="48"/>
          <w:lang w:val="fr-FR" w:eastAsia="zh-CN"/>
        </w:rPr>
        <w:t>Elaine Che</w:t>
      </w:r>
      <w:r w:rsidR="00515309" w:rsidRPr="00EB164D">
        <w:rPr>
          <w:rFonts w:ascii="Book Antiqua" w:hAnsi="Book Antiqua"/>
          <w:b/>
          <w:sz w:val="48"/>
          <w:szCs w:val="48"/>
          <w:lang w:val="fr-FR" w:eastAsia="zh-CN"/>
        </w:rPr>
        <w:t>ng</w:t>
      </w:r>
      <w:r w:rsidR="00FA6415" w:rsidRPr="00EB164D">
        <w:rPr>
          <w:rFonts w:ascii="Book Antiqua" w:hAnsi="Book Antiqua"/>
          <w:b/>
          <w:sz w:val="48"/>
          <w:szCs w:val="48"/>
          <w:lang w:val="fr-FR" w:eastAsia="zh-CN"/>
        </w:rPr>
        <w:t xml:space="preserve"> CPA</w:t>
      </w:r>
    </w:p>
    <w:p w:rsidR="00FD42D3" w:rsidRPr="00FD42D3" w:rsidRDefault="00FD42D3" w:rsidP="00BE32E0">
      <w:pPr>
        <w:pStyle w:val="Title"/>
        <w:tabs>
          <w:tab w:val="center" w:pos="4860"/>
          <w:tab w:val="left" w:pos="7155"/>
        </w:tabs>
        <w:adjustRightInd w:val="0"/>
        <w:snapToGrid w:val="0"/>
        <w:spacing w:line="252" w:lineRule="auto"/>
        <w:rPr>
          <w:rFonts w:ascii="Book Antiqua" w:hAnsi="Book Antiqua"/>
          <w:b/>
          <w:sz w:val="24"/>
          <w:lang w:val="fr-FR" w:eastAsia="zh-CN"/>
        </w:rPr>
      </w:pPr>
    </w:p>
    <w:p w:rsidR="004D2804" w:rsidRPr="009F79F3" w:rsidRDefault="00B25999" w:rsidP="00BE3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Executive Summary</w:t>
      </w:r>
    </w:p>
    <w:p w:rsidR="004D2804" w:rsidRPr="00DD62AB" w:rsidRDefault="004D2804" w:rsidP="00BE32E0">
      <w:pPr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sz w:val="24"/>
          <w:szCs w:val="24"/>
          <w:lang w:val="en-AU"/>
        </w:rPr>
      </w:pPr>
    </w:p>
    <w:p w:rsidR="00B25999" w:rsidRDefault="006B6330" w:rsidP="000A3B2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 w:cs="TT1AEt00"/>
          <w:b/>
          <w:szCs w:val="24"/>
        </w:rPr>
      </w:pPr>
      <w:r w:rsidRPr="000A3B29">
        <w:rPr>
          <w:rFonts w:ascii="Book Antiqua" w:hAnsi="Book Antiqua" w:cs="TT1AEt00"/>
          <w:b/>
          <w:szCs w:val="24"/>
        </w:rPr>
        <w:t>O</w:t>
      </w:r>
      <w:r w:rsidR="00ED6011">
        <w:rPr>
          <w:rFonts w:ascii="Book Antiqua" w:hAnsi="Book Antiqua" w:cs="TT1AEt00"/>
          <w:b/>
          <w:szCs w:val="24"/>
        </w:rPr>
        <w:t xml:space="preserve">ver </w:t>
      </w:r>
      <w:r w:rsidR="003268BB">
        <w:rPr>
          <w:rFonts w:ascii="Book Antiqua" w:hAnsi="Book Antiqua" w:cs="TT1AEt00"/>
          <w:b/>
          <w:szCs w:val="24"/>
        </w:rPr>
        <w:t>8</w:t>
      </w:r>
      <w:r w:rsidR="00B25999" w:rsidRPr="000A3B29">
        <w:rPr>
          <w:rFonts w:ascii="Book Antiqua" w:hAnsi="Book Antiqua" w:cs="TT1AEt00"/>
          <w:b/>
          <w:szCs w:val="24"/>
        </w:rPr>
        <w:t xml:space="preserve"> years of accounting and finance experience</w:t>
      </w:r>
      <w:r w:rsidRPr="000A3B29">
        <w:rPr>
          <w:rFonts w:ascii="Book Antiqua" w:hAnsi="Book Antiqua" w:cs="TT1AEt00"/>
          <w:b/>
          <w:szCs w:val="24"/>
        </w:rPr>
        <w:t xml:space="preserve"> in banking and finance industry</w:t>
      </w:r>
      <w:r w:rsidR="00B25999" w:rsidRPr="000A3B29">
        <w:rPr>
          <w:rFonts w:ascii="Book Antiqua" w:hAnsi="Book Antiqua" w:cs="TT1AEt00"/>
          <w:b/>
          <w:szCs w:val="24"/>
        </w:rPr>
        <w:t xml:space="preserve"> </w:t>
      </w:r>
    </w:p>
    <w:p w:rsidR="0043058A" w:rsidRPr="000A3B29" w:rsidRDefault="0043058A" w:rsidP="000A3B2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 w:cs="TT1AEt00"/>
          <w:b/>
          <w:szCs w:val="24"/>
        </w:rPr>
      </w:pPr>
      <w:r>
        <w:rPr>
          <w:rFonts w:ascii="Book Antiqua" w:hAnsi="Book Antiqua" w:cs="TT1AEt00"/>
          <w:b/>
          <w:szCs w:val="24"/>
        </w:rPr>
        <w:t xml:space="preserve">Specialise in multinational companies with expertise in </w:t>
      </w:r>
      <w:r w:rsidR="003268BB">
        <w:rPr>
          <w:rFonts w:ascii="Book Antiqua" w:hAnsi="Book Antiqua" w:cs="TT1AEt00"/>
          <w:b/>
          <w:szCs w:val="24"/>
        </w:rPr>
        <w:t>working closely with SSC</w:t>
      </w:r>
    </w:p>
    <w:p w:rsidR="00B25999" w:rsidRPr="00B77E0D" w:rsidRDefault="00B25999" w:rsidP="000A3B2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 w:cs="TT1AEt00"/>
          <w:b/>
          <w:szCs w:val="24"/>
        </w:rPr>
      </w:pPr>
      <w:r w:rsidRPr="00F916C9">
        <w:rPr>
          <w:rFonts w:ascii="Book Antiqua" w:hAnsi="Book Antiqua" w:cs="TT1AEt00"/>
          <w:b/>
          <w:szCs w:val="24"/>
        </w:rPr>
        <w:t>Good interpersonal skills</w:t>
      </w:r>
      <w:r w:rsidRPr="00B77E0D">
        <w:rPr>
          <w:rFonts w:ascii="Book Antiqua" w:hAnsi="Book Antiqua" w:cs="TT1AEt00"/>
          <w:b/>
          <w:szCs w:val="24"/>
        </w:rPr>
        <w:t xml:space="preserve"> in multi-cultural environment </w:t>
      </w:r>
    </w:p>
    <w:p w:rsidR="00B25999" w:rsidRPr="000A3B29" w:rsidRDefault="00B25999" w:rsidP="000A3B2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 w:cs="TT1AEt00"/>
          <w:b/>
          <w:szCs w:val="24"/>
        </w:rPr>
      </w:pPr>
      <w:r w:rsidRPr="00B77E0D">
        <w:rPr>
          <w:rFonts w:ascii="Book Antiqua" w:hAnsi="Book Antiqua" w:cs="TT1AEt00"/>
          <w:b/>
          <w:szCs w:val="24"/>
        </w:rPr>
        <w:t>Multi-tasking with excellent time management skills</w:t>
      </w:r>
    </w:p>
    <w:p w:rsidR="004D2804" w:rsidRPr="000A3B29" w:rsidRDefault="00B25999" w:rsidP="00BE32E0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 w:cs="TT1AEt00"/>
          <w:b/>
          <w:szCs w:val="24"/>
        </w:rPr>
      </w:pPr>
      <w:r w:rsidRPr="00F916C9">
        <w:rPr>
          <w:rFonts w:ascii="Book Antiqua" w:hAnsi="Book Antiqua" w:cs="TT1AEt00"/>
          <w:b/>
          <w:szCs w:val="24"/>
        </w:rPr>
        <w:t xml:space="preserve">Strong analytical and problem-solving </w:t>
      </w:r>
      <w:r w:rsidRPr="00B77E0D">
        <w:rPr>
          <w:rFonts w:ascii="Book Antiqua" w:hAnsi="Book Antiqua" w:cs="TT1AEt00"/>
          <w:b/>
          <w:szCs w:val="24"/>
        </w:rPr>
        <w:t xml:space="preserve">skills; great attention to details </w:t>
      </w:r>
    </w:p>
    <w:p w:rsidR="004D2804" w:rsidRPr="00F94160" w:rsidRDefault="00731F83" w:rsidP="00F94160">
      <w:pPr>
        <w:tabs>
          <w:tab w:val="left" w:pos="369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i/>
          <w:kern w:val="0"/>
          <w:sz w:val="24"/>
          <w:szCs w:val="24"/>
          <w:lang w:val="en-AU"/>
        </w:rPr>
      </w:pPr>
      <w:r w:rsidRPr="00DD62AB">
        <w:rPr>
          <w:rFonts w:ascii="Book Antiqua" w:hAnsi="Book Antiqua"/>
          <w:sz w:val="24"/>
          <w:szCs w:val="24"/>
          <w:lang w:val="en-AU"/>
        </w:rPr>
        <w:t xml:space="preserve">                  </w:t>
      </w:r>
      <w:r w:rsidR="007E1AF6" w:rsidRPr="00DD62AB">
        <w:rPr>
          <w:rFonts w:ascii="Book Antiqua" w:hAnsi="Book Antiqua"/>
          <w:sz w:val="24"/>
          <w:szCs w:val="24"/>
          <w:lang w:val="en-AU"/>
        </w:rPr>
        <w:t xml:space="preserve">                             </w:t>
      </w:r>
    </w:p>
    <w:p w:rsidR="007E1AF6" w:rsidRPr="00DD62AB" w:rsidRDefault="00F916C9" w:rsidP="00BE3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sz w:val="32"/>
          <w:szCs w:val="32"/>
          <w:lang w:val="en-AU"/>
        </w:rPr>
      </w:pPr>
      <w:r>
        <w:rPr>
          <w:rFonts w:ascii="Book Antiqua" w:hAnsi="Book Antiqua"/>
          <w:b/>
          <w:sz w:val="32"/>
          <w:szCs w:val="32"/>
        </w:rPr>
        <w:t>Working Experience</w:t>
      </w:r>
      <w:r w:rsidR="00C35BE3" w:rsidRPr="00DD62AB">
        <w:rPr>
          <w:rFonts w:ascii="Book Antiqua" w:hAnsi="Book Antiqua"/>
          <w:sz w:val="32"/>
          <w:szCs w:val="32"/>
          <w:lang w:val="en-AU"/>
        </w:rPr>
        <w:tab/>
      </w:r>
      <w:r w:rsidR="00A640D1" w:rsidRPr="00DD62AB">
        <w:rPr>
          <w:rFonts w:ascii="Book Antiqua" w:hAnsi="Book Antiqua"/>
          <w:sz w:val="32"/>
          <w:szCs w:val="32"/>
          <w:lang w:val="en-AU"/>
        </w:rPr>
        <w:t xml:space="preserve"> </w:t>
      </w:r>
      <w:r w:rsidR="007E1AF6" w:rsidRPr="00DD62AB">
        <w:rPr>
          <w:rFonts w:ascii="Book Antiqua" w:hAnsi="Book Antiqua"/>
          <w:sz w:val="32"/>
          <w:szCs w:val="32"/>
          <w:lang w:val="en-AU"/>
        </w:rPr>
        <w:t xml:space="preserve">                                                                           </w:t>
      </w:r>
    </w:p>
    <w:p w:rsidR="00B40D98" w:rsidRDefault="00B40D98" w:rsidP="00B40D98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24"/>
          <w:szCs w:val="24"/>
          <w:lang w:val="en-AU"/>
        </w:rPr>
      </w:pPr>
    </w:p>
    <w:p w:rsidR="00B40D98" w:rsidRDefault="00B40D98" w:rsidP="00B40D98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24"/>
          <w:szCs w:val="24"/>
          <w:lang w:val="en-AU"/>
        </w:rPr>
      </w:pPr>
      <w:r>
        <w:rPr>
          <w:rFonts w:ascii="Book Antiqua" w:hAnsi="Book Antiqua"/>
          <w:b/>
          <w:sz w:val="24"/>
          <w:szCs w:val="24"/>
          <w:lang w:val="en-AU"/>
        </w:rPr>
        <w:t xml:space="preserve">Allegis Group – </w:t>
      </w:r>
      <w:r w:rsidR="00ED6439"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Assistant </w:t>
      </w:r>
      <w:r>
        <w:rPr>
          <w:rFonts w:ascii="Book Antiqua" w:hAnsi="Book Antiqua"/>
          <w:b/>
          <w:bCs/>
          <w:i/>
          <w:sz w:val="24"/>
          <w:szCs w:val="24"/>
          <w:lang w:val="en-AU"/>
        </w:rPr>
        <w:t>Finance Manager</w:t>
      </w:r>
      <w:r w:rsidR="00ED6439"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APAC</w:t>
      </w:r>
      <w:r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(Hong Kong)</w:t>
      </w:r>
    </w:p>
    <w:p w:rsidR="00B40D98" w:rsidRDefault="00B40D98" w:rsidP="00B40D98">
      <w:pPr>
        <w:adjustRightInd w:val="0"/>
        <w:snapToGrid w:val="0"/>
        <w:spacing w:line="252" w:lineRule="auto"/>
        <w:rPr>
          <w:rFonts w:ascii="Book Antiqua" w:hAnsi="Book Antiqua"/>
          <w:color w:val="000000"/>
          <w:sz w:val="24"/>
          <w:szCs w:val="24"/>
          <w:lang w:val="en-AU"/>
        </w:rPr>
      </w:pPr>
      <w:r>
        <w:rPr>
          <w:rFonts w:ascii="Book Antiqua" w:hAnsi="Book Antiqua"/>
          <w:color w:val="000000"/>
          <w:sz w:val="24"/>
          <w:szCs w:val="24"/>
          <w:lang w:val="en-AU"/>
        </w:rPr>
        <w:t>Oct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>
        <w:rPr>
          <w:rFonts w:ascii="Book Antiqua" w:hAnsi="Book Antiqua"/>
          <w:color w:val="000000"/>
          <w:sz w:val="24"/>
          <w:szCs w:val="24"/>
          <w:lang w:val="en-AU"/>
        </w:rPr>
        <w:t>2015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–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="00CB1EA6">
        <w:rPr>
          <w:rFonts w:ascii="Book Antiqua" w:hAnsi="Book Antiqua"/>
          <w:color w:val="000000"/>
          <w:sz w:val="24"/>
          <w:szCs w:val="24"/>
          <w:lang w:val="en-AU"/>
        </w:rPr>
        <w:t>Sep 2017</w:t>
      </w:r>
    </w:p>
    <w:p w:rsidR="00ED6439" w:rsidRDefault="00ED6439" w:rsidP="00B40D98">
      <w:pPr>
        <w:adjustRightInd w:val="0"/>
        <w:snapToGrid w:val="0"/>
        <w:spacing w:line="252" w:lineRule="auto"/>
        <w:rPr>
          <w:rFonts w:ascii="Book Antiqua" w:hAnsi="Book Antiqua"/>
          <w:color w:val="000000"/>
          <w:sz w:val="24"/>
          <w:szCs w:val="24"/>
          <w:lang w:val="en-AU"/>
        </w:rPr>
      </w:pPr>
    </w:p>
    <w:p w:rsidR="009817C3" w:rsidRPr="009817C3" w:rsidRDefault="009817C3" w:rsidP="00B250C3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>Prepare monthly management reporting coverin</w:t>
      </w:r>
      <w:r w:rsidR="0028696A">
        <w:rPr>
          <w:rFonts w:ascii="Book Antiqua" w:hAnsi="Book Antiqua"/>
          <w:szCs w:val="24"/>
          <w:lang w:eastAsia="zh-CN"/>
        </w:rPr>
        <w:t>g P/</w:t>
      </w:r>
      <w:r w:rsidR="00D14811">
        <w:rPr>
          <w:rFonts w:ascii="Book Antiqua" w:hAnsi="Book Antiqua"/>
          <w:szCs w:val="24"/>
          <w:lang w:eastAsia="zh-CN"/>
        </w:rPr>
        <w:t>L</w:t>
      </w:r>
      <w:r>
        <w:rPr>
          <w:rFonts w:ascii="Book Antiqua" w:hAnsi="Book Antiqua"/>
          <w:szCs w:val="24"/>
          <w:lang w:eastAsia="zh-CN"/>
        </w:rPr>
        <w:t xml:space="preserve"> variance analysis and profitability analysis for senior management</w:t>
      </w:r>
    </w:p>
    <w:p w:rsidR="009817C3" w:rsidRPr="00B250C3" w:rsidRDefault="009817C3" w:rsidP="009817C3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 xml:space="preserve">Provide analytical review on monthly revenue account and balance sheet </w:t>
      </w:r>
      <w:r w:rsidR="00D14811">
        <w:rPr>
          <w:rFonts w:ascii="Book Antiqua" w:hAnsi="Book Antiqua"/>
          <w:szCs w:val="24"/>
          <w:lang w:eastAsia="zh-CN"/>
        </w:rPr>
        <w:t xml:space="preserve">packs </w:t>
      </w:r>
      <w:r>
        <w:rPr>
          <w:rFonts w:ascii="Book Antiqua" w:hAnsi="Book Antiqua"/>
          <w:szCs w:val="24"/>
          <w:lang w:eastAsia="zh-CN"/>
        </w:rPr>
        <w:t>for APAC business operations, covering 9 business units across APAC</w:t>
      </w:r>
    </w:p>
    <w:p w:rsidR="00B250C3" w:rsidRPr="00B250C3" w:rsidRDefault="00B250C3" w:rsidP="00B250C3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>Synthesize on monthly accounts information and p</w:t>
      </w:r>
      <w:r w:rsidRPr="00C32019">
        <w:rPr>
          <w:rFonts w:ascii="Book Antiqua" w:hAnsi="Book Antiqua"/>
          <w:szCs w:val="24"/>
          <w:lang w:eastAsia="zh-CN"/>
        </w:rPr>
        <w:t>rovided insight on financial performance to commercial team</w:t>
      </w:r>
    </w:p>
    <w:p w:rsidR="009817C3" w:rsidRPr="009817C3" w:rsidRDefault="009817C3" w:rsidP="009817C3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C32019">
        <w:rPr>
          <w:rFonts w:ascii="Book Antiqua" w:hAnsi="Book Antiqua"/>
          <w:szCs w:val="24"/>
          <w:lang w:eastAsia="zh-CN"/>
        </w:rPr>
        <w:t>Supervise an offshore shared service team</w:t>
      </w:r>
      <w:r w:rsidR="00D14811">
        <w:rPr>
          <w:rFonts w:ascii="Book Antiqua" w:hAnsi="Book Antiqua"/>
          <w:szCs w:val="24"/>
          <w:lang w:eastAsia="zh-CN"/>
        </w:rPr>
        <w:t xml:space="preserve"> (SSC)</w:t>
      </w:r>
      <w:r w:rsidRPr="00C32019">
        <w:rPr>
          <w:rFonts w:ascii="Book Antiqua" w:hAnsi="Book Antiqua"/>
          <w:szCs w:val="24"/>
          <w:lang w:eastAsia="zh-CN"/>
        </w:rPr>
        <w:t xml:space="preserve"> on preparation of monthly accounts</w:t>
      </w:r>
      <w:r>
        <w:rPr>
          <w:rFonts w:ascii="Book Antiqua" w:hAnsi="Book Antiqua"/>
          <w:szCs w:val="24"/>
          <w:lang w:eastAsia="zh-CN"/>
        </w:rPr>
        <w:t>, p</w:t>
      </w:r>
      <w:r w:rsidRPr="009817C3">
        <w:rPr>
          <w:rFonts w:ascii="Book Antiqua" w:hAnsi="Book Antiqua"/>
          <w:szCs w:val="24"/>
          <w:lang w:eastAsia="zh-CN"/>
        </w:rPr>
        <w:t>rovid</w:t>
      </w:r>
      <w:r>
        <w:rPr>
          <w:rFonts w:ascii="Book Antiqua" w:hAnsi="Book Antiqua"/>
          <w:szCs w:val="24"/>
          <w:lang w:eastAsia="zh-CN"/>
        </w:rPr>
        <w:t>e</w:t>
      </w:r>
      <w:r w:rsidRPr="009817C3">
        <w:rPr>
          <w:rFonts w:ascii="Book Antiqua" w:hAnsi="Book Antiqua"/>
          <w:szCs w:val="24"/>
          <w:lang w:eastAsia="zh-CN"/>
        </w:rPr>
        <w:t xml:space="preserve"> training </w:t>
      </w:r>
      <w:r>
        <w:rPr>
          <w:rFonts w:ascii="Book Antiqua" w:hAnsi="Book Antiqua"/>
          <w:szCs w:val="24"/>
          <w:lang w:eastAsia="zh-CN"/>
        </w:rPr>
        <w:t>to the team and enhance</w:t>
      </w:r>
      <w:r w:rsidRPr="009817C3">
        <w:rPr>
          <w:rFonts w:ascii="Book Antiqua" w:hAnsi="Book Antiqua"/>
          <w:szCs w:val="24"/>
          <w:lang w:eastAsia="zh-CN"/>
        </w:rPr>
        <w:t xml:space="preserve"> the </w:t>
      </w:r>
      <w:r w:rsidR="00E211EC">
        <w:rPr>
          <w:rFonts w:ascii="Book Antiqua" w:hAnsi="Book Antiqua"/>
          <w:szCs w:val="24"/>
          <w:lang w:eastAsia="zh-CN"/>
        </w:rPr>
        <w:t>quality of</w:t>
      </w:r>
      <w:r w:rsidRPr="009817C3">
        <w:rPr>
          <w:rFonts w:ascii="Book Antiqua" w:hAnsi="Book Antiqua"/>
          <w:szCs w:val="24"/>
          <w:lang w:eastAsia="zh-CN"/>
        </w:rPr>
        <w:t xml:space="preserve"> </w:t>
      </w:r>
      <w:r w:rsidR="00E211EC">
        <w:rPr>
          <w:rFonts w:ascii="Book Antiqua" w:hAnsi="Book Antiqua"/>
          <w:szCs w:val="24"/>
          <w:lang w:eastAsia="zh-CN"/>
        </w:rPr>
        <w:t>deliverables for</w:t>
      </w:r>
      <w:r w:rsidRPr="009817C3">
        <w:rPr>
          <w:rFonts w:ascii="Book Antiqua" w:hAnsi="Book Antiqua"/>
          <w:szCs w:val="24"/>
          <w:lang w:eastAsia="zh-CN"/>
        </w:rPr>
        <w:t xml:space="preserve"> Group’s </w:t>
      </w:r>
      <w:r>
        <w:rPr>
          <w:rFonts w:ascii="Book Antiqua" w:hAnsi="Book Antiqua"/>
          <w:szCs w:val="24"/>
          <w:lang w:eastAsia="zh-CN"/>
        </w:rPr>
        <w:t xml:space="preserve">accounting </w:t>
      </w:r>
      <w:r w:rsidR="00E211EC">
        <w:rPr>
          <w:rFonts w:ascii="Book Antiqua" w:hAnsi="Book Antiqua"/>
          <w:szCs w:val="24"/>
          <w:lang w:eastAsia="zh-CN"/>
        </w:rPr>
        <w:t>requirements</w:t>
      </w:r>
    </w:p>
    <w:p w:rsidR="00ED6439" w:rsidRPr="00D14811" w:rsidRDefault="00ED6439" w:rsidP="00ED643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D14811">
        <w:rPr>
          <w:rFonts w:ascii="Book Antiqua" w:hAnsi="Book Antiqua"/>
          <w:szCs w:val="24"/>
          <w:lang w:eastAsia="zh-CN"/>
        </w:rPr>
        <w:t>Review</w:t>
      </w:r>
      <w:r w:rsidR="00D14811" w:rsidRPr="00D14811">
        <w:rPr>
          <w:rFonts w:ascii="Book Antiqua" w:hAnsi="Book Antiqua"/>
          <w:szCs w:val="24"/>
          <w:lang w:eastAsia="zh-CN"/>
        </w:rPr>
        <w:t xml:space="preserve"> the</w:t>
      </w:r>
      <w:r w:rsidRPr="00D14811">
        <w:rPr>
          <w:rFonts w:ascii="Book Antiqua" w:hAnsi="Book Antiqua"/>
          <w:szCs w:val="24"/>
          <w:lang w:eastAsia="zh-CN"/>
        </w:rPr>
        <w:t xml:space="preserve"> </w:t>
      </w:r>
      <w:r w:rsidR="00EB3F7E" w:rsidRPr="00D14811">
        <w:rPr>
          <w:rFonts w:ascii="Book Antiqua" w:hAnsi="Book Antiqua"/>
          <w:szCs w:val="24"/>
          <w:lang w:eastAsia="zh-CN"/>
        </w:rPr>
        <w:t>Group mon</w:t>
      </w:r>
      <w:r w:rsidR="00D14811" w:rsidRPr="00D14811">
        <w:rPr>
          <w:rFonts w:ascii="Book Antiqua" w:hAnsi="Book Antiqua"/>
          <w:szCs w:val="24"/>
          <w:lang w:eastAsia="zh-CN"/>
        </w:rPr>
        <w:t>thly PL and Balance Sheet packs</w:t>
      </w:r>
      <w:r w:rsidR="00EC73EC" w:rsidRPr="00D14811">
        <w:rPr>
          <w:rFonts w:ascii="Book Antiqua" w:hAnsi="Book Antiqua"/>
          <w:szCs w:val="24"/>
          <w:lang w:eastAsia="zh-CN"/>
        </w:rPr>
        <w:t xml:space="preserve"> </w:t>
      </w:r>
      <w:r w:rsidR="00395923" w:rsidRPr="00D14811">
        <w:rPr>
          <w:rFonts w:ascii="Book Antiqua" w:hAnsi="Book Antiqua"/>
          <w:szCs w:val="24"/>
          <w:lang w:eastAsia="zh-CN"/>
        </w:rPr>
        <w:t>prepared by SSC</w:t>
      </w:r>
      <w:r w:rsidR="00EC73EC" w:rsidRPr="00D14811">
        <w:rPr>
          <w:rFonts w:ascii="Book Antiqua" w:hAnsi="Book Antiqua"/>
          <w:szCs w:val="24"/>
          <w:lang w:eastAsia="zh-CN"/>
        </w:rPr>
        <w:t xml:space="preserve"> team</w:t>
      </w:r>
    </w:p>
    <w:p w:rsidR="00EC73EC" w:rsidRPr="00363280" w:rsidRDefault="00F940B0" w:rsidP="00ED643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eastAsia="Times New Roman" w:hAnsi="Book Antiqua" w:cs="Arial"/>
          <w:color w:val="000000"/>
          <w:szCs w:val="24"/>
        </w:rPr>
        <w:t>Involve</w:t>
      </w:r>
      <w:r w:rsidR="00363280">
        <w:rPr>
          <w:rFonts w:ascii="Book Antiqua" w:eastAsia="Times New Roman" w:hAnsi="Book Antiqua" w:cs="Arial"/>
          <w:color w:val="000000"/>
          <w:szCs w:val="24"/>
        </w:rPr>
        <w:t xml:space="preserve"> in</w:t>
      </w:r>
      <w:r w:rsidR="00363280" w:rsidRPr="00DA1708">
        <w:rPr>
          <w:rFonts w:ascii="Book Antiqua" w:eastAsia="Times New Roman" w:hAnsi="Book Antiqua" w:cs="Arial"/>
          <w:color w:val="000000"/>
          <w:szCs w:val="24"/>
        </w:rPr>
        <w:t xml:space="preserve"> </w:t>
      </w:r>
      <w:r w:rsidR="00363280">
        <w:rPr>
          <w:rFonts w:ascii="Book Antiqua" w:eastAsia="Times New Roman" w:hAnsi="Book Antiqua" w:cs="Arial"/>
          <w:color w:val="000000"/>
          <w:szCs w:val="24"/>
        </w:rPr>
        <w:t>annual budgeting</w:t>
      </w:r>
      <w:r w:rsidR="00363280" w:rsidRPr="00DA1708">
        <w:rPr>
          <w:rFonts w:ascii="Book Antiqua" w:eastAsia="Times New Roman" w:hAnsi="Book Antiqua" w:cs="Arial"/>
          <w:color w:val="000000"/>
          <w:szCs w:val="24"/>
        </w:rPr>
        <w:t xml:space="preserve"> and forecasting</w:t>
      </w:r>
      <w:r>
        <w:rPr>
          <w:rFonts w:ascii="Book Antiqua" w:eastAsia="Times New Roman" w:hAnsi="Book Antiqua" w:cs="Arial"/>
          <w:color w:val="000000"/>
          <w:szCs w:val="24"/>
        </w:rPr>
        <w:t xml:space="preserve"> for</w:t>
      </w:r>
      <w:r w:rsidR="00363280">
        <w:rPr>
          <w:rFonts w:ascii="Book Antiqua" w:eastAsia="Times New Roman" w:hAnsi="Book Antiqua" w:cs="Arial"/>
          <w:color w:val="000000"/>
          <w:szCs w:val="24"/>
        </w:rPr>
        <w:t xml:space="preserve"> each </w:t>
      </w:r>
      <w:r>
        <w:rPr>
          <w:rFonts w:ascii="Book Antiqua" w:eastAsia="Times New Roman" w:hAnsi="Book Antiqua" w:cs="Arial"/>
          <w:color w:val="000000"/>
          <w:szCs w:val="24"/>
        </w:rPr>
        <w:t>business operation in APAC</w:t>
      </w:r>
    </w:p>
    <w:p w:rsidR="00363280" w:rsidRDefault="00F940B0" w:rsidP="00ED643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 xml:space="preserve">Prepare deliverables for </w:t>
      </w:r>
      <w:r w:rsidR="00A60EE5">
        <w:rPr>
          <w:rFonts w:ascii="Book Antiqua" w:hAnsi="Book Antiqua"/>
          <w:szCs w:val="24"/>
          <w:lang w:eastAsia="zh-CN"/>
        </w:rPr>
        <w:t>interim and year</w:t>
      </w:r>
      <w:r>
        <w:rPr>
          <w:rFonts w:ascii="Book Antiqua" w:hAnsi="Book Antiqua"/>
          <w:szCs w:val="24"/>
          <w:lang w:eastAsia="zh-CN"/>
        </w:rPr>
        <w:t>-end audit fieldwork and the audited financial statement (AFS) for management sign-off</w:t>
      </w:r>
      <w:r w:rsidR="00A60EE5">
        <w:rPr>
          <w:rFonts w:ascii="Book Antiqua" w:hAnsi="Book Antiqua"/>
          <w:szCs w:val="24"/>
          <w:lang w:eastAsia="zh-CN"/>
        </w:rPr>
        <w:t xml:space="preserve"> </w:t>
      </w:r>
    </w:p>
    <w:p w:rsidR="00A60EE5" w:rsidRPr="00A714C2" w:rsidRDefault="00F940B0" w:rsidP="00A60EE5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 w:cs="TT1AEt00"/>
          <w:szCs w:val="24"/>
        </w:rPr>
        <w:t xml:space="preserve">Provide all necessary inputs for tax filing, </w:t>
      </w:r>
      <w:r w:rsidR="00A60EE5">
        <w:rPr>
          <w:rFonts w:ascii="Book Antiqua" w:hAnsi="Book Antiqua" w:cs="TT1AEt00"/>
          <w:szCs w:val="24"/>
        </w:rPr>
        <w:t>complying with all accounting standards and external regulatory requirements</w:t>
      </w:r>
    </w:p>
    <w:p w:rsidR="00A60EE5" w:rsidRPr="001B608F" w:rsidRDefault="00F940B0" w:rsidP="001B608F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 w:cs="TT1AEt00"/>
          <w:szCs w:val="24"/>
        </w:rPr>
      </w:pPr>
      <w:r>
        <w:rPr>
          <w:rFonts w:ascii="Book Antiqua" w:hAnsi="Book Antiqua" w:cs="TT1AEt00"/>
          <w:szCs w:val="24"/>
        </w:rPr>
        <w:t>Train</w:t>
      </w:r>
      <w:r w:rsidR="001B608F" w:rsidRPr="007270CB">
        <w:rPr>
          <w:rFonts w:ascii="Book Antiqua" w:hAnsi="Book Antiqua" w:cs="TT1AEt00"/>
          <w:szCs w:val="24"/>
        </w:rPr>
        <w:t xml:space="preserve"> junior account</w:t>
      </w:r>
      <w:r>
        <w:rPr>
          <w:rFonts w:ascii="Book Antiqua" w:hAnsi="Book Antiqua" w:cs="TT1AEt00"/>
          <w:szCs w:val="24"/>
        </w:rPr>
        <w:t>ing staffs on</w:t>
      </w:r>
      <w:r w:rsidR="001B608F" w:rsidRPr="007270CB">
        <w:rPr>
          <w:rFonts w:ascii="Book Antiqua" w:hAnsi="Book Antiqua" w:cs="TT1AEt00"/>
          <w:szCs w:val="24"/>
        </w:rPr>
        <w:t xml:space="preserve"> best practices and </w:t>
      </w:r>
      <w:r>
        <w:rPr>
          <w:rFonts w:ascii="Book Antiqua" w:hAnsi="Book Antiqua" w:cs="TT1AEt00"/>
          <w:szCs w:val="24"/>
        </w:rPr>
        <w:t>areas of improvement in preparation of monthly account</w:t>
      </w:r>
    </w:p>
    <w:p w:rsidR="00B40D98" w:rsidRDefault="00B40D98" w:rsidP="00BE32E0">
      <w:pPr>
        <w:adjustRightInd w:val="0"/>
        <w:snapToGrid w:val="0"/>
        <w:spacing w:line="252" w:lineRule="auto"/>
        <w:rPr>
          <w:rFonts w:ascii="Book Antiqua" w:hAnsi="Book Antiqua"/>
          <w:b/>
          <w:bCs/>
          <w:sz w:val="24"/>
          <w:szCs w:val="24"/>
          <w:lang w:val="en-AU"/>
        </w:rPr>
      </w:pPr>
      <w:r w:rsidRPr="006C5FC1">
        <w:rPr>
          <w:rFonts w:ascii="Book Antiqua" w:hAnsi="Book Antiqua"/>
          <w:color w:val="000000"/>
          <w:sz w:val="24"/>
          <w:szCs w:val="24"/>
          <w:lang w:val="en-AU"/>
        </w:rPr>
        <w:t xml:space="preserve"> </w:t>
      </w:r>
    </w:p>
    <w:p w:rsidR="00017C9A" w:rsidRPr="00DD62AB" w:rsidRDefault="00C35BE3" w:rsidP="00BE32E0">
      <w:pPr>
        <w:adjustRightInd w:val="0"/>
        <w:snapToGrid w:val="0"/>
        <w:spacing w:line="252" w:lineRule="auto"/>
        <w:rPr>
          <w:rFonts w:ascii="Book Antiqua" w:hAnsi="Book Antiqua"/>
          <w:b/>
          <w:bCs/>
          <w:sz w:val="24"/>
          <w:szCs w:val="24"/>
          <w:lang w:val="en-AU"/>
        </w:rPr>
      </w:pPr>
      <w:r w:rsidRPr="00DD62AB">
        <w:rPr>
          <w:rFonts w:ascii="Book Antiqua" w:hAnsi="Book Antiqua"/>
          <w:b/>
          <w:bCs/>
          <w:sz w:val="24"/>
          <w:szCs w:val="24"/>
          <w:lang w:val="en-AU"/>
        </w:rPr>
        <w:tab/>
      </w:r>
      <w:r w:rsidR="007E1AF6" w:rsidRPr="00DD62AB">
        <w:rPr>
          <w:rFonts w:ascii="Book Antiqua" w:hAnsi="Book Antiqua"/>
          <w:b/>
          <w:bCs/>
          <w:sz w:val="24"/>
          <w:szCs w:val="24"/>
          <w:lang w:val="en-AU"/>
        </w:rPr>
        <w:t xml:space="preserve">                                                </w:t>
      </w:r>
      <w:r w:rsidR="001C32D0">
        <w:rPr>
          <w:rFonts w:ascii="Book Antiqua" w:hAnsi="Book Antiqua"/>
          <w:b/>
          <w:bCs/>
          <w:sz w:val="24"/>
          <w:szCs w:val="24"/>
          <w:lang w:val="en-AU"/>
        </w:rPr>
        <w:t xml:space="preserve"> </w:t>
      </w:r>
      <w:r w:rsidR="007E1AF6" w:rsidRPr="00DD62AB">
        <w:rPr>
          <w:rFonts w:ascii="Book Antiqua" w:hAnsi="Book Antiqua"/>
          <w:b/>
          <w:bCs/>
          <w:sz w:val="24"/>
          <w:szCs w:val="24"/>
          <w:lang w:val="en-AU"/>
        </w:rPr>
        <w:t xml:space="preserve">                                    </w:t>
      </w:r>
    </w:p>
    <w:p w:rsidR="00EB164D" w:rsidRDefault="00EB164D" w:rsidP="00FA6415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24"/>
          <w:szCs w:val="24"/>
          <w:lang w:val="en-AU"/>
        </w:rPr>
      </w:pPr>
      <w:r>
        <w:rPr>
          <w:rFonts w:ascii="Book Antiqua" w:hAnsi="Book Antiqua"/>
          <w:b/>
          <w:sz w:val="24"/>
          <w:szCs w:val="24"/>
          <w:lang w:val="en-AU"/>
        </w:rPr>
        <w:t xml:space="preserve">Waring Group – </w:t>
      </w:r>
      <w:r w:rsidRPr="00EB164D">
        <w:rPr>
          <w:rFonts w:ascii="Book Antiqua" w:hAnsi="Book Antiqua"/>
          <w:b/>
          <w:bCs/>
          <w:i/>
          <w:sz w:val="24"/>
          <w:szCs w:val="24"/>
          <w:lang w:val="en-AU"/>
        </w:rPr>
        <w:t>Company</w:t>
      </w:r>
      <w:r w:rsidR="00ED690B"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Management </w:t>
      </w:r>
      <w:r w:rsidRPr="00EB164D">
        <w:rPr>
          <w:rFonts w:ascii="Book Antiqua" w:hAnsi="Book Antiqua"/>
          <w:b/>
          <w:bCs/>
          <w:i/>
          <w:sz w:val="24"/>
          <w:szCs w:val="24"/>
          <w:lang w:val="en-AU"/>
        </w:rPr>
        <w:t>Accountant</w:t>
      </w:r>
      <w:r w:rsidR="008032D9"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(Melbourne, Australia)</w:t>
      </w:r>
    </w:p>
    <w:p w:rsidR="00FA6415" w:rsidRPr="006C5FC1" w:rsidRDefault="00FA6415" w:rsidP="00EB164D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color w:val="000000"/>
          <w:sz w:val="24"/>
          <w:szCs w:val="24"/>
          <w:lang w:val="en-AU"/>
        </w:rPr>
      </w:pP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Jul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2011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–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="00A2216F">
        <w:rPr>
          <w:rFonts w:ascii="Book Antiqua" w:hAnsi="Book Antiqua"/>
          <w:color w:val="000000"/>
          <w:sz w:val="24"/>
          <w:szCs w:val="24"/>
          <w:lang w:val="en-AU"/>
        </w:rPr>
        <w:t>Jul</w:t>
      </w:r>
      <w:r w:rsidR="00CB51A9">
        <w:rPr>
          <w:rFonts w:ascii="Book Antiqua" w:hAnsi="Book Antiqua"/>
          <w:color w:val="000000"/>
          <w:sz w:val="24"/>
          <w:szCs w:val="24"/>
          <w:lang w:val="en-AU"/>
        </w:rPr>
        <w:t xml:space="preserve"> 2015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       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 xml:space="preserve">               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="000A3B29" w:rsidRPr="006C5FC1">
        <w:rPr>
          <w:rFonts w:ascii="Book Antiqua" w:hAnsi="Book Antiqua"/>
          <w:color w:val="000000"/>
          <w:sz w:val="24"/>
          <w:szCs w:val="24"/>
          <w:lang w:val="en-AU"/>
        </w:rPr>
        <w:t xml:space="preserve">       </w:t>
      </w:r>
    </w:p>
    <w:p w:rsidR="00FA6415" w:rsidRDefault="00FA6415" w:rsidP="00FA6415">
      <w:pPr>
        <w:tabs>
          <w:tab w:val="left" w:pos="5400"/>
        </w:tabs>
        <w:adjustRightInd w:val="0"/>
        <w:snapToGrid w:val="0"/>
        <w:spacing w:line="252" w:lineRule="auto"/>
        <w:ind w:left="4020" w:firstLine="300"/>
        <w:rPr>
          <w:rFonts w:ascii="Book Antiqua" w:hAnsi="Book Antiqua"/>
          <w:b/>
          <w:bCs/>
          <w:i/>
          <w:sz w:val="24"/>
          <w:szCs w:val="24"/>
          <w:lang w:val="en-AU"/>
        </w:rPr>
      </w:pPr>
    </w:p>
    <w:p w:rsidR="00FA6415" w:rsidRPr="002D42A6" w:rsidRDefault="00D27933" w:rsidP="00FA6415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2D42A6">
        <w:rPr>
          <w:rFonts w:ascii="Book Antiqua" w:hAnsi="Book Antiqua" w:cs="TT1AEt00"/>
          <w:szCs w:val="24"/>
        </w:rPr>
        <w:t xml:space="preserve">Prepare </w:t>
      </w:r>
      <w:r w:rsidR="0084324C" w:rsidRPr="002D42A6">
        <w:rPr>
          <w:rFonts w:ascii="Book Antiqua" w:hAnsi="Book Antiqua" w:cs="TT1AEt00"/>
          <w:szCs w:val="24"/>
        </w:rPr>
        <w:t>Group/</w:t>
      </w:r>
      <w:r w:rsidR="00FA6415" w:rsidRPr="002D42A6">
        <w:rPr>
          <w:rFonts w:ascii="Book Antiqua" w:hAnsi="Book Antiqua" w:cs="TT1AEt00"/>
          <w:szCs w:val="24"/>
        </w:rPr>
        <w:t xml:space="preserve">Company </w:t>
      </w:r>
      <w:r w:rsidR="00325207" w:rsidRPr="002D42A6">
        <w:rPr>
          <w:rFonts w:ascii="Book Antiqua" w:hAnsi="Book Antiqua" w:cs="TT1AEt00"/>
          <w:szCs w:val="24"/>
        </w:rPr>
        <w:t>m</w:t>
      </w:r>
      <w:r w:rsidR="00FA6415" w:rsidRPr="002D42A6">
        <w:rPr>
          <w:rFonts w:ascii="Book Antiqua" w:hAnsi="Book Antiqua" w:cs="TT1AEt00"/>
          <w:szCs w:val="24"/>
        </w:rPr>
        <w:t xml:space="preserve">onthly </w:t>
      </w:r>
      <w:r w:rsidR="00136846">
        <w:rPr>
          <w:rFonts w:ascii="Book Antiqua" w:hAnsi="Book Antiqua" w:cs="TT1AEt00"/>
          <w:szCs w:val="24"/>
        </w:rPr>
        <w:t xml:space="preserve">full-set </w:t>
      </w:r>
      <w:r w:rsidR="00325207" w:rsidRPr="002D42A6">
        <w:rPr>
          <w:rFonts w:ascii="Book Antiqua" w:hAnsi="Book Antiqua" w:cs="TT1AEt00"/>
          <w:szCs w:val="24"/>
        </w:rPr>
        <w:t>m</w:t>
      </w:r>
      <w:r w:rsidR="00FA6415" w:rsidRPr="002D42A6">
        <w:rPr>
          <w:rFonts w:ascii="Book Antiqua" w:hAnsi="Book Antiqua" w:cs="TT1AEt00"/>
          <w:szCs w:val="24"/>
        </w:rPr>
        <w:t xml:space="preserve">anagement </w:t>
      </w:r>
      <w:r w:rsidR="00325207" w:rsidRPr="002D42A6">
        <w:rPr>
          <w:rFonts w:ascii="Book Antiqua" w:hAnsi="Book Antiqua" w:cs="TT1AEt00"/>
          <w:szCs w:val="24"/>
        </w:rPr>
        <w:t>a</w:t>
      </w:r>
      <w:r w:rsidR="002D42A6" w:rsidRPr="002D42A6">
        <w:rPr>
          <w:rFonts w:ascii="Book Antiqua" w:hAnsi="Book Antiqua" w:cs="TT1AEt00"/>
          <w:szCs w:val="24"/>
        </w:rPr>
        <w:t>ccounts, i</w:t>
      </w:r>
      <w:r w:rsidR="002D42A6" w:rsidRPr="002D42A6">
        <w:rPr>
          <w:rFonts w:ascii="Book Antiqua" w:hAnsi="Book Antiqua"/>
          <w:color w:val="000000"/>
          <w:szCs w:val="24"/>
          <w:shd w:val="clear" w:color="auto" w:fill="FFFFFF"/>
        </w:rPr>
        <w:t>ncluding preparation of schedules and reports</w:t>
      </w:r>
      <w:r w:rsidR="00173F14" w:rsidRPr="002D42A6">
        <w:rPr>
          <w:rFonts w:ascii="Book Antiqua" w:hAnsi="Book Antiqua"/>
          <w:color w:val="000000"/>
          <w:szCs w:val="24"/>
          <w:shd w:val="clear" w:color="auto" w:fill="FFFFFF"/>
        </w:rPr>
        <w:t xml:space="preserve"> </w:t>
      </w:r>
      <w:r w:rsidR="002D42A6" w:rsidRPr="002D42A6">
        <w:rPr>
          <w:rFonts w:ascii="Book Antiqua" w:hAnsi="Book Antiqua"/>
          <w:color w:val="000000"/>
          <w:szCs w:val="24"/>
          <w:shd w:val="clear" w:color="auto" w:fill="FFFFFF"/>
        </w:rPr>
        <w:t>within the monthly management report pack</w:t>
      </w:r>
    </w:p>
    <w:p w:rsidR="002D42A6" w:rsidRPr="002D42A6" w:rsidRDefault="002D42A6" w:rsidP="002D42A6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665A6D">
        <w:rPr>
          <w:rFonts w:ascii="Book Antiqua" w:hAnsi="Book Antiqua" w:cs="TT1AEt00"/>
          <w:szCs w:val="24"/>
        </w:rPr>
        <w:t>Prepar</w:t>
      </w:r>
      <w:r>
        <w:rPr>
          <w:rFonts w:ascii="Book Antiqua" w:hAnsi="Book Antiqua" w:cs="TT1AEt00"/>
          <w:szCs w:val="24"/>
        </w:rPr>
        <w:t>e</w:t>
      </w:r>
      <w:r w:rsidRPr="00665A6D">
        <w:rPr>
          <w:rFonts w:ascii="Book Antiqua" w:hAnsi="Book Antiqua" w:cs="TT1AEt00"/>
          <w:szCs w:val="24"/>
        </w:rPr>
        <w:t xml:space="preserve"> monthly reconciliations of various accounts (Assets, Inventory, AR, AP, Cash</w:t>
      </w:r>
      <w:r>
        <w:rPr>
          <w:rFonts w:ascii="Book Antiqua" w:hAnsi="Book Antiqua"/>
          <w:szCs w:val="24"/>
          <w:lang w:eastAsia="zh-CN"/>
        </w:rPr>
        <w:t xml:space="preserve"> </w:t>
      </w:r>
      <w:r w:rsidRPr="00665A6D">
        <w:rPr>
          <w:rFonts w:ascii="Book Antiqua" w:hAnsi="Book Antiqua" w:cs="TT1AEt00"/>
          <w:szCs w:val="24"/>
        </w:rPr>
        <w:t>Management</w:t>
      </w:r>
      <w:r>
        <w:rPr>
          <w:rFonts w:ascii="Book Antiqua" w:hAnsi="Book Antiqua" w:cs="TT1AEt00"/>
          <w:szCs w:val="24"/>
        </w:rPr>
        <w:t>, Prepayments, Accruals</w:t>
      </w:r>
      <w:r w:rsidRPr="00665A6D">
        <w:rPr>
          <w:rFonts w:ascii="Book Antiqua" w:hAnsi="Book Antiqua" w:cs="TT1AEt00"/>
          <w:szCs w:val="24"/>
        </w:rPr>
        <w:t xml:space="preserve"> and Inter-company </w:t>
      </w:r>
      <w:r w:rsidR="00C93D50">
        <w:rPr>
          <w:rFonts w:ascii="Book Antiqua" w:hAnsi="Book Antiqua" w:cs="TT1AEt00"/>
          <w:szCs w:val="24"/>
        </w:rPr>
        <w:t>transaction</w:t>
      </w:r>
      <w:r w:rsidRPr="00665A6D">
        <w:rPr>
          <w:rFonts w:ascii="Book Antiqua" w:hAnsi="Book Antiqua" w:cs="TT1AEt00"/>
          <w:szCs w:val="24"/>
        </w:rPr>
        <w:t>s) and reconciliation journals</w:t>
      </w:r>
    </w:p>
    <w:p w:rsidR="00D27933" w:rsidRPr="007270CB" w:rsidRDefault="00452DC1" w:rsidP="00D27933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eastAsia="Times New Roman" w:hAnsi="Book Antiqua" w:cs="Arial"/>
          <w:color w:val="000000"/>
          <w:szCs w:val="24"/>
        </w:rPr>
        <w:t>Assist in</w:t>
      </w:r>
      <w:r w:rsidR="00325207" w:rsidRPr="00DA1708">
        <w:rPr>
          <w:rFonts w:ascii="Book Antiqua" w:eastAsia="Times New Roman" w:hAnsi="Book Antiqua" w:cs="Arial"/>
          <w:color w:val="000000"/>
          <w:szCs w:val="24"/>
        </w:rPr>
        <w:t xml:space="preserve"> </w:t>
      </w:r>
      <w:r>
        <w:rPr>
          <w:rFonts w:ascii="Book Antiqua" w:eastAsia="Times New Roman" w:hAnsi="Book Antiqua" w:cs="Arial"/>
          <w:color w:val="000000"/>
          <w:szCs w:val="24"/>
        </w:rPr>
        <w:t>budgeting</w:t>
      </w:r>
      <w:r w:rsidR="00DA1708" w:rsidRPr="00DA1708">
        <w:rPr>
          <w:rFonts w:ascii="Book Antiqua" w:eastAsia="Times New Roman" w:hAnsi="Book Antiqua" w:cs="Arial"/>
          <w:color w:val="000000"/>
          <w:szCs w:val="24"/>
        </w:rPr>
        <w:t xml:space="preserve"> and </w:t>
      </w:r>
      <w:r w:rsidR="00235A11" w:rsidRPr="00DA1708">
        <w:rPr>
          <w:rFonts w:ascii="Book Antiqua" w:eastAsia="Times New Roman" w:hAnsi="Book Antiqua" w:cs="Arial"/>
          <w:color w:val="000000"/>
          <w:szCs w:val="24"/>
        </w:rPr>
        <w:t>forecasting</w:t>
      </w:r>
      <w:r w:rsidR="00235A11">
        <w:rPr>
          <w:rFonts w:ascii="Book Antiqua" w:eastAsia="Times New Roman" w:hAnsi="Book Antiqua" w:cs="Arial"/>
          <w:color w:val="000000"/>
          <w:szCs w:val="24"/>
        </w:rPr>
        <w:t xml:space="preserve">, </w:t>
      </w:r>
      <w:r>
        <w:rPr>
          <w:rFonts w:ascii="Book Antiqua" w:eastAsia="Times New Roman" w:hAnsi="Book Antiqua" w:cs="Arial"/>
          <w:color w:val="000000"/>
          <w:szCs w:val="24"/>
        </w:rPr>
        <w:t xml:space="preserve">perform </w:t>
      </w:r>
      <w:r w:rsidR="00235A11">
        <w:rPr>
          <w:rFonts w:ascii="Book Antiqua" w:eastAsia="Times New Roman" w:hAnsi="Book Antiqua" w:cs="Arial"/>
          <w:color w:val="000000"/>
          <w:szCs w:val="24"/>
        </w:rPr>
        <w:t>KPI</w:t>
      </w:r>
      <w:r w:rsidR="00325207">
        <w:rPr>
          <w:rFonts w:ascii="Book Antiqua" w:eastAsia="Times New Roman" w:hAnsi="Book Antiqua" w:cs="Arial"/>
          <w:color w:val="000000"/>
          <w:szCs w:val="24"/>
        </w:rPr>
        <w:t xml:space="preserve"> </w:t>
      </w:r>
      <w:r w:rsidR="00325207" w:rsidRPr="00DA1708">
        <w:rPr>
          <w:rFonts w:ascii="Book Antiqua" w:eastAsia="Times New Roman" w:hAnsi="Book Antiqua" w:cs="Arial"/>
          <w:color w:val="000000"/>
          <w:szCs w:val="24"/>
        </w:rPr>
        <w:t>reporting</w:t>
      </w:r>
      <w:r w:rsidR="00856496">
        <w:rPr>
          <w:rFonts w:ascii="Book Antiqua" w:eastAsia="Times New Roman" w:hAnsi="Book Antiqua" w:cs="Arial"/>
          <w:color w:val="000000"/>
          <w:szCs w:val="24"/>
        </w:rPr>
        <w:t xml:space="preserve">, </w:t>
      </w:r>
      <w:r w:rsidR="00B12290">
        <w:rPr>
          <w:rFonts w:ascii="Book Antiqua" w:eastAsia="Times New Roman" w:hAnsi="Book Antiqua" w:cs="Arial"/>
          <w:color w:val="000000"/>
          <w:szCs w:val="24"/>
        </w:rPr>
        <w:t xml:space="preserve">cash flow management and </w:t>
      </w:r>
      <w:r w:rsidR="00856496" w:rsidRPr="002E0D53">
        <w:rPr>
          <w:rFonts w:ascii="Book Antiqua" w:hAnsi="Book Antiqua" w:cs="TT1AEt00"/>
          <w:szCs w:val="24"/>
        </w:rPr>
        <w:t xml:space="preserve">foreign currency accounting </w:t>
      </w:r>
      <w:r w:rsidR="00665A6D">
        <w:rPr>
          <w:rFonts w:ascii="Book Antiqua" w:eastAsia="Times New Roman" w:hAnsi="Book Antiqua" w:cs="Arial"/>
          <w:color w:val="000000"/>
          <w:szCs w:val="24"/>
        </w:rPr>
        <w:t xml:space="preserve">for </w:t>
      </w:r>
      <w:r w:rsidR="00767277">
        <w:rPr>
          <w:rFonts w:ascii="Book Antiqua" w:eastAsia="Times New Roman" w:hAnsi="Book Antiqua" w:cs="Arial"/>
          <w:color w:val="000000"/>
          <w:szCs w:val="24"/>
        </w:rPr>
        <w:t>the group’s</w:t>
      </w:r>
      <w:r w:rsidR="00856496">
        <w:rPr>
          <w:rFonts w:ascii="Book Antiqua" w:eastAsia="Times New Roman" w:hAnsi="Book Antiqua" w:cs="Arial"/>
          <w:color w:val="000000"/>
          <w:szCs w:val="24"/>
        </w:rPr>
        <w:t xml:space="preserve"> local and overseas </w:t>
      </w:r>
      <w:r w:rsidR="00B12290">
        <w:rPr>
          <w:rFonts w:ascii="Book Antiqua" w:eastAsia="Times New Roman" w:hAnsi="Book Antiqua" w:cs="Arial"/>
          <w:color w:val="000000"/>
          <w:szCs w:val="24"/>
        </w:rPr>
        <w:t>companies</w:t>
      </w:r>
      <w:r w:rsidR="00D27933" w:rsidRPr="00D27933">
        <w:rPr>
          <w:rFonts w:ascii="Book Antiqua" w:hAnsi="Book Antiqua" w:cs="TT1AEt00"/>
          <w:szCs w:val="24"/>
        </w:rPr>
        <w:t xml:space="preserve"> </w:t>
      </w:r>
    </w:p>
    <w:p w:rsidR="00173F14" w:rsidRPr="00FE7C5D" w:rsidRDefault="00173F14" w:rsidP="00173F14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FE7C5D">
        <w:rPr>
          <w:rFonts w:ascii="Book Antiqua" w:hAnsi="Book Antiqua"/>
          <w:color w:val="000000"/>
          <w:szCs w:val="24"/>
          <w:shd w:val="clear" w:color="auto" w:fill="FFFFFF"/>
        </w:rPr>
        <w:lastRenderedPageBreak/>
        <w:t>Variance analysis of month end results or other analysis as required (e.g. margin analysis, returns analysis, stock obsolescence)</w:t>
      </w:r>
    </w:p>
    <w:p w:rsidR="00173F14" w:rsidRPr="00452DC1" w:rsidRDefault="00173F14" w:rsidP="00D420CF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452DC1">
        <w:rPr>
          <w:rFonts w:ascii="Book Antiqua" w:hAnsi="Book Antiqua"/>
          <w:color w:val="000000"/>
          <w:szCs w:val="24"/>
          <w:shd w:val="clear" w:color="auto" w:fill="FFFFFF"/>
        </w:rPr>
        <w:t>Commercial analysis to assist business manager</w:t>
      </w:r>
      <w:r w:rsidR="00452DC1" w:rsidRPr="00452DC1">
        <w:rPr>
          <w:rFonts w:ascii="Book Antiqua" w:hAnsi="Book Antiqua"/>
          <w:color w:val="000000"/>
          <w:szCs w:val="24"/>
          <w:shd w:val="clear" w:color="auto" w:fill="FFFFFF"/>
        </w:rPr>
        <w:t>s in improving their performances</w:t>
      </w:r>
    </w:p>
    <w:p w:rsidR="00FE7C5D" w:rsidRPr="00F302B7" w:rsidRDefault="00FE7C5D" w:rsidP="00D420CF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F302B7">
        <w:rPr>
          <w:rFonts w:ascii="Book Antiqua" w:hAnsi="Book Antiqua"/>
          <w:color w:val="000000"/>
          <w:szCs w:val="24"/>
          <w:shd w:val="clear" w:color="auto" w:fill="FFFFFF"/>
        </w:rPr>
        <w:t>Work with the Financial Controller in the preparation of annual budgets and quarterly forecasts within agreed defined deadlines</w:t>
      </w:r>
    </w:p>
    <w:p w:rsidR="00F302B7" w:rsidRPr="00F302B7" w:rsidRDefault="00F302B7" w:rsidP="00D420CF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F302B7">
        <w:rPr>
          <w:rFonts w:ascii="Book Antiqua" w:hAnsi="Book Antiqua"/>
          <w:color w:val="000000"/>
          <w:szCs w:val="24"/>
          <w:shd w:val="clear" w:color="auto" w:fill="FFFFFF"/>
        </w:rPr>
        <w:t>Prepare taxation returns for timely submission, accurately and in accordance with the law: income tax, fringe benefits tax, business activity statements, withholding tax claims</w:t>
      </w:r>
    </w:p>
    <w:p w:rsidR="00F302B7" w:rsidRPr="00F302B7" w:rsidRDefault="00F302B7" w:rsidP="00D420CF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F302B7">
        <w:rPr>
          <w:rFonts w:ascii="Book Antiqua" w:hAnsi="Book Antiqua"/>
          <w:color w:val="000000"/>
          <w:szCs w:val="24"/>
          <w:shd w:val="clear" w:color="auto" w:fill="FFFFFF"/>
        </w:rPr>
        <w:t>Tax effect accounting for relevant entities including DTA, DTL, PIT and income tax for year end and reporting requirements</w:t>
      </w:r>
    </w:p>
    <w:p w:rsidR="00A714C2" w:rsidRPr="00A714C2" w:rsidRDefault="00856496" w:rsidP="00A714C2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 w:cs="TT1AEt00"/>
          <w:szCs w:val="24"/>
        </w:rPr>
        <w:t xml:space="preserve">Work closely with </w:t>
      </w:r>
      <w:r w:rsidR="007270CB">
        <w:rPr>
          <w:rFonts w:ascii="Book Antiqua" w:hAnsi="Book Antiqua" w:cs="TT1AEt00"/>
          <w:szCs w:val="24"/>
        </w:rPr>
        <w:t>auditors</w:t>
      </w:r>
      <w:r>
        <w:rPr>
          <w:rFonts w:ascii="Book Antiqua" w:hAnsi="Book Antiqua" w:cs="TT1AEt00"/>
          <w:szCs w:val="24"/>
        </w:rPr>
        <w:t xml:space="preserve"> to ensure compliance with all accounting standards and external regulatory requirements</w:t>
      </w:r>
    </w:p>
    <w:p w:rsidR="00A714C2" w:rsidRPr="00A714C2" w:rsidRDefault="00A714C2" w:rsidP="00A714C2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A714C2">
        <w:rPr>
          <w:rFonts w:ascii="Book Antiqua" w:eastAsia="Times New Roman" w:hAnsi="Book Antiqua" w:cs="Arial"/>
          <w:color w:val="000000"/>
          <w:szCs w:val="24"/>
          <w:lang w:eastAsia="zh-TW"/>
        </w:rPr>
        <w:t>Monitoring accounting policies and financial controls and ensuring that they are in accordance with the AFRS</w:t>
      </w:r>
    </w:p>
    <w:p w:rsidR="007270CB" w:rsidRDefault="007270CB" w:rsidP="00DA1708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sz w:val="24"/>
          <w:szCs w:val="24"/>
          <w:lang w:val="en-AU"/>
        </w:rPr>
      </w:pPr>
    </w:p>
    <w:p w:rsidR="00EB164D" w:rsidRDefault="00EB164D" w:rsidP="00DA1708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24"/>
          <w:szCs w:val="24"/>
          <w:lang w:val="en-AU"/>
        </w:rPr>
      </w:pPr>
      <w:r>
        <w:rPr>
          <w:rFonts w:ascii="Book Antiqua" w:hAnsi="Book Antiqua"/>
          <w:b/>
          <w:sz w:val="24"/>
          <w:szCs w:val="24"/>
          <w:lang w:val="en-AU"/>
        </w:rPr>
        <w:t xml:space="preserve">GPS Partners – </w:t>
      </w:r>
      <w:r w:rsidR="00B12290">
        <w:rPr>
          <w:rFonts w:ascii="Book Antiqua" w:hAnsi="Book Antiqua"/>
          <w:b/>
          <w:bCs/>
          <w:i/>
          <w:sz w:val="24"/>
          <w:szCs w:val="24"/>
          <w:lang w:val="en-AU"/>
        </w:rPr>
        <w:t>Tax</w:t>
      </w:r>
      <w:r w:rsidRPr="00EB164D"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Accountant</w:t>
      </w:r>
      <w:r w:rsidR="00CE45E7"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(Melbourne, Australia)</w:t>
      </w:r>
    </w:p>
    <w:p w:rsidR="00DA1708" w:rsidRPr="006C5FC1" w:rsidRDefault="00DA1708" w:rsidP="00EB164D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color w:val="000000"/>
          <w:sz w:val="24"/>
          <w:szCs w:val="24"/>
          <w:lang w:val="en-AU"/>
        </w:rPr>
      </w:pP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Jul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2010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–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>Jul 2011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        </w:t>
      </w:r>
      <w:r w:rsidRPr="006C5FC1">
        <w:rPr>
          <w:rFonts w:ascii="Book Antiqua" w:hAnsi="Book Antiqua"/>
          <w:color w:val="000000"/>
          <w:sz w:val="24"/>
          <w:szCs w:val="24"/>
          <w:lang w:val="en-AU"/>
        </w:rPr>
        <w:t xml:space="preserve">               </w:t>
      </w:r>
      <w:r w:rsidRPr="006C5FC1">
        <w:rPr>
          <w:rFonts w:ascii="Book Antiqua" w:hAnsi="Book Antiqua" w:hint="eastAsia"/>
          <w:color w:val="000000"/>
          <w:sz w:val="24"/>
          <w:szCs w:val="24"/>
          <w:lang w:val="en-AU"/>
        </w:rPr>
        <w:t xml:space="preserve"> </w:t>
      </w:r>
      <w:r w:rsidR="000A3B29" w:rsidRPr="006C5FC1">
        <w:rPr>
          <w:rFonts w:ascii="Book Antiqua" w:hAnsi="Book Antiqua"/>
          <w:color w:val="000000"/>
          <w:sz w:val="24"/>
          <w:szCs w:val="24"/>
          <w:lang w:val="en-AU"/>
        </w:rPr>
        <w:t xml:space="preserve"> </w:t>
      </w:r>
    </w:p>
    <w:p w:rsidR="00DA1708" w:rsidRDefault="00DA1708" w:rsidP="00EB164D">
      <w:pPr>
        <w:pStyle w:val="Header"/>
        <w:tabs>
          <w:tab w:val="clear" w:pos="4320"/>
          <w:tab w:val="clear" w:pos="8640"/>
        </w:tabs>
        <w:adjustRightInd w:val="0"/>
        <w:snapToGrid w:val="0"/>
        <w:spacing w:line="252" w:lineRule="auto"/>
        <w:contextualSpacing/>
        <w:rPr>
          <w:rFonts w:ascii="Book Antiqua" w:hAnsi="Book Antiqua"/>
          <w:b/>
          <w:bCs/>
          <w:i/>
          <w:szCs w:val="24"/>
        </w:rPr>
      </w:pPr>
    </w:p>
    <w:p w:rsidR="00EA1A2B" w:rsidRPr="00EA1A2B" w:rsidRDefault="00232F56" w:rsidP="00EA1A2B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eastAsia="Times New Roman" w:hAnsi="Book Antiqua" w:cs="Arial"/>
          <w:color w:val="292A2B"/>
          <w:szCs w:val="24"/>
        </w:rPr>
        <w:t>Prepared b</w:t>
      </w:r>
      <w:r w:rsidR="00EA1A2B" w:rsidRPr="00EA1A2B">
        <w:rPr>
          <w:rFonts w:ascii="Book Antiqua" w:eastAsia="Times New Roman" w:hAnsi="Book Antiqua" w:cs="Arial"/>
          <w:color w:val="292A2B"/>
          <w:szCs w:val="24"/>
        </w:rPr>
        <w:t>usiness accounting and company tax returns</w:t>
      </w:r>
    </w:p>
    <w:p w:rsidR="00EA1A2B" w:rsidRPr="00EA1A2B" w:rsidRDefault="00232F56" w:rsidP="00EA1A2B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eastAsia="Times New Roman" w:hAnsi="Book Antiqua" w:cs="Arial"/>
          <w:color w:val="292A2B"/>
          <w:szCs w:val="24"/>
        </w:rPr>
        <w:t>Provided services and advices on s</w:t>
      </w:r>
      <w:r w:rsidR="00EA1A2B" w:rsidRPr="00EA1A2B">
        <w:rPr>
          <w:rFonts w:ascii="Book Antiqua" w:eastAsia="Times New Roman" w:hAnsi="Book Antiqua" w:cs="Arial"/>
          <w:color w:val="292A2B"/>
          <w:szCs w:val="24"/>
        </w:rPr>
        <w:t>uperannuation consulting and compliance</w:t>
      </w:r>
      <w:r>
        <w:rPr>
          <w:rFonts w:ascii="Book Antiqua" w:eastAsia="Times New Roman" w:hAnsi="Book Antiqua" w:cs="Arial"/>
          <w:color w:val="292A2B"/>
          <w:szCs w:val="24"/>
        </w:rPr>
        <w:t xml:space="preserve"> </w:t>
      </w:r>
      <w:r w:rsidR="00EA1A2B" w:rsidRPr="00EA1A2B">
        <w:rPr>
          <w:rFonts w:ascii="Book Antiqua" w:eastAsia="Times New Roman" w:hAnsi="Book Antiqua" w:cs="Arial"/>
          <w:color w:val="292A2B"/>
          <w:szCs w:val="24"/>
        </w:rPr>
        <w:t xml:space="preserve"> </w:t>
      </w:r>
      <w:r>
        <w:rPr>
          <w:rFonts w:ascii="Book Antiqua" w:eastAsia="Times New Roman" w:hAnsi="Book Antiqua" w:cs="Arial"/>
          <w:color w:val="292A2B"/>
          <w:szCs w:val="24"/>
        </w:rPr>
        <w:t xml:space="preserve">of </w:t>
      </w:r>
      <w:r w:rsidR="00EA1A2B" w:rsidRPr="00EA1A2B">
        <w:rPr>
          <w:rFonts w:ascii="Book Antiqua" w:eastAsia="Times New Roman" w:hAnsi="Book Antiqua" w:cs="Arial"/>
          <w:color w:val="292A2B"/>
          <w:szCs w:val="24"/>
        </w:rPr>
        <w:t>self-managed super funds</w:t>
      </w:r>
    </w:p>
    <w:p w:rsidR="007B5183" w:rsidRPr="006A2505" w:rsidRDefault="00232F56" w:rsidP="00EA1A2B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eastAsia="Times New Roman" w:hAnsi="Book Antiqua" w:cs="Arial"/>
          <w:color w:val="292A2B"/>
          <w:szCs w:val="24"/>
        </w:rPr>
        <w:t>Conducted c</w:t>
      </w:r>
      <w:r w:rsidRPr="00EA1A2B">
        <w:rPr>
          <w:rFonts w:ascii="Book Antiqua" w:eastAsia="Times New Roman" w:hAnsi="Book Antiqua" w:cs="Arial"/>
          <w:color w:val="292A2B"/>
          <w:szCs w:val="24"/>
        </w:rPr>
        <w:t>loud accounting</w:t>
      </w:r>
      <w:r>
        <w:rPr>
          <w:rFonts w:ascii="Book Antiqua" w:hAnsi="Book Antiqua"/>
          <w:szCs w:val="24"/>
          <w:lang w:eastAsia="zh-CN"/>
        </w:rPr>
        <w:t xml:space="preserve"> and </w:t>
      </w:r>
      <w:r w:rsidRPr="00232F56">
        <w:rPr>
          <w:rFonts w:ascii="Book Antiqua" w:eastAsia="Times New Roman" w:hAnsi="Book Antiqua" w:cs="Arial"/>
          <w:color w:val="292A2B"/>
          <w:szCs w:val="24"/>
        </w:rPr>
        <w:t>bookkeeping exercises</w:t>
      </w:r>
    </w:p>
    <w:p w:rsidR="00232F56" w:rsidRPr="007270CB" w:rsidRDefault="00232F56" w:rsidP="00EA1A2B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eastAsia="Times New Roman" w:hAnsi="Book Antiqua" w:cs="Arial"/>
          <w:color w:val="292A2B"/>
          <w:szCs w:val="24"/>
        </w:rPr>
        <w:t>Supported the team on reporting and analytics</w:t>
      </w:r>
    </w:p>
    <w:p w:rsidR="00EA1A2B" w:rsidRPr="00EA1A2B" w:rsidRDefault="00232F56" w:rsidP="00EA1A2B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eastAsia="Times New Roman" w:hAnsi="Book Antiqua" w:cs="Arial"/>
          <w:color w:val="292A2B"/>
          <w:szCs w:val="24"/>
        </w:rPr>
        <w:t>Assisted in s</w:t>
      </w:r>
      <w:r w:rsidR="00EA1A2B" w:rsidRPr="00EA1A2B">
        <w:rPr>
          <w:rFonts w:ascii="Book Antiqua" w:eastAsia="Times New Roman" w:hAnsi="Book Antiqua" w:cs="Arial"/>
          <w:color w:val="292A2B"/>
          <w:szCs w:val="24"/>
        </w:rPr>
        <w:t xml:space="preserve">oftware selection and training including MYOB and </w:t>
      </w:r>
      <w:r w:rsidR="000A3B29" w:rsidRPr="00EA1A2B">
        <w:rPr>
          <w:rFonts w:ascii="Book Antiqua" w:eastAsia="Times New Roman" w:hAnsi="Book Antiqua" w:cs="Arial"/>
          <w:color w:val="292A2B"/>
          <w:szCs w:val="24"/>
        </w:rPr>
        <w:t>QuickBooks</w:t>
      </w:r>
    </w:p>
    <w:p w:rsidR="007270CB" w:rsidRDefault="007270CB" w:rsidP="00BE32E0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sz w:val="24"/>
          <w:szCs w:val="24"/>
          <w:lang w:val="en-AU"/>
        </w:rPr>
      </w:pPr>
    </w:p>
    <w:p w:rsidR="00EB164D" w:rsidRDefault="00EB164D" w:rsidP="00BE32E0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24"/>
          <w:szCs w:val="24"/>
          <w:lang w:val="en-AU"/>
        </w:rPr>
      </w:pPr>
      <w:r>
        <w:rPr>
          <w:rFonts w:ascii="Book Antiqua" w:hAnsi="Book Antiqua"/>
          <w:b/>
          <w:sz w:val="24"/>
          <w:szCs w:val="24"/>
          <w:lang w:val="en-AU"/>
        </w:rPr>
        <w:t>Agri Enterprises Pty Ltd (MyPak Packaging)</w:t>
      </w:r>
      <w:r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- Assistant Accountant</w:t>
      </w:r>
      <w:r w:rsidR="00CE45E7">
        <w:rPr>
          <w:rFonts w:ascii="Book Antiqua" w:hAnsi="Book Antiqua"/>
          <w:b/>
          <w:bCs/>
          <w:i/>
          <w:sz w:val="24"/>
          <w:szCs w:val="24"/>
          <w:lang w:val="en-AU"/>
        </w:rPr>
        <w:t xml:space="preserve"> (Melbourne, Australia)</w:t>
      </w:r>
    </w:p>
    <w:p w:rsidR="00D474EF" w:rsidRPr="00EB164D" w:rsidRDefault="00191F8D" w:rsidP="00BE32E0">
      <w:pPr>
        <w:tabs>
          <w:tab w:val="left" w:pos="540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sz w:val="24"/>
          <w:szCs w:val="24"/>
          <w:lang w:val="en-AU"/>
        </w:rPr>
      </w:pPr>
      <w:r w:rsidRPr="00EB164D">
        <w:rPr>
          <w:rFonts w:ascii="Book Antiqua" w:hAnsi="Book Antiqua"/>
          <w:sz w:val="24"/>
          <w:szCs w:val="24"/>
          <w:lang w:val="en-AU"/>
        </w:rPr>
        <w:t>Jan</w:t>
      </w:r>
      <w:r w:rsidR="00C272B0" w:rsidRPr="00EB164D">
        <w:rPr>
          <w:rFonts w:ascii="Book Antiqua" w:hAnsi="Book Antiqua" w:hint="eastAsia"/>
          <w:sz w:val="24"/>
          <w:szCs w:val="24"/>
          <w:lang w:val="en-AU"/>
        </w:rPr>
        <w:t xml:space="preserve"> </w:t>
      </w:r>
      <w:r w:rsidR="00C272B0" w:rsidRPr="00EB164D">
        <w:rPr>
          <w:rFonts w:ascii="Book Antiqua" w:hAnsi="Book Antiqua"/>
          <w:sz w:val="24"/>
          <w:szCs w:val="24"/>
          <w:lang w:val="en-AU"/>
        </w:rPr>
        <w:t>200</w:t>
      </w:r>
      <w:r w:rsidR="00926F37" w:rsidRPr="00EB164D">
        <w:rPr>
          <w:rFonts w:ascii="Book Antiqua" w:hAnsi="Book Antiqua"/>
          <w:sz w:val="24"/>
          <w:szCs w:val="24"/>
          <w:lang w:val="en-AU"/>
        </w:rPr>
        <w:t>9</w:t>
      </w:r>
      <w:r w:rsidR="00C272B0" w:rsidRPr="00EB164D">
        <w:rPr>
          <w:rFonts w:ascii="Book Antiqua" w:hAnsi="Book Antiqua" w:hint="eastAsia"/>
          <w:sz w:val="24"/>
          <w:szCs w:val="24"/>
          <w:lang w:val="en-AU"/>
        </w:rPr>
        <w:t xml:space="preserve"> </w:t>
      </w:r>
      <w:r w:rsidR="00C272B0" w:rsidRPr="00EB164D">
        <w:rPr>
          <w:rFonts w:ascii="Book Antiqua" w:hAnsi="Book Antiqua"/>
          <w:sz w:val="24"/>
          <w:szCs w:val="24"/>
          <w:lang w:val="en-AU"/>
        </w:rPr>
        <w:t>–</w:t>
      </w:r>
      <w:r w:rsidR="00C272B0" w:rsidRPr="00EB164D">
        <w:rPr>
          <w:rFonts w:ascii="Book Antiqua" w:hAnsi="Book Antiqua" w:hint="eastAsia"/>
          <w:sz w:val="24"/>
          <w:szCs w:val="24"/>
          <w:lang w:val="en-AU"/>
        </w:rPr>
        <w:t xml:space="preserve"> </w:t>
      </w:r>
      <w:r w:rsidR="00DA1708" w:rsidRPr="00EB164D">
        <w:rPr>
          <w:rFonts w:ascii="Book Antiqua" w:hAnsi="Book Antiqua"/>
          <w:sz w:val="24"/>
          <w:szCs w:val="24"/>
          <w:lang w:val="en-AU"/>
        </w:rPr>
        <w:t>Jul 2010</w:t>
      </w:r>
      <w:r w:rsidR="00D474EF" w:rsidRPr="00EB164D">
        <w:rPr>
          <w:rFonts w:ascii="Book Antiqua" w:hAnsi="Book Antiqua" w:hint="eastAsia"/>
          <w:sz w:val="24"/>
          <w:szCs w:val="24"/>
          <w:lang w:val="en-AU"/>
        </w:rPr>
        <w:t xml:space="preserve">         </w:t>
      </w:r>
      <w:r w:rsidR="00FB5DF8" w:rsidRPr="00EB164D">
        <w:rPr>
          <w:rFonts w:ascii="Book Antiqua" w:hAnsi="Book Antiqua"/>
          <w:sz w:val="24"/>
          <w:szCs w:val="24"/>
          <w:lang w:val="en-AU"/>
        </w:rPr>
        <w:t xml:space="preserve">    </w:t>
      </w:r>
      <w:r w:rsidR="001C32D0" w:rsidRPr="00EB164D">
        <w:rPr>
          <w:rFonts w:ascii="Book Antiqua" w:hAnsi="Book Antiqua"/>
          <w:sz w:val="24"/>
          <w:szCs w:val="24"/>
          <w:lang w:val="en-AU"/>
        </w:rPr>
        <w:t xml:space="preserve">   </w:t>
      </w:r>
      <w:r w:rsidR="00FB5DF8" w:rsidRPr="00EB164D">
        <w:rPr>
          <w:rFonts w:ascii="Book Antiqua" w:hAnsi="Book Antiqua"/>
          <w:sz w:val="24"/>
          <w:szCs w:val="24"/>
          <w:lang w:val="en-AU"/>
        </w:rPr>
        <w:t xml:space="preserve">  </w:t>
      </w:r>
      <w:r w:rsidR="00716F48" w:rsidRPr="00EB164D">
        <w:rPr>
          <w:rFonts w:ascii="Book Antiqua" w:hAnsi="Book Antiqua"/>
          <w:sz w:val="24"/>
          <w:szCs w:val="24"/>
          <w:lang w:val="en-AU"/>
        </w:rPr>
        <w:t xml:space="preserve"> </w:t>
      </w:r>
    </w:p>
    <w:p w:rsidR="00D474EF" w:rsidRPr="000375A1" w:rsidRDefault="00DA1708" w:rsidP="00DA1708">
      <w:pPr>
        <w:tabs>
          <w:tab w:val="left" w:pos="5400"/>
        </w:tabs>
        <w:adjustRightInd w:val="0"/>
        <w:snapToGrid w:val="0"/>
        <w:spacing w:line="252" w:lineRule="auto"/>
        <w:rPr>
          <w:rFonts w:ascii="Book Antiqua" w:hAnsi="Book Antiqua"/>
          <w:b/>
          <w:bCs/>
          <w:i/>
          <w:sz w:val="24"/>
          <w:szCs w:val="24"/>
          <w:lang w:val="en-AU"/>
        </w:rPr>
      </w:pPr>
      <w:r>
        <w:rPr>
          <w:rFonts w:ascii="Book Antiqua" w:hAnsi="Book Antiqua"/>
          <w:b/>
          <w:bCs/>
          <w:sz w:val="24"/>
          <w:szCs w:val="24"/>
          <w:lang w:val="en-AU"/>
        </w:rPr>
        <w:t xml:space="preserve">                                                             </w:t>
      </w:r>
      <w:r w:rsidR="000A3B29">
        <w:rPr>
          <w:rFonts w:ascii="Book Antiqua" w:hAnsi="Book Antiqua"/>
          <w:b/>
          <w:bCs/>
          <w:sz w:val="24"/>
          <w:szCs w:val="24"/>
          <w:lang w:val="en-AU"/>
        </w:rPr>
        <w:t xml:space="preserve"> </w:t>
      </w:r>
    </w:p>
    <w:p w:rsidR="00712E67" w:rsidRPr="000A3B29" w:rsidRDefault="00712E67" w:rsidP="000A3B2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0375A1">
        <w:rPr>
          <w:rFonts w:ascii="Book Antiqua" w:hAnsi="Book Antiqua"/>
          <w:szCs w:val="24"/>
          <w:lang w:eastAsia="zh-CN"/>
        </w:rPr>
        <w:t>Responsible for monthly reconciliations</w:t>
      </w:r>
      <w:r w:rsidR="00325207">
        <w:rPr>
          <w:rFonts w:ascii="Book Antiqua" w:hAnsi="Book Antiqua"/>
          <w:szCs w:val="24"/>
          <w:lang w:eastAsia="zh-CN"/>
        </w:rPr>
        <w:t>,</w:t>
      </w:r>
      <w:r w:rsidRPr="000375A1">
        <w:rPr>
          <w:rFonts w:ascii="Book Antiqua" w:hAnsi="Book Antiqua"/>
          <w:szCs w:val="24"/>
          <w:lang w:eastAsia="zh-CN"/>
        </w:rPr>
        <w:t xml:space="preserve"> bookkeeping duties</w:t>
      </w:r>
      <w:r w:rsidR="003B4E5B">
        <w:rPr>
          <w:rFonts w:ascii="Book Antiqua" w:hAnsi="Book Antiqua"/>
          <w:szCs w:val="24"/>
          <w:lang w:eastAsia="zh-CN"/>
        </w:rPr>
        <w:t>,  maintenance of general ledger and accounting systems</w:t>
      </w:r>
    </w:p>
    <w:p w:rsidR="00E84E19" w:rsidRDefault="00E84E19" w:rsidP="00E84E1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 xml:space="preserve">Formulated and implemented standard reporting system </w:t>
      </w:r>
    </w:p>
    <w:p w:rsidR="003B4E5B" w:rsidRDefault="003B4E5B" w:rsidP="000A3B2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0A3B29">
        <w:rPr>
          <w:rFonts w:ascii="Book Antiqua" w:hAnsi="Book Antiqua"/>
          <w:szCs w:val="24"/>
          <w:lang w:eastAsia="zh-CN"/>
        </w:rPr>
        <w:t xml:space="preserve">Prepared </w:t>
      </w:r>
      <w:r w:rsidR="00F812E7" w:rsidRPr="000A3B29">
        <w:rPr>
          <w:rFonts w:ascii="Book Antiqua" w:hAnsi="Book Antiqua"/>
          <w:szCs w:val="24"/>
          <w:lang w:eastAsia="zh-CN"/>
        </w:rPr>
        <w:t>financial statements</w:t>
      </w:r>
      <w:r w:rsidRPr="000A3B29">
        <w:rPr>
          <w:rFonts w:ascii="Book Antiqua" w:hAnsi="Book Antiqua"/>
          <w:szCs w:val="24"/>
          <w:lang w:eastAsia="zh-CN"/>
        </w:rPr>
        <w:t xml:space="preserve">, </w:t>
      </w:r>
      <w:r w:rsidR="00EB164D" w:rsidRPr="000A3B29">
        <w:rPr>
          <w:rFonts w:ascii="Book Antiqua" w:hAnsi="Book Antiqua"/>
          <w:szCs w:val="24"/>
          <w:lang w:eastAsia="zh-CN"/>
        </w:rPr>
        <w:t xml:space="preserve">tax </w:t>
      </w:r>
      <w:r w:rsidRPr="000A3B29">
        <w:rPr>
          <w:rFonts w:ascii="Book Antiqua" w:hAnsi="Book Antiqua"/>
          <w:szCs w:val="24"/>
          <w:lang w:eastAsia="zh-CN"/>
        </w:rPr>
        <w:t xml:space="preserve">reports </w:t>
      </w:r>
      <w:r w:rsidR="00EB164D" w:rsidRPr="000A3B29">
        <w:rPr>
          <w:rFonts w:ascii="Book Antiqua" w:hAnsi="Book Antiqua"/>
          <w:szCs w:val="24"/>
          <w:lang w:eastAsia="zh-CN"/>
        </w:rPr>
        <w:t xml:space="preserve">and </w:t>
      </w:r>
      <w:r w:rsidRPr="000A3B29">
        <w:rPr>
          <w:rFonts w:ascii="Book Antiqua" w:hAnsi="Book Antiqua"/>
          <w:szCs w:val="24"/>
          <w:lang w:eastAsia="zh-CN"/>
        </w:rPr>
        <w:t xml:space="preserve">liquidity and cash flow analysis </w:t>
      </w:r>
    </w:p>
    <w:p w:rsidR="00E84E19" w:rsidRPr="000A3B29" w:rsidRDefault="00E84E19" w:rsidP="000A3B29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>Managed monthly submission of Business Activities Statement (BAS)</w:t>
      </w:r>
    </w:p>
    <w:p w:rsidR="0017431B" w:rsidRPr="0017431B" w:rsidRDefault="00235A11" w:rsidP="0017431B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</w:rPr>
        <w:t>Prepared</w:t>
      </w:r>
      <w:r w:rsidR="00AF6781">
        <w:rPr>
          <w:rFonts w:ascii="Book Antiqua" w:hAnsi="Book Antiqua"/>
          <w:szCs w:val="24"/>
        </w:rPr>
        <w:t xml:space="preserve"> the </w:t>
      </w:r>
      <w:r>
        <w:rPr>
          <w:rFonts w:ascii="Book Antiqua" w:hAnsi="Book Antiqua"/>
          <w:szCs w:val="24"/>
        </w:rPr>
        <w:t>Fringe Benefit Tax (</w:t>
      </w:r>
      <w:r w:rsidR="00AF6781">
        <w:rPr>
          <w:rFonts w:ascii="Book Antiqua" w:hAnsi="Book Antiqua"/>
          <w:szCs w:val="24"/>
        </w:rPr>
        <w:t>FBT</w:t>
      </w:r>
      <w:r>
        <w:rPr>
          <w:rFonts w:ascii="Book Antiqua" w:hAnsi="Book Antiqua"/>
          <w:szCs w:val="24"/>
        </w:rPr>
        <w:t>)</w:t>
      </w:r>
      <w:r w:rsidR="00AF6781">
        <w:rPr>
          <w:rFonts w:ascii="Book Antiqua" w:hAnsi="Book Antiqua"/>
          <w:szCs w:val="24"/>
        </w:rPr>
        <w:t xml:space="preserve"> reporting and </w:t>
      </w:r>
      <w:r>
        <w:rPr>
          <w:rFonts w:ascii="Book Antiqua" w:hAnsi="Book Antiqua"/>
          <w:szCs w:val="24"/>
        </w:rPr>
        <w:t>Australian Tax Office (</w:t>
      </w:r>
      <w:r w:rsidR="00AF6781">
        <w:rPr>
          <w:rFonts w:ascii="Book Antiqua" w:hAnsi="Book Antiqua"/>
          <w:szCs w:val="24"/>
        </w:rPr>
        <w:t>ATO</w:t>
      </w:r>
      <w:r>
        <w:rPr>
          <w:rFonts w:ascii="Book Antiqua" w:hAnsi="Book Antiqua"/>
          <w:szCs w:val="24"/>
        </w:rPr>
        <w:t>)</w:t>
      </w:r>
      <w:r w:rsidR="00AF6781">
        <w:rPr>
          <w:rFonts w:ascii="Book Antiqua" w:hAnsi="Book Antiqua"/>
          <w:szCs w:val="24"/>
        </w:rPr>
        <w:t xml:space="preserve"> Returns</w:t>
      </w:r>
    </w:p>
    <w:p w:rsidR="00A1220E" w:rsidRPr="00A1220E" w:rsidRDefault="00A1220E" w:rsidP="00A1220E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szCs w:val="24"/>
          <w:lang w:eastAsia="zh-CN"/>
        </w:rPr>
      </w:pPr>
      <w:r w:rsidRPr="000375A1">
        <w:rPr>
          <w:rFonts w:ascii="Book Antiqua" w:hAnsi="Book Antiqua"/>
          <w:szCs w:val="24"/>
          <w:lang w:eastAsia="zh-CN"/>
        </w:rPr>
        <w:t xml:space="preserve">Provided administrative support </w:t>
      </w:r>
      <w:r w:rsidR="003B4E5B">
        <w:rPr>
          <w:rFonts w:ascii="Book Antiqua" w:hAnsi="Book Antiqua"/>
          <w:szCs w:val="24"/>
          <w:lang w:eastAsia="zh-CN"/>
        </w:rPr>
        <w:t>on accounts set-up</w:t>
      </w:r>
      <w:r w:rsidRPr="000375A1">
        <w:rPr>
          <w:rFonts w:ascii="Book Antiqua" w:hAnsi="Book Antiqua"/>
          <w:szCs w:val="24"/>
          <w:lang w:eastAsia="zh-CN"/>
        </w:rPr>
        <w:t xml:space="preserve"> </w:t>
      </w:r>
    </w:p>
    <w:p w:rsidR="003D0D1B" w:rsidRPr="00DD62AB" w:rsidRDefault="003D0D1B" w:rsidP="003D0D1B">
      <w:pPr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sz w:val="24"/>
          <w:szCs w:val="24"/>
          <w:lang w:val="en-AU"/>
        </w:rPr>
      </w:pPr>
    </w:p>
    <w:p w:rsidR="003D0D1B" w:rsidRPr="009F79F3" w:rsidRDefault="003D0D1B" w:rsidP="003D0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32"/>
          <w:szCs w:val="32"/>
        </w:rPr>
      </w:pPr>
      <w:r w:rsidRPr="009F79F3">
        <w:rPr>
          <w:rFonts w:ascii="Book Antiqua" w:hAnsi="Book Antiqua"/>
          <w:b/>
          <w:sz w:val="32"/>
          <w:szCs w:val="32"/>
        </w:rPr>
        <w:t>Education</w:t>
      </w:r>
    </w:p>
    <w:p w:rsidR="003D0D1B" w:rsidRDefault="003D0D1B" w:rsidP="003D0D1B">
      <w:pPr>
        <w:tabs>
          <w:tab w:val="left" w:pos="3690"/>
        </w:tabs>
        <w:adjustRightInd w:val="0"/>
        <w:snapToGrid w:val="0"/>
        <w:spacing w:line="252" w:lineRule="auto"/>
        <w:jc w:val="left"/>
        <w:rPr>
          <w:rFonts w:ascii="Book Antiqua" w:hAnsi="Book Antiqua" w:cs="Arial"/>
          <w:color w:val="000000"/>
          <w:sz w:val="24"/>
          <w:szCs w:val="24"/>
          <w:lang w:val="en-AU"/>
        </w:rPr>
      </w:pPr>
    </w:p>
    <w:p w:rsidR="003D0D1B" w:rsidRDefault="003D0D1B" w:rsidP="003D0D1B">
      <w:pPr>
        <w:tabs>
          <w:tab w:val="left" w:pos="3690"/>
        </w:tabs>
        <w:adjustRightInd w:val="0"/>
        <w:snapToGrid w:val="0"/>
        <w:spacing w:line="252" w:lineRule="auto"/>
        <w:jc w:val="left"/>
        <w:rPr>
          <w:rFonts w:ascii="Book Antiqua" w:hAnsi="Book Antiqua"/>
          <w:b/>
          <w:sz w:val="24"/>
          <w:szCs w:val="24"/>
          <w:lang w:val="en-AU"/>
        </w:rPr>
      </w:pPr>
      <w:r>
        <w:rPr>
          <w:rFonts w:ascii="Book Antiqua" w:hAnsi="Book Antiqua"/>
          <w:bCs/>
          <w:sz w:val="24"/>
          <w:szCs w:val="24"/>
          <w:lang w:val="en-AU"/>
        </w:rPr>
        <w:t>2009 –</w:t>
      </w:r>
      <w:r w:rsidR="00417578">
        <w:rPr>
          <w:rFonts w:ascii="Book Antiqua" w:hAnsi="Book Antiqua" w:cs="Arial"/>
          <w:color w:val="000000"/>
          <w:sz w:val="24"/>
          <w:szCs w:val="24"/>
          <w:lang w:val="en-AU"/>
        </w:rPr>
        <w:t xml:space="preserve">2012           </w:t>
      </w:r>
      <w:r>
        <w:rPr>
          <w:rFonts w:ascii="Book Antiqua" w:hAnsi="Book Antiqua" w:cs="Arial"/>
          <w:color w:val="000000"/>
          <w:sz w:val="24"/>
          <w:szCs w:val="24"/>
          <w:lang w:val="en-AU"/>
        </w:rPr>
        <w:t xml:space="preserve"> </w:t>
      </w:r>
      <w:r>
        <w:rPr>
          <w:rFonts w:ascii="Book Antiqua" w:hAnsi="Book Antiqua"/>
          <w:b/>
          <w:sz w:val="24"/>
          <w:szCs w:val="24"/>
          <w:lang w:val="en-AU"/>
        </w:rPr>
        <w:t>CPA Professional Development: CPA Program</w:t>
      </w:r>
    </w:p>
    <w:p w:rsidR="003D0D1B" w:rsidRDefault="003D0D1B" w:rsidP="003D0D1B">
      <w:pPr>
        <w:pStyle w:val="Heading4"/>
        <w:keepNext w:val="0"/>
        <w:tabs>
          <w:tab w:val="left" w:pos="5160"/>
          <w:tab w:val="left" w:pos="5220"/>
        </w:tabs>
        <w:adjustRightInd w:val="0"/>
        <w:snapToGrid w:val="0"/>
        <w:spacing w:before="0" w:after="0" w:line="252" w:lineRule="auto"/>
        <w:contextualSpacing/>
        <w:rPr>
          <w:rFonts w:ascii="Book Antiqua" w:hAnsi="Book Antiqua" w:cs="Arial"/>
          <w:b w:val="0"/>
          <w:i/>
          <w:color w:val="000000"/>
          <w:sz w:val="24"/>
          <w:szCs w:val="24"/>
          <w:lang w:val="en-AU"/>
        </w:rPr>
      </w:pPr>
      <w:r>
        <w:rPr>
          <w:rFonts w:ascii="Book Antiqua" w:hAnsi="Book Antiqua" w:cs="Arial"/>
          <w:i/>
          <w:color w:val="000000"/>
          <w:sz w:val="24"/>
          <w:szCs w:val="24"/>
          <w:lang w:val="en-AU"/>
        </w:rPr>
        <w:t xml:space="preserve">        </w:t>
      </w:r>
      <w:r w:rsidR="00417578">
        <w:rPr>
          <w:rFonts w:ascii="Book Antiqua" w:hAnsi="Book Antiqua" w:cs="Arial"/>
          <w:i/>
          <w:color w:val="000000"/>
          <w:sz w:val="24"/>
          <w:szCs w:val="24"/>
          <w:lang w:val="en-AU"/>
        </w:rPr>
        <w:t xml:space="preserve">                      </w:t>
      </w:r>
      <w:r>
        <w:rPr>
          <w:rFonts w:ascii="Book Antiqua" w:hAnsi="Book Antiqua" w:cs="Arial"/>
          <w:i/>
          <w:color w:val="000000"/>
          <w:sz w:val="24"/>
          <w:szCs w:val="24"/>
          <w:lang w:val="en-AU"/>
        </w:rPr>
        <w:t xml:space="preserve"> </w:t>
      </w:r>
      <w:r w:rsidRPr="00FA6415">
        <w:rPr>
          <w:rFonts w:ascii="Book Antiqua" w:hAnsi="Book Antiqua" w:cs="Arial"/>
          <w:b w:val="0"/>
          <w:i/>
          <w:color w:val="000000"/>
          <w:sz w:val="24"/>
          <w:szCs w:val="24"/>
          <w:lang w:val="en-AU"/>
        </w:rPr>
        <w:t>CPA Australia</w:t>
      </w:r>
      <w:r>
        <w:rPr>
          <w:rFonts w:ascii="Book Antiqua" w:hAnsi="Book Antiqua" w:cs="Arial"/>
          <w:b w:val="0"/>
          <w:i/>
          <w:color w:val="000000"/>
          <w:sz w:val="24"/>
          <w:szCs w:val="24"/>
          <w:lang w:val="en-AU"/>
        </w:rPr>
        <w:t xml:space="preserve"> </w:t>
      </w:r>
    </w:p>
    <w:p w:rsidR="003D0D1B" w:rsidRPr="007A2695" w:rsidRDefault="003D0D1B" w:rsidP="003D0D1B">
      <w:pPr>
        <w:pStyle w:val="Heading4"/>
        <w:keepNext w:val="0"/>
        <w:tabs>
          <w:tab w:val="left" w:pos="5160"/>
          <w:tab w:val="left" w:pos="5220"/>
        </w:tabs>
        <w:adjustRightInd w:val="0"/>
        <w:snapToGrid w:val="0"/>
        <w:spacing w:before="0" w:after="0" w:line="252" w:lineRule="auto"/>
        <w:contextualSpacing/>
        <w:rPr>
          <w:rFonts w:ascii="Book Antiqua" w:hAnsi="Book Antiqua" w:cs="Arial"/>
          <w:b w:val="0"/>
          <w:i/>
          <w:color w:val="000000"/>
          <w:sz w:val="24"/>
          <w:szCs w:val="24"/>
          <w:lang w:val="en-AU"/>
        </w:rPr>
      </w:pPr>
      <w:r w:rsidRPr="00FA6415">
        <w:rPr>
          <w:rFonts w:ascii="Book Antiqua" w:hAnsi="Book Antiqua" w:cs="Arial"/>
          <w:b w:val="0"/>
          <w:i/>
          <w:color w:val="000000"/>
          <w:sz w:val="24"/>
          <w:szCs w:val="24"/>
          <w:lang w:val="en-AU"/>
        </w:rPr>
        <w:tab/>
      </w:r>
    </w:p>
    <w:p w:rsidR="003D0D1B" w:rsidRPr="00DD62AB" w:rsidRDefault="003D0D1B" w:rsidP="003D0D1B">
      <w:pPr>
        <w:pStyle w:val="Heading4"/>
        <w:keepNext w:val="0"/>
        <w:tabs>
          <w:tab w:val="left" w:pos="5160"/>
          <w:tab w:val="left" w:pos="5220"/>
        </w:tabs>
        <w:adjustRightInd w:val="0"/>
        <w:snapToGrid w:val="0"/>
        <w:spacing w:before="0" w:after="0" w:line="252" w:lineRule="auto"/>
        <w:contextualSpacing/>
        <w:rPr>
          <w:rFonts w:ascii="Book Antiqua" w:hAnsi="Book Antiqua" w:cs="Arial"/>
          <w:sz w:val="24"/>
          <w:szCs w:val="24"/>
        </w:rPr>
      </w:pPr>
      <w:r w:rsidRPr="000C3DE3">
        <w:rPr>
          <w:rFonts w:ascii="Book Antiqua" w:hAnsi="Book Antiqua" w:cs="Arial"/>
          <w:b w:val="0"/>
          <w:color w:val="000000"/>
          <w:sz w:val="24"/>
          <w:szCs w:val="24"/>
          <w:lang w:val="en-AU"/>
        </w:rPr>
        <w:t>2006 –2008</w:t>
      </w:r>
      <w:r>
        <w:rPr>
          <w:rFonts w:ascii="Book Antiqua" w:hAnsi="Book Antiqua"/>
          <w:b w:val="0"/>
          <w:bCs w:val="0"/>
          <w:sz w:val="24"/>
          <w:szCs w:val="24"/>
          <w:lang w:val="en-AU"/>
        </w:rPr>
        <w:t xml:space="preserve">            </w:t>
      </w:r>
      <w:r w:rsidRPr="00DD62AB">
        <w:rPr>
          <w:rFonts w:ascii="Book Antiqua" w:hAnsi="Book Antiqua" w:cs="Arial"/>
          <w:sz w:val="24"/>
          <w:szCs w:val="24"/>
        </w:rPr>
        <w:t>Bachelor of Commerce</w:t>
      </w:r>
    </w:p>
    <w:p w:rsidR="003D0D1B" w:rsidRPr="00DD62AB" w:rsidRDefault="003D0D1B" w:rsidP="003D0D1B">
      <w:pPr>
        <w:adjustRightInd w:val="0"/>
        <w:snapToGrid w:val="0"/>
        <w:spacing w:line="252" w:lineRule="auto"/>
        <w:rPr>
          <w:rFonts w:ascii="Book Antiqua" w:hAnsi="Book Antiqua"/>
          <w:sz w:val="24"/>
          <w:szCs w:val="24"/>
        </w:rPr>
      </w:pPr>
      <w:r w:rsidRPr="00DD62AB">
        <w:rPr>
          <w:rFonts w:ascii="Book Antiqua" w:hAnsi="Book Antiqua"/>
          <w:sz w:val="24"/>
          <w:szCs w:val="24"/>
        </w:rPr>
        <w:t xml:space="preserve">             </w:t>
      </w:r>
      <w:r w:rsidR="00417578">
        <w:rPr>
          <w:rFonts w:ascii="Book Antiqua" w:hAnsi="Book Antiqua"/>
          <w:sz w:val="24"/>
          <w:szCs w:val="24"/>
        </w:rPr>
        <w:t xml:space="preserve">                  </w:t>
      </w:r>
      <w:r w:rsidRPr="00DD62AB">
        <w:rPr>
          <w:rFonts w:ascii="Book Antiqua" w:hAnsi="Book Antiqua"/>
          <w:sz w:val="24"/>
          <w:szCs w:val="24"/>
        </w:rPr>
        <w:t>(Major</w:t>
      </w:r>
      <w:r>
        <w:rPr>
          <w:rFonts w:ascii="Book Antiqua" w:hAnsi="Book Antiqua"/>
          <w:sz w:val="24"/>
          <w:szCs w:val="24"/>
        </w:rPr>
        <w:t>s</w:t>
      </w:r>
      <w:r w:rsidRPr="00DD62AB">
        <w:rPr>
          <w:rFonts w:ascii="Book Antiqua" w:hAnsi="Book Antiqua"/>
          <w:sz w:val="24"/>
          <w:szCs w:val="24"/>
        </w:rPr>
        <w:t>: Accounting and finance)</w:t>
      </w:r>
    </w:p>
    <w:p w:rsidR="003D0D1B" w:rsidRPr="0025741F" w:rsidRDefault="003D0D1B" w:rsidP="003D0D1B">
      <w:pPr>
        <w:tabs>
          <w:tab w:val="left" w:pos="504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i/>
          <w:kern w:val="0"/>
          <w:sz w:val="24"/>
          <w:szCs w:val="24"/>
          <w:lang w:val="en-AU"/>
        </w:rPr>
      </w:pPr>
      <w:r>
        <w:rPr>
          <w:rFonts w:ascii="Book Antiqua" w:hAnsi="Book Antiqua" w:cs="SimSun"/>
          <w:i/>
          <w:kern w:val="0"/>
          <w:sz w:val="24"/>
          <w:szCs w:val="24"/>
          <w:lang w:val="en-AU"/>
        </w:rPr>
        <w:t xml:space="preserve">         </w:t>
      </w:r>
      <w:r w:rsidR="00417578">
        <w:rPr>
          <w:rFonts w:ascii="Book Antiqua" w:hAnsi="Book Antiqua" w:cs="SimSun"/>
          <w:i/>
          <w:kern w:val="0"/>
          <w:sz w:val="24"/>
          <w:szCs w:val="24"/>
          <w:lang w:val="en-AU"/>
        </w:rPr>
        <w:t xml:space="preserve">                      </w:t>
      </w:r>
      <w:r>
        <w:rPr>
          <w:rFonts w:ascii="Book Antiqua" w:hAnsi="Book Antiqua" w:cs="SimSun"/>
          <w:i/>
          <w:kern w:val="0"/>
          <w:sz w:val="24"/>
          <w:szCs w:val="24"/>
          <w:lang w:val="en-AU"/>
        </w:rPr>
        <w:t xml:space="preserve">The </w:t>
      </w:r>
      <w:r w:rsidRPr="0025741F">
        <w:rPr>
          <w:rFonts w:ascii="Book Antiqua" w:hAnsi="Book Antiqua" w:cs="SimSun"/>
          <w:i/>
          <w:kern w:val="0"/>
          <w:sz w:val="24"/>
          <w:szCs w:val="24"/>
          <w:lang w:val="en-AU"/>
        </w:rPr>
        <w:t>University of Melbourne</w:t>
      </w:r>
      <w:r w:rsidRPr="0025741F">
        <w:rPr>
          <w:rFonts w:ascii="Book Antiqua" w:hAnsi="Book Antiqua"/>
          <w:i/>
          <w:kern w:val="0"/>
          <w:sz w:val="24"/>
          <w:szCs w:val="24"/>
          <w:lang w:val="en-AU"/>
        </w:rPr>
        <w:tab/>
      </w:r>
      <w:r w:rsidRPr="0025741F">
        <w:rPr>
          <w:rFonts w:ascii="Book Antiqua" w:hAnsi="Book Antiqua"/>
          <w:i/>
          <w:kern w:val="0"/>
          <w:sz w:val="24"/>
          <w:szCs w:val="24"/>
          <w:lang w:val="en-AU"/>
        </w:rPr>
        <w:tab/>
      </w:r>
      <w:r w:rsidRPr="0025741F">
        <w:rPr>
          <w:rFonts w:ascii="Book Antiqua" w:hAnsi="Book Antiqua"/>
          <w:i/>
          <w:kern w:val="0"/>
          <w:sz w:val="24"/>
          <w:szCs w:val="24"/>
          <w:lang w:val="en-AU"/>
        </w:rPr>
        <w:tab/>
        <w:t xml:space="preserve"> </w:t>
      </w:r>
    </w:p>
    <w:p w:rsidR="003D0D1B" w:rsidRPr="00DD62AB" w:rsidRDefault="003D0D1B" w:rsidP="003D0D1B">
      <w:pPr>
        <w:tabs>
          <w:tab w:val="left" w:pos="5040"/>
        </w:tabs>
        <w:adjustRightInd w:val="0"/>
        <w:snapToGrid w:val="0"/>
        <w:spacing w:line="252" w:lineRule="auto"/>
        <w:ind w:left="3600" w:firstLine="720"/>
        <w:contextualSpacing/>
        <w:jc w:val="left"/>
        <w:rPr>
          <w:rFonts w:ascii="Book Antiqua" w:hAnsi="Book Antiqua"/>
          <w:i/>
          <w:kern w:val="0"/>
          <w:sz w:val="24"/>
          <w:szCs w:val="24"/>
          <w:lang w:val="en-AU"/>
        </w:rPr>
      </w:pPr>
    </w:p>
    <w:p w:rsidR="003D0D1B" w:rsidRPr="00DD62AB" w:rsidRDefault="003D0D1B" w:rsidP="003D0D1B">
      <w:pPr>
        <w:tabs>
          <w:tab w:val="left" w:pos="369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24"/>
          <w:szCs w:val="24"/>
          <w:lang w:val="en-AU"/>
        </w:rPr>
      </w:pPr>
      <w:r w:rsidRPr="000C3DE3">
        <w:rPr>
          <w:rFonts w:ascii="Book Antiqua" w:hAnsi="Book Antiqua"/>
          <w:bCs/>
          <w:sz w:val="24"/>
          <w:szCs w:val="24"/>
          <w:lang w:val="en-AU"/>
        </w:rPr>
        <w:t>2004 –2005</w:t>
      </w:r>
      <w:r w:rsidR="00417578">
        <w:rPr>
          <w:rFonts w:ascii="Book Antiqua" w:hAnsi="Book Antiqua"/>
          <w:bCs/>
          <w:sz w:val="24"/>
          <w:szCs w:val="24"/>
          <w:lang w:val="en-AU"/>
        </w:rPr>
        <w:t xml:space="preserve">            </w:t>
      </w:r>
      <w:r>
        <w:rPr>
          <w:rFonts w:ascii="Book Antiqua" w:hAnsi="Book Antiqua"/>
          <w:b/>
          <w:sz w:val="24"/>
          <w:szCs w:val="24"/>
          <w:lang w:val="en-AU"/>
        </w:rPr>
        <w:t>Monash University Foundation Program</w:t>
      </w:r>
    </w:p>
    <w:p w:rsidR="00EA1A2B" w:rsidRDefault="003D0D1B" w:rsidP="00EA1A2B">
      <w:pPr>
        <w:pStyle w:val="Header"/>
        <w:tabs>
          <w:tab w:val="clear" w:pos="4320"/>
          <w:tab w:val="clear" w:pos="8640"/>
        </w:tabs>
        <w:adjustRightInd w:val="0"/>
        <w:snapToGrid w:val="0"/>
        <w:spacing w:line="252" w:lineRule="auto"/>
        <w:contextualSpacing/>
        <w:rPr>
          <w:rFonts w:ascii="Book Antiqua" w:hAnsi="Book Antiqua" w:cs="Arial"/>
          <w:i/>
          <w:color w:val="000000"/>
          <w:szCs w:val="24"/>
        </w:rPr>
      </w:pPr>
      <w:r w:rsidRPr="00DD62AB">
        <w:rPr>
          <w:rFonts w:ascii="Book Antiqua" w:hAnsi="Book Antiqua"/>
          <w:szCs w:val="24"/>
        </w:rPr>
        <w:t xml:space="preserve">                               </w:t>
      </w:r>
      <w:r>
        <w:rPr>
          <w:rFonts w:ascii="Book Antiqua" w:hAnsi="Book Antiqua" w:cs="Arial"/>
          <w:i/>
          <w:color w:val="000000"/>
          <w:szCs w:val="24"/>
        </w:rPr>
        <w:t>Taylors College</w:t>
      </w:r>
    </w:p>
    <w:p w:rsidR="00F210C5" w:rsidRDefault="00F210C5" w:rsidP="00EA1A2B">
      <w:pPr>
        <w:pStyle w:val="Header"/>
        <w:tabs>
          <w:tab w:val="clear" w:pos="4320"/>
          <w:tab w:val="clear" w:pos="8640"/>
        </w:tabs>
        <w:adjustRightInd w:val="0"/>
        <w:snapToGrid w:val="0"/>
        <w:spacing w:line="252" w:lineRule="auto"/>
        <w:contextualSpacing/>
        <w:rPr>
          <w:rFonts w:ascii="Book Antiqua" w:hAnsi="Book Antiqua" w:cs="Arial"/>
          <w:i/>
          <w:color w:val="000000"/>
          <w:szCs w:val="24"/>
        </w:rPr>
      </w:pPr>
    </w:p>
    <w:p w:rsidR="00F210C5" w:rsidRPr="00DD62AB" w:rsidRDefault="00F210C5" w:rsidP="00F210C5">
      <w:pPr>
        <w:tabs>
          <w:tab w:val="left" w:pos="3690"/>
        </w:tabs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24"/>
          <w:szCs w:val="24"/>
          <w:lang w:val="en-AU"/>
        </w:rPr>
      </w:pPr>
      <w:r w:rsidRPr="000C3DE3">
        <w:rPr>
          <w:rFonts w:ascii="Book Antiqua" w:hAnsi="Book Antiqua"/>
          <w:bCs/>
          <w:sz w:val="24"/>
          <w:szCs w:val="24"/>
          <w:lang w:val="en-AU"/>
        </w:rPr>
        <w:lastRenderedPageBreak/>
        <w:t>200</w:t>
      </w:r>
      <w:r>
        <w:rPr>
          <w:rFonts w:ascii="Book Antiqua" w:hAnsi="Book Antiqua"/>
          <w:bCs/>
          <w:sz w:val="24"/>
          <w:szCs w:val="24"/>
          <w:lang w:val="en-AU"/>
        </w:rPr>
        <w:t>0</w:t>
      </w:r>
      <w:r w:rsidRPr="000C3DE3">
        <w:rPr>
          <w:rFonts w:ascii="Book Antiqua" w:hAnsi="Book Antiqua"/>
          <w:bCs/>
          <w:sz w:val="24"/>
          <w:szCs w:val="24"/>
          <w:lang w:val="en-AU"/>
        </w:rPr>
        <w:t xml:space="preserve"> –200</w:t>
      </w:r>
      <w:r>
        <w:rPr>
          <w:rFonts w:ascii="Book Antiqua" w:hAnsi="Book Antiqua"/>
          <w:bCs/>
          <w:sz w:val="24"/>
          <w:szCs w:val="24"/>
          <w:lang w:val="en-AU"/>
        </w:rPr>
        <w:t xml:space="preserve">4            </w:t>
      </w:r>
      <w:r w:rsidRPr="00F210C5">
        <w:rPr>
          <w:rFonts w:ascii="Book Antiqua" w:hAnsi="Book Antiqua"/>
          <w:b/>
          <w:sz w:val="24"/>
          <w:szCs w:val="24"/>
          <w:lang w:val="en-AU"/>
        </w:rPr>
        <w:t>HKCEE</w:t>
      </w:r>
    </w:p>
    <w:p w:rsidR="00F210C5" w:rsidRDefault="00F210C5" w:rsidP="00F210C5">
      <w:pPr>
        <w:pStyle w:val="Header"/>
        <w:tabs>
          <w:tab w:val="clear" w:pos="4320"/>
          <w:tab w:val="clear" w:pos="8640"/>
        </w:tabs>
        <w:adjustRightInd w:val="0"/>
        <w:snapToGrid w:val="0"/>
        <w:spacing w:line="252" w:lineRule="auto"/>
        <w:contextualSpacing/>
        <w:rPr>
          <w:rFonts w:ascii="Book Antiqua" w:hAnsi="Book Antiqua" w:cs="Arial"/>
          <w:i/>
          <w:color w:val="000000"/>
          <w:szCs w:val="24"/>
        </w:rPr>
      </w:pPr>
      <w:r w:rsidRPr="00DD62AB">
        <w:rPr>
          <w:rFonts w:ascii="Book Antiqua" w:hAnsi="Book Antiqua"/>
          <w:szCs w:val="24"/>
        </w:rPr>
        <w:t xml:space="preserve">                               </w:t>
      </w:r>
      <w:r w:rsidRPr="00F210C5">
        <w:rPr>
          <w:rFonts w:ascii="Book Antiqua" w:hAnsi="Book Antiqua" w:cs="Arial"/>
          <w:i/>
          <w:color w:val="000000"/>
          <w:szCs w:val="24"/>
        </w:rPr>
        <w:t xml:space="preserve">Ying Wa Girls’ School </w:t>
      </w:r>
    </w:p>
    <w:p w:rsidR="000375A1" w:rsidRPr="00A23211" w:rsidRDefault="000375A1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val="en-US" w:eastAsia="zh-CN"/>
        </w:rPr>
      </w:pPr>
    </w:p>
    <w:p w:rsidR="00BE32E0" w:rsidRPr="00471B37" w:rsidRDefault="00BE32E0" w:rsidP="00BE32E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Personal Achievement</w:t>
      </w:r>
    </w:p>
    <w:p w:rsidR="00BE32E0" w:rsidRDefault="00BE32E0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</w:p>
    <w:p w:rsidR="00BE32E0" w:rsidRDefault="00BE32E0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  <w:r w:rsidRPr="00BE32E0">
        <w:rPr>
          <w:rFonts w:ascii="Book Antiqua" w:hAnsi="Book Antiqua"/>
          <w:szCs w:val="24"/>
          <w:lang w:eastAsia="zh-CN"/>
        </w:rPr>
        <w:t>2007              Member of the National Institute of Accountants Australia</w:t>
      </w:r>
      <w:r w:rsidRPr="00BE32E0">
        <w:rPr>
          <w:rFonts w:ascii="Book Antiqua" w:hAnsi="Book Antiqua"/>
          <w:szCs w:val="24"/>
          <w:lang w:eastAsia="zh-CN"/>
        </w:rPr>
        <w:br/>
      </w:r>
    </w:p>
    <w:p w:rsidR="00BE32E0" w:rsidRDefault="00BE32E0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  <w:r w:rsidRPr="00BE32E0">
        <w:rPr>
          <w:rFonts w:ascii="Book Antiqua" w:hAnsi="Book Antiqua"/>
          <w:szCs w:val="24"/>
          <w:lang w:eastAsia="zh-CN"/>
        </w:rPr>
        <w:t>2006              Hong</w:t>
      </w:r>
      <w:r>
        <w:rPr>
          <w:rFonts w:ascii="Book Antiqua" w:hAnsi="Book Antiqua"/>
          <w:szCs w:val="24"/>
          <w:lang w:eastAsia="zh-CN"/>
        </w:rPr>
        <w:t xml:space="preserve"> Kong Students’ Association </w:t>
      </w:r>
      <w:r w:rsidR="00596BBE">
        <w:rPr>
          <w:rFonts w:ascii="Book Antiqua" w:hAnsi="Book Antiqua"/>
          <w:szCs w:val="24"/>
          <w:lang w:eastAsia="zh-CN"/>
        </w:rPr>
        <w:t xml:space="preserve">&amp; Accounting </w:t>
      </w:r>
      <w:r w:rsidR="00596BBE" w:rsidRPr="00BE32E0">
        <w:rPr>
          <w:rFonts w:ascii="Book Antiqua" w:hAnsi="Book Antiqua"/>
          <w:szCs w:val="24"/>
          <w:lang w:eastAsia="zh-CN"/>
        </w:rPr>
        <w:t>Students’ Association</w:t>
      </w:r>
    </w:p>
    <w:p w:rsidR="00BE32E0" w:rsidRDefault="00BE32E0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i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ab/>
      </w:r>
      <w:r>
        <w:rPr>
          <w:rFonts w:ascii="Book Antiqua" w:hAnsi="Book Antiqua"/>
          <w:szCs w:val="24"/>
          <w:lang w:eastAsia="zh-CN"/>
        </w:rPr>
        <w:tab/>
        <w:t xml:space="preserve">          </w:t>
      </w:r>
      <w:r w:rsidRPr="00BE32E0">
        <w:rPr>
          <w:rFonts w:ascii="Book Antiqua" w:hAnsi="Book Antiqua"/>
          <w:i/>
          <w:szCs w:val="24"/>
          <w:lang w:eastAsia="zh-CN"/>
        </w:rPr>
        <w:t>The University of Melbourne</w:t>
      </w:r>
    </w:p>
    <w:p w:rsidR="008C64B5" w:rsidRDefault="008C64B5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i/>
          <w:szCs w:val="24"/>
          <w:lang w:eastAsia="zh-CN"/>
        </w:rPr>
      </w:pPr>
    </w:p>
    <w:p w:rsidR="008C64B5" w:rsidRDefault="008C64B5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  <w:r w:rsidRPr="008C64B5">
        <w:rPr>
          <w:rFonts w:ascii="Book Antiqua" w:hAnsi="Book Antiqua"/>
          <w:szCs w:val="24"/>
          <w:lang w:eastAsia="zh-CN"/>
        </w:rPr>
        <w:t xml:space="preserve">2009              Member of the </w:t>
      </w:r>
      <w:r w:rsidR="00A817ED">
        <w:rPr>
          <w:rFonts w:ascii="Book Antiqua" w:hAnsi="Book Antiqua"/>
          <w:szCs w:val="24"/>
          <w:lang w:eastAsia="zh-CN"/>
        </w:rPr>
        <w:t>CPA Australia</w:t>
      </w:r>
    </w:p>
    <w:p w:rsidR="00EA1A2B" w:rsidRDefault="00EA1A2B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</w:p>
    <w:p w:rsidR="00EA1A2B" w:rsidRDefault="00EA1A2B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>2012</w:t>
      </w:r>
      <w:r>
        <w:rPr>
          <w:rFonts w:ascii="Book Antiqua" w:hAnsi="Book Antiqua"/>
          <w:szCs w:val="24"/>
          <w:lang w:eastAsia="zh-CN"/>
        </w:rPr>
        <w:tab/>
        <w:t xml:space="preserve">          Completion of CPA Program</w:t>
      </w:r>
    </w:p>
    <w:p w:rsidR="00EA1A2B" w:rsidRDefault="00EA1A2B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</w:p>
    <w:p w:rsidR="00EA1A2B" w:rsidRPr="008C64B5" w:rsidRDefault="00EA1A2B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  <w:r>
        <w:rPr>
          <w:rFonts w:ascii="Book Antiqua" w:hAnsi="Book Antiqua"/>
          <w:szCs w:val="24"/>
          <w:lang w:eastAsia="zh-CN"/>
        </w:rPr>
        <w:t>2013              Certified Public Accountant</w:t>
      </w:r>
    </w:p>
    <w:p w:rsidR="00BE32E0" w:rsidRDefault="00BE32E0" w:rsidP="00BE32E0">
      <w:pPr>
        <w:pStyle w:val="Header"/>
        <w:tabs>
          <w:tab w:val="clear" w:pos="4320"/>
          <w:tab w:val="clear" w:pos="8640"/>
          <w:tab w:val="left" w:pos="36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eastAsia="zh-CN"/>
        </w:rPr>
      </w:pPr>
    </w:p>
    <w:p w:rsidR="003D0D1B" w:rsidRPr="00C61404" w:rsidRDefault="003D0D1B" w:rsidP="003D0D1B">
      <w:pPr>
        <w:pStyle w:val="Header"/>
        <w:tabs>
          <w:tab w:val="clear" w:pos="4320"/>
          <w:tab w:val="clear" w:pos="8640"/>
        </w:tabs>
        <w:adjustRightInd w:val="0"/>
        <w:snapToGrid w:val="0"/>
        <w:spacing w:line="252" w:lineRule="auto"/>
        <w:contextualSpacing/>
        <w:rPr>
          <w:rFonts w:ascii="Book Antiqua" w:hAnsi="Book Antiqua"/>
          <w:szCs w:val="24"/>
          <w:lang w:val="en-US" w:eastAsia="zh-CN"/>
        </w:rPr>
      </w:pPr>
    </w:p>
    <w:p w:rsidR="003D0D1B" w:rsidRPr="00471B37" w:rsidRDefault="003D0D1B" w:rsidP="003D0D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52" w:lineRule="auto"/>
        <w:contextualSpacing/>
        <w:jc w:val="left"/>
        <w:rPr>
          <w:rFonts w:ascii="Book Antiqua" w:hAnsi="Book Antiqua"/>
          <w:b/>
          <w:sz w:val="32"/>
          <w:szCs w:val="32"/>
        </w:rPr>
      </w:pPr>
      <w:r w:rsidRPr="00471B37">
        <w:rPr>
          <w:rFonts w:ascii="Book Antiqua" w:hAnsi="Book Antiqua"/>
          <w:b/>
          <w:sz w:val="32"/>
          <w:szCs w:val="32"/>
        </w:rPr>
        <w:t xml:space="preserve">Language </w:t>
      </w:r>
      <w:r>
        <w:rPr>
          <w:rFonts w:ascii="Book Antiqua" w:hAnsi="Book Antiqua"/>
          <w:b/>
          <w:sz w:val="32"/>
          <w:szCs w:val="32"/>
        </w:rPr>
        <w:t xml:space="preserve">Proficiency and </w:t>
      </w:r>
      <w:r w:rsidRPr="00471B37">
        <w:rPr>
          <w:rFonts w:ascii="Book Antiqua" w:hAnsi="Book Antiqua"/>
          <w:b/>
          <w:sz w:val="32"/>
          <w:szCs w:val="32"/>
        </w:rPr>
        <w:t>Skills</w:t>
      </w:r>
    </w:p>
    <w:p w:rsidR="003D0D1B" w:rsidRPr="00DD62AB" w:rsidRDefault="003D0D1B" w:rsidP="003D0D1B">
      <w:pPr>
        <w:pStyle w:val="Heading2"/>
        <w:keepNext w:val="0"/>
        <w:adjustRightInd w:val="0"/>
        <w:snapToGrid w:val="0"/>
        <w:spacing w:line="252" w:lineRule="auto"/>
        <w:contextualSpacing/>
        <w:rPr>
          <w:rFonts w:ascii="Book Antiqua" w:eastAsia="SimSun" w:hAnsi="Book Antiqua"/>
          <w:i w:val="0"/>
          <w:iCs w:val="0"/>
          <w:sz w:val="24"/>
          <w:szCs w:val="24"/>
          <w:lang w:val="en-AU" w:eastAsia="zh-CN"/>
        </w:rPr>
      </w:pPr>
    </w:p>
    <w:p w:rsidR="00EB164D" w:rsidRPr="00587D36" w:rsidRDefault="003D0D1B" w:rsidP="003D0D1B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 w:cs="TT1AEt00"/>
          <w:szCs w:val="24"/>
        </w:rPr>
      </w:pPr>
      <w:r w:rsidRPr="00F916C9">
        <w:rPr>
          <w:rFonts w:ascii="Book Antiqua" w:hAnsi="Book Antiqua" w:cs="TT1AEt00"/>
          <w:szCs w:val="24"/>
        </w:rPr>
        <w:t xml:space="preserve">Fluent in written and spoken </w:t>
      </w:r>
      <w:r w:rsidRPr="00587D36">
        <w:rPr>
          <w:rFonts w:ascii="Book Antiqua" w:hAnsi="Book Antiqua" w:cs="TT1AEt00"/>
          <w:szCs w:val="24"/>
        </w:rPr>
        <w:t>English, Cantonese and Mandarin</w:t>
      </w:r>
    </w:p>
    <w:p w:rsidR="00456ED8" w:rsidRPr="00405D1A" w:rsidRDefault="003D0D1B" w:rsidP="00EB164D">
      <w:pPr>
        <w:pStyle w:val="Header"/>
        <w:numPr>
          <w:ilvl w:val="1"/>
          <w:numId w:val="36"/>
        </w:numPr>
        <w:tabs>
          <w:tab w:val="clear" w:pos="4320"/>
          <w:tab w:val="clear" w:pos="8640"/>
          <w:tab w:val="num" w:pos="360"/>
        </w:tabs>
        <w:adjustRightInd w:val="0"/>
        <w:snapToGrid w:val="0"/>
        <w:spacing w:line="252" w:lineRule="auto"/>
        <w:ind w:left="360"/>
        <w:contextualSpacing/>
        <w:rPr>
          <w:rFonts w:ascii="Book Antiqua" w:hAnsi="Book Antiqua"/>
          <w:bCs/>
          <w:szCs w:val="24"/>
        </w:rPr>
      </w:pPr>
      <w:r w:rsidRPr="00EB164D">
        <w:rPr>
          <w:rFonts w:ascii="Book Antiqua" w:hAnsi="Book Antiqua" w:cs="TT1AEt00"/>
          <w:szCs w:val="24"/>
        </w:rPr>
        <w:t xml:space="preserve">Proficient in Microsoft Office Suite and accounting </w:t>
      </w:r>
      <w:r w:rsidR="00EB164D">
        <w:rPr>
          <w:rFonts w:ascii="Book Antiqua" w:hAnsi="Book Antiqua" w:cs="TT1AEt00"/>
          <w:szCs w:val="24"/>
        </w:rPr>
        <w:t>s</w:t>
      </w:r>
      <w:r w:rsidR="00EB164D" w:rsidRPr="00EB164D">
        <w:rPr>
          <w:rFonts w:ascii="Book Antiqua" w:hAnsi="Book Antiqua" w:cs="TT1AEt00"/>
          <w:szCs w:val="24"/>
        </w:rPr>
        <w:t>oftwares</w:t>
      </w:r>
      <w:r w:rsidRPr="00EB164D">
        <w:rPr>
          <w:rFonts w:ascii="Book Antiqua" w:hAnsi="Book Antiqua" w:cs="TT1AEt00"/>
          <w:szCs w:val="24"/>
        </w:rPr>
        <w:t>: MYOB, QuickBooks</w:t>
      </w:r>
      <w:r w:rsidR="00767277">
        <w:rPr>
          <w:rFonts w:ascii="Book Antiqua" w:hAnsi="Book Antiqua" w:cs="TT1AEt00"/>
          <w:szCs w:val="24"/>
        </w:rPr>
        <w:t>, Oracle</w:t>
      </w:r>
      <w:r w:rsidR="000D4794">
        <w:rPr>
          <w:rFonts w:ascii="Book Antiqua" w:hAnsi="Book Antiqua" w:cs="TT1AEt00"/>
          <w:szCs w:val="24"/>
        </w:rPr>
        <w:t xml:space="preserve">, SAP, Hyperion </w:t>
      </w:r>
      <w:r w:rsidR="009336A0">
        <w:rPr>
          <w:rFonts w:ascii="Book Antiqua" w:hAnsi="Book Antiqua" w:cs="TT1AEt00"/>
          <w:szCs w:val="24"/>
        </w:rPr>
        <w:t xml:space="preserve">and </w:t>
      </w:r>
      <w:r w:rsidRPr="00EB164D">
        <w:rPr>
          <w:rFonts w:ascii="Book Antiqua" w:hAnsi="Book Antiqua" w:cs="TT1AEt00"/>
          <w:szCs w:val="24"/>
        </w:rPr>
        <w:t>ERP</w:t>
      </w:r>
    </w:p>
    <w:p w:rsidR="00405D1A" w:rsidRPr="000D4794" w:rsidRDefault="00405D1A" w:rsidP="00405D1A">
      <w:pPr>
        <w:pStyle w:val="Header"/>
        <w:tabs>
          <w:tab w:val="clear" w:pos="4320"/>
          <w:tab w:val="clear" w:pos="8640"/>
          <w:tab w:val="num" w:pos="927"/>
        </w:tabs>
        <w:adjustRightInd w:val="0"/>
        <w:snapToGrid w:val="0"/>
        <w:spacing w:line="252" w:lineRule="auto"/>
        <w:contextualSpacing/>
        <w:rPr>
          <w:rFonts w:ascii="Book Antiqua" w:hAnsi="Book Antiqua"/>
          <w:bCs/>
          <w:szCs w:val="24"/>
        </w:rPr>
      </w:pPr>
    </w:p>
    <w:sectPr w:rsidR="00405D1A" w:rsidRPr="000D4794" w:rsidSect="004D2804">
      <w:pgSz w:w="11909" w:h="16834" w:code="9"/>
      <w:pgMar w:top="720" w:right="1109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D89" w:rsidRDefault="00E52D89" w:rsidP="001F3503">
      <w:r>
        <w:separator/>
      </w:r>
    </w:p>
  </w:endnote>
  <w:endnote w:type="continuationSeparator" w:id="0">
    <w:p w:rsidR="00E52D89" w:rsidRDefault="00E52D89" w:rsidP="001F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A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D89" w:rsidRDefault="00E52D89" w:rsidP="001F3503">
      <w:r>
        <w:separator/>
      </w:r>
    </w:p>
  </w:footnote>
  <w:footnote w:type="continuationSeparator" w:id="0">
    <w:p w:rsidR="00E52D89" w:rsidRDefault="00E52D89" w:rsidP="001F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954"/>
    <w:multiLevelType w:val="hybridMultilevel"/>
    <w:tmpl w:val="25885F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1E0B79"/>
    <w:multiLevelType w:val="multilevel"/>
    <w:tmpl w:val="C764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C4BDB"/>
    <w:multiLevelType w:val="hybridMultilevel"/>
    <w:tmpl w:val="BF1AF69C"/>
    <w:lvl w:ilvl="0" w:tplc="31ECA4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9B4454"/>
    <w:multiLevelType w:val="hybridMultilevel"/>
    <w:tmpl w:val="F87EA590"/>
    <w:lvl w:ilvl="0" w:tplc="FFFFFFFF">
      <w:start w:val="1"/>
      <w:numFmt w:val="bullet"/>
      <w:lvlText w:val=""/>
      <w:lvlJc w:val="left"/>
      <w:pPr>
        <w:tabs>
          <w:tab w:val="num" w:pos="420"/>
        </w:tabs>
        <w:ind w:left="420" w:hanging="13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EE0DB8"/>
    <w:multiLevelType w:val="hybridMultilevel"/>
    <w:tmpl w:val="DDA46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842EB"/>
    <w:multiLevelType w:val="hybridMultilevel"/>
    <w:tmpl w:val="F3E0991A"/>
    <w:lvl w:ilvl="0" w:tplc="DEF4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A31F0"/>
    <w:multiLevelType w:val="hybridMultilevel"/>
    <w:tmpl w:val="E9C82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D68AE"/>
    <w:multiLevelType w:val="hybridMultilevel"/>
    <w:tmpl w:val="5262D390"/>
    <w:lvl w:ilvl="0" w:tplc="31ECA43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D0F89"/>
    <w:multiLevelType w:val="hybridMultilevel"/>
    <w:tmpl w:val="79FA0D6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FAE"/>
    <w:multiLevelType w:val="hybridMultilevel"/>
    <w:tmpl w:val="07440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412E8"/>
    <w:multiLevelType w:val="hybridMultilevel"/>
    <w:tmpl w:val="E42605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C97EA0"/>
    <w:multiLevelType w:val="hybridMultilevel"/>
    <w:tmpl w:val="366C3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F1681"/>
    <w:multiLevelType w:val="multilevel"/>
    <w:tmpl w:val="02E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C2AD9"/>
    <w:multiLevelType w:val="hybridMultilevel"/>
    <w:tmpl w:val="002254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F123632"/>
    <w:multiLevelType w:val="hybridMultilevel"/>
    <w:tmpl w:val="7908BE10"/>
    <w:lvl w:ilvl="0" w:tplc="0D3AE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C525D"/>
    <w:multiLevelType w:val="hybridMultilevel"/>
    <w:tmpl w:val="E8F4626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3B87172"/>
    <w:multiLevelType w:val="multilevel"/>
    <w:tmpl w:val="F1C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931BF"/>
    <w:multiLevelType w:val="hybridMultilevel"/>
    <w:tmpl w:val="8D08E3D8"/>
    <w:lvl w:ilvl="0" w:tplc="4EC0989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2"/>
        <w:szCs w:val="22"/>
      </w:rPr>
    </w:lvl>
    <w:lvl w:ilvl="1" w:tplc="8A64919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8BE48FE"/>
    <w:multiLevelType w:val="hybridMultilevel"/>
    <w:tmpl w:val="1BDAEA4C"/>
    <w:lvl w:ilvl="0" w:tplc="31ECA4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BDF4CF2"/>
    <w:multiLevelType w:val="hybridMultilevel"/>
    <w:tmpl w:val="C0DEBD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247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SimSun" w:hAnsi="Book Antiqua" w:cs="Arial" w:hint="default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05CCB"/>
    <w:multiLevelType w:val="hybridMultilevel"/>
    <w:tmpl w:val="523C2F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D7639"/>
    <w:multiLevelType w:val="hybridMultilevel"/>
    <w:tmpl w:val="82FA14B2"/>
    <w:lvl w:ilvl="0" w:tplc="0C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3D2B54DA"/>
    <w:multiLevelType w:val="multilevel"/>
    <w:tmpl w:val="D36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F225C"/>
    <w:multiLevelType w:val="hybridMultilevel"/>
    <w:tmpl w:val="DA9E65D6"/>
    <w:lvl w:ilvl="0" w:tplc="4EC0989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2"/>
        <w:szCs w:val="22"/>
      </w:rPr>
    </w:lvl>
    <w:lvl w:ilvl="1" w:tplc="DEF4BEA2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  <w:sz w:val="22"/>
        <w:szCs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FE74A9A"/>
    <w:multiLevelType w:val="hybridMultilevel"/>
    <w:tmpl w:val="D958AB32"/>
    <w:lvl w:ilvl="0" w:tplc="412CC3C2">
      <w:start w:val="1"/>
      <w:numFmt w:val="bullet"/>
      <w:lvlText w:val="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25" w15:restartNumberingAfterBreak="0">
    <w:nsid w:val="41A63044"/>
    <w:multiLevelType w:val="hybridMultilevel"/>
    <w:tmpl w:val="1054D3D4"/>
    <w:lvl w:ilvl="0" w:tplc="20747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745CA2"/>
    <w:multiLevelType w:val="hybridMultilevel"/>
    <w:tmpl w:val="DD883DB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5855190"/>
    <w:multiLevelType w:val="hybridMultilevel"/>
    <w:tmpl w:val="429A5B76"/>
    <w:lvl w:ilvl="0" w:tplc="4968849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6BF4147"/>
    <w:multiLevelType w:val="hybridMultilevel"/>
    <w:tmpl w:val="1624AD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5493C"/>
    <w:multiLevelType w:val="hybridMultilevel"/>
    <w:tmpl w:val="8488D214"/>
    <w:lvl w:ilvl="0" w:tplc="EFA8ACB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B9C76F2"/>
    <w:multiLevelType w:val="hybridMultilevel"/>
    <w:tmpl w:val="4BAC99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BFC568F"/>
    <w:multiLevelType w:val="multilevel"/>
    <w:tmpl w:val="A85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36606B"/>
    <w:multiLevelType w:val="hybridMultilevel"/>
    <w:tmpl w:val="C086666A"/>
    <w:lvl w:ilvl="0" w:tplc="7346CC2A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DFE5456"/>
    <w:multiLevelType w:val="hybridMultilevel"/>
    <w:tmpl w:val="3C34F582"/>
    <w:lvl w:ilvl="0" w:tplc="31ECA43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24D11D8"/>
    <w:multiLevelType w:val="multilevel"/>
    <w:tmpl w:val="8D08E3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30F2DE5"/>
    <w:multiLevelType w:val="hybridMultilevel"/>
    <w:tmpl w:val="F08CA92E"/>
    <w:lvl w:ilvl="0" w:tplc="C04221F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42979CD"/>
    <w:multiLevelType w:val="hybridMultilevel"/>
    <w:tmpl w:val="1D6ACA7A"/>
    <w:lvl w:ilvl="0" w:tplc="4C4C76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E484D"/>
    <w:multiLevelType w:val="hybridMultilevel"/>
    <w:tmpl w:val="E68051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60B3C52"/>
    <w:multiLevelType w:val="hybridMultilevel"/>
    <w:tmpl w:val="8B3CE0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6A3638"/>
    <w:multiLevelType w:val="hybridMultilevel"/>
    <w:tmpl w:val="6158E3E4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0" w15:restartNumberingAfterBreak="0">
    <w:nsid w:val="591426AE"/>
    <w:multiLevelType w:val="hybridMultilevel"/>
    <w:tmpl w:val="A5DA3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6F354">
      <w:numFmt w:val="bullet"/>
      <w:lvlText w:val="•"/>
      <w:lvlJc w:val="left"/>
      <w:pPr>
        <w:ind w:left="1440" w:hanging="360"/>
      </w:pPr>
      <w:rPr>
        <w:rFonts w:ascii="Book Antiqua" w:eastAsia="SimSun" w:hAnsi="Book Antiqua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3C4612"/>
    <w:multiLevelType w:val="hybridMultilevel"/>
    <w:tmpl w:val="85F824C6"/>
    <w:lvl w:ilvl="0" w:tplc="5C3E2C36">
      <w:start w:val="100"/>
      <w:numFmt w:val="bullet"/>
      <w:lvlText w:val="-"/>
      <w:lvlJc w:val="left"/>
      <w:pPr>
        <w:tabs>
          <w:tab w:val="num" w:pos="362"/>
        </w:tabs>
        <w:ind w:left="362" w:hanging="360"/>
      </w:pPr>
      <w:rPr>
        <w:rFonts w:ascii="Book Antiqua" w:eastAsia="SimSun" w:hAnsi="Book Antiqua" w:cs="Times New Roman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2"/>
        </w:tabs>
        <w:ind w:left="10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2"/>
        </w:tabs>
        <w:ind w:left="25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2"/>
        </w:tabs>
        <w:ind w:left="32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2"/>
        </w:tabs>
        <w:ind w:left="39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2"/>
        </w:tabs>
        <w:ind w:left="46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2"/>
        </w:tabs>
        <w:ind w:left="54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2"/>
        </w:tabs>
        <w:ind w:left="6122" w:hanging="360"/>
      </w:pPr>
      <w:rPr>
        <w:rFonts w:ascii="Wingdings" w:hAnsi="Wingdings" w:hint="default"/>
      </w:rPr>
    </w:lvl>
  </w:abstractNum>
  <w:abstractNum w:abstractNumId="42" w15:restartNumberingAfterBreak="0">
    <w:nsid w:val="656C292A"/>
    <w:multiLevelType w:val="hybridMultilevel"/>
    <w:tmpl w:val="EF2E6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9B5348"/>
    <w:multiLevelType w:val="hybridMultilevel"/>
    <w:tmpl w:val="530EA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C6485E"/>
    <w:multiLevelType w:val="hybridMultilevel"/>
    <w:tmpl w:val="466AA412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bullet"/>
      <w:lvlText w:val=""/>
      <w:lvlJc w:val="left"/>
      <w:pPr>
        <w:tabs>
          <w:tab w:val="num" w:pos="556"/>
        </w:tabs>
        <w:ind w:left="556" w:hanging="136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1E24386"/>
    <w:multiLevelType w:val="hybridMultilevel"/>
    <w:tmpl w:val="36468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F7AE9"/>
    <w:multiLevelType w:val="hybridMultilevel"/>
    <w:tmpl w:val="91C81CDC"/>
    <w:lvl w:ilvl="0" w:tplc="751EA21E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7" w15:restartNumberingAfterBreak="0">
    <w:nsid w:val="7BCD488F"/>
    <w:multiLevelType w:val="hybridMultilevel"/>
    <w:tmpl w:val="BF42C1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EEE54AE"/>
    <w:multiLevelType w:val="hybridMultilevel"/>
    <w:tmpl w:val="DDFA3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F6B52"/>
    <w:multiLevelType w:val="hybridMultilevel"/>
    <w:tmpl w:val="F8162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2"/>
  </w:num>
  <w:num w:numId="4">
    <w:abstractNumId w:val="3"/>
  </w:num>
  <w:num w:numId="5">
    <w:abstractNumId w:val="41"/>
  </w:num>
  <w:num w:numId="6">
    <w:abstractNumId w:val="44"/>
  </w:num>
  <w:num w:numId="7">
    <w:abstractNumId w:val="7"/>
  </w:num>
  <w:num w:numId="8">
    <w:abstractNumId w:val="28"/>
  </w:num>
  <w:num w:numId="9">
    <w:abstractNumId w:val="38"/>
  </w:num>
  <w:num w:numId="10">
    <w:abstractNumId w:val="20"/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1"/>
  </w:num>
  <w:num w:numId="16">
    <w:abstractNumId w:val="14"/>
  </w:num>
  <w:num w:numId="17">
    <w:abstractNumId w:val="8"/>
  </w:num>
  <w:num w:numId="18">
    <w:abstractNumId w:val="27"/>
  </w:num>
  <w:num w:numId="19">
    <w:abstractNumId w:val="30"/>
  </w:num>
  <w:num w:numId="20">
    <w:abstractNumId w:val="13"/>
  </w:num>
  <w:num w:numId="21">
    <w:abstractNumId w:val="37"/>
  </w:num>
  <w:num w:numId="22">
    <w:abstractNumId w:val="35"/>
  </w:num>
  <w:num w:numId="23">
    <w:abstractNumId w:val="32"/>
  </w:num>
  <w:num w:numId="24">
    <w:abstractNumId w:val="39"/>
  </w:num>
  <w:num w:numId="25">
    <w:abstractNumId w:val="17"/>
  </w:num>
  <w:num w:numId="26">
    <w:abstractNumId w:val="24"/>
  </w:num>
  <w:num w:numId="27">
    <w:abstractNumId w:val="10"/>
  </w:num>
  <w:num w:numId="28">
    <w:abstractNumId w:val="29"/>
  </w:num>
  <w:num w:numId="29">
    <w:abstractNumId w:val="49"/>
  </w:num>
  <w:num w:numId="30">
    <w:abstractNumId w:val="47"/>
  </w:num>
  <w:num w:numId="31">
    <w:abstractNumId w:val="15"/>
  </w:num>
  <w:num w:numId="32">
    <w:abstractNumId w:val="26"/>
  </w:num>
  <w:num w:numId="33">
    <w:abstractNumId w:val="0"/>
  </w:num>
  <w:num w:numId="34">
    <w:abstractNumId w:val="46"/>
  </w:num>
  <w:num w:numId="35">
    <w:abstractNumId w:val="34"/>
  </w:num>
  <w:num w:numId="36">
    <w:abstractNumId w:val="23"/>
  </w:num>
  <w:num w:numId="37">
    <w:abstractNumId w:val="36"/>
  </w:num>
  <w:num w:numId="38">
    <w:abstractNumId w:val="19"/>
  </w:num>
  <w:num w:numId="39">
    <w:abstractNumId w:val="40"/>
  </w:num>
  <w:num w:numId="40">
    <w:abstractNumId w:val="11"/>
  </w:num>
  <w:num w:numId="41">
    <w:abstractNumId w:val="4"/>
  </w:num>
  <w:num w:numId="42">
    <w:abstractNumId w:val="9"/>
  </w:num>
  <w:num w:numId="43">
    <w:abstractNumId w:val="22"/>
  </w:num>
  <w:num w:numId="44">
    <w:abstractNumId w:val="16"/>
  </w:num>
  <w:num w:numId="45">
    <w:abstractNumId w:val="1"/>
  </w:num>
  <w:num w:numId="46">
    <w:abstractNumId w:val="48"/>
  </w:num>
  <w:num w:numId="47">
    <w:abstractNumId w:val="45"/>
  </w:num>
  <w:num w:numId="48">
    <w:abstractNumId w:val="31"/>
  </w:num>
  <w:num w:numId="49">
    <w:abstractNumId w:val="4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804"/>
    <w:rsid w:val="00017C9A"/>
    <w:rsid w:val="00027CD2"/>
    <w:rsid w:val="000375A1"/>
    <w:rsid w:val="00043536"/>
    <w:rsid w:val="00047D36"/>
    <w:rsid w:val="00053194"/>
    <w:rsid w:val="00062679"/>
    <w:rsid w:val="00070162"/>
    <w:rsid w:val="0007055A"/>
    <w:rsid w:val="00073A94"/>
    <w:rsid w:val="00090670"/>
    <w:rsid w:val="000950EC"/>
    <w:rsid w:val="00095761"/>
    <w:rsid w:val="000978E8"/>
    <w:rsid w:val="000A3B29"/>
    <w:rsid w:val="000B00AC"/>
    <w:rsid w:val="000B4D20"/>
    <w:rsid w:val="000B640C"/>
    <w:rsid w:val="000C15AC"/>
    <w:rsid w:val="000C3DE3"/>
    <w:rsid w:val="000C4463"/>
    <w:rsid w:val="000D4794"/>
    <w:rsid w:val="000D7D5C"/>
    <w:rsid w:val="000D7D71"/>
    <w:rsid w:val="000E28C7"/>
    <w:rsid w:val="000E5BD5"/>
    <w:rsid w:val="000E66EB"/>
    <w:rsid w:val="000E6C45"/>
    <w:rsid w:val="000F0230"/>
    <w:rsid w:val="000F5E2E"/>
    <w:rsid w:val="00100233"/>
    <w:rsid w:val="001018F8"/>
    <w:rsid w:val="001038A4"/>
    <w:rsid w:val="00105BC7"/>
    <w:rsid w:val="00112112"/>
    <w:rsid w:val="00112434"/>
    <w:rsid w:val="0011608A"/>
    <w:rsid w:val="001226D7"/>
    <w:rsid w:val="0013117B"/>
    <w:rsid w:val="00136846"/>
    <w:rsid w:val="00136DC7"/>
    <w:rsid w:val="001372A3"/>
    <w:rsid w:val="00140944"/>
    <w:rsid w:val="00143F3D"/>
    <w:rsid w:val="00144C7D"/>
    <w:rsid w:val="001527E8"/>
    <w:rsid w:val="00154A64"/>
    <w:rsid w:val="00173F14"/>
    <w:rsid w:val="0017431B"/>
    <w:rsid w:val="001777C8"/>
    <w:rsid w:val="00191F8D"/>
    <w:rsid w:val="00196763"/>
    <w:rsid w:val="001B2723"/>
    <w:rsid w:val="001B608F"/>
    <w:rsid w:val="001B630B"/>
    <w:rsid w:val="001B7DFE"/>
    <w:rsid w:val="001C32D0"/>
    <w:rsid w:val="001D175C"/>
    <w:rsid w:val="001D3D4A"/>
    <w:rsid w:val="001D5818"/>
    <w:rsid w:val="001F3503"/>
    <w:rsid w:val="001F5E44"/>
    <w:rsid w:val="00201D3F"/>
    <w:rsid w:val="00202D2F"/>
    <w:rsid w:val="0021331E"/>
    <w:rsid w:val="00222BBB"/>
    <w:rsid w:val="002237CF"/>
    <w:rsid w:val="0022383F"/>
    <w:rsid w:val="00227EAA"/>
    <w:rsid w:val="00232F56"/>
    <w:rsid w:val="002358FC"/>
    <w:rsid w:val="00235A11"/>
    <w:rsid w:val="00245522"/>
    <w:rsid w:val="0025741F"/>
    <w:rsid w:val="00265504"/>
    <w:rsid w:val="00265551"/>
    <w:rsid w:val="00266EA4"/>
    <w:rsid w:val="0027733A"/>
    <w:rsid w:val="00283E16"/>
    <w:rsid w:val="00285FC5"/>
    <w:rsid w:val="0028696A"/>
    <w:rsid w:val="00294B32"/>
    <w:rsid w:val="002A55FA"/>
    <w:rsid w:val="002B042A"/>
    <w:rsid w:val="002B342C"/>
    <w:rsid w:val="002B4AE4"/>
    <w:rsid w:val="002B602C"/>
    <w:rsid w:val="002B6208"/>
    <w:rsid w:val="002B6A49"/>
    <w:rsid w:val="002B6D0D"/>
    <w:rsid w:val="002C3171"/>
    <w:rsid w:val="002D29A9"/>
    <w:rsid w:val="002D3271"/>
    <w:rsid w:val="002D42A6"/>
    <w:rsid w:val="002E0CF1"/>
    <w:rsid w:val="002E0D53"/>
    <w:rsid w:val="002E7F32"/>
    <w:rsid w:val="002F0B6B"/>
    <w:rsid w:val="00311785"/>
    <w:rsid w:val="003177B5"/>
    <w:rsid w:val="00322A71"/>
    <w:rsid w:val="00322E0D"/>
    <w:rsid w:val="00325048"/>
    <w:rsid w:val="00325207"/>
    <w:rsid w:val="003268BB"/>
    <w:rsid w:val="00331FFE"/>
    <w:rsid w:val="003339F0"/>
    <w:rsid w:val="003408BA"/>
    <w:rsid w:val="00341067"/>
    <w:rsid w:val="00344C4D"/>
    <w:rsid w:val="00356D78"/>
    <w:rsid w:val="00362047"/>
    <w:rsid w:val="00363280"/>
    <w:rsid w:val="00376D7F"/>
    <w:rsid w:val="00377A1D"/>
    <w:rsid w:val="00381D76"/>
    <w:rsid w:val="00395923"/>
    <w:rsid w:val="00395F0D"/>
    <w:rsid w:val="003A1326"/>
    <w:rsid w:val="003A43C0"/>
    <w:rsid w:val="003B1D4F"/>
    <w:rsid w:val="003B4E5B"/>
    <w:rsid w:val="003C366E"/>
    <w:rsid w:val="003C519C"/>
    <w:rsid w:val="003D0D1B"/>
    <w:rsid w:val="003D4D43"/>
    <w:rsid w:val="003E0C79"/>
    <w:rsid w:val="003E1AF5"/>
    <w:rsid w:val="003E26BD"/>
    <w:rsid w:val="003E330F"/>
    <w:rsid w:val="003E35C2"/>
    <w:rsid w:val="003F5F2B"/>
    <w:rsid w:val="003F78CF"/>
    <w:rsid w:val="0040232B"/>
    <w:rsid w:val="00405D1A"/>
    <w:rsid w:val="00406ED2"/>
    <w:rsid w:val="00414909"/>
    <w:rsid w:val="00414E70"/>
    <w:rsid w:val="00417578"/>
    <w:rsid w:val="00421A88"/>
    <w:rsid w:val="004258DA"/>
    <w:rsid w:val="00426ED1"/>
    <w:rsid w:val="0043058A"/>
    <w:rsid w:val="00434B3C"/>
    <w:rsid w:val="00437189"/>
    <w:rsid w:val="00437956"/>
    <w:rsid w:val="004417EC"/>
    <w:rsid w:val="00442F08"/>
    <w:rsid w:val="004468AD"/>
    <w:rsid w:val="00451612"/>
    <w:rsid w:val="00452DC1"/>
    <w:rsid w:val="0045371E"/>
    <w:rsid w:val="00454742"/>
    <w:rsid w:val="00456ED8"/>
    <w:rsid w:val="00462D97"/>
    <w:rsid w:val="00465C2E"/>
    <w:rsid w:val="00470DD2"/>
    <w:rsid w:val="00471B37"/>
    <w:rsid w:val="004850B9"/>
    <w:rsid w:val="0048775C"/>
    <w:rsid w:val="00487E4E"/>
    <w:rsid w:val="00490171"/>
    <w:rsid w:val="004943CA"/>
    <w:rsid w:val="00496446"/>
    <w:rsid w:val="004B60B0"/>
    <w:rsid w:val="004B74C5"/>
    <w:rsid w:val="004B7AB0"/>
    <w:rsid w:val="004D1C43"/>
    <w:rsid w:val="004D2804"/>
    <w:rsid w:val="004E7042"/>
    <w:rsid w:val="004F57A2"/>
    <w:rsid w:val="00500410"/>
    <w:rsid w:val="00505CA3"/>
    <w:rsid w:val="0051121F"/>
    <w:rsid w:val="00515309"/>
    <w:rsid w:val="00521CE8"/>
    <w:rsid w:val="00535B1F"/>
    <w:rsid w:val="005378C0"/>
    <w:rsid w:val="00553D85"/>
    <w:rsid w:val="005574F5"/>
    <w:rsid w:val="00557ABA"/>
    <w:rsid w:val="00560C33"/>
    <w:rsid w:val="00565437"/>
    <w:rsid w:val="005676BB"/>
    <w:rsid w:val="0057193B"/>
    <w:rsid w:val="00591F37"/>
    <w:rsid w:val="0059350B"/>
    <w:rsid w:val="00596AE1"/>
    <w:rsid w:val="00596BBE"/>
    <w:rsid w:val="00597A90"/>
    <w:rsid w:val="005A2A2B"/>
    <w:rsid w:val="005A5313"/>
    <w:rsid w:val="005B12A1"/>
    <w:rsid w:val="005B3510"/>
    <w:rsid w:val="005F0806"/>
    <w:rsid w:val="005F3DB5"/>
    <w:rsid w:val="005F51F0"/>
    <w:rsid w:val="0060799D"/>
    <w:rsid w:val="00611089"/>
    <w:rsid w:val="006121C6"/>
    <w:rsid w:val="00613B53"/>
    <w:rsid w:val="00622C51"/>
    <w:rsid w:val="00626128"/>
    <w:rsid w:val="00631A38"/>
    <w:rsid w:val="00632F16"/>
    <w:rsid w:val="00644F40"/>
    <w:rsid w:val="00646F46"/>
    <w:rsid w:val="006528EF"/>
    <w:rsid w:val="00654C38"/>
    <w:rsid w:val="00665A6D"/>
    <w:rsid w:val="00671557"/>
    <w:rsid w:val="00672BC7"/>
    <w:rsid w:val="00673E66"/>
    <w:rsid w:val="00676E4A"/>
    <w:rsid w:val="00690FDD"/>
    <w:rsid w:val="006A1B53"/>
    <w:rsid w:val="006A2505"/>
    <w:rsid w:val="006A3782"/>
    <w:rsid w:val="006A7759"/>
    <w:rsid w:val="006B616B"/>
    <w:rsid w:val="006B6330"/>
    <w:rsid w:val="006C5FC1"/>
    <w:rsid w:val="006C6788"/>
    <w:rsid w:val="006D1036"/>
    <w:rsid w:val="006E60ED"/>
    <w:rsid w:val="006E67EC"/>
    <w:rsid w:val="006F51A6"/>
    <w:rsid w:val="006F6EA9"/>
    <w:rsid w:val="007010B6"/>
    <w:rsid w:val="007026F9"/>
    <w:rsid w:val="007041EE"/>
    <w:rsid w:val="00704D6A"/>
    <w:rsid w:val="00704E4B"/>
    <w:rsid w:val="0070703F"/>
    <w:rsid w:val="00712E67"/>
    <w:rsid w:val="007153CC"/>
    <w:rsid w:val="00716F48"/>
    <w:rsid w:val="00720231"/>
    <w:rsid w:val="00720C19"/>
    <w:rsid w:val="007270CB"/>
    <w:rsid w:val="00731DA2"/>
    <w:rsid w:val="00731F83"/>
    <w:rsid w:val="00731FC6"/>
    <w:rsid w:val="0073486D"/>
    <w:rsid w:val="00736909"/>
    <w:rsid w:val="00742F54"/>
    <w:rsid w:val="00766F56"/>
    <w:rsid w:val="00767277"/>
    <w:rsid w:val="007710C9"/>
    <w:rsid w:val="00790E63"/>
    <w:rsid w:val="00793775"/>
    <w:rsid w:val="007946E6"/>
    <w:rsid w:val="007A2695"/>
    <w:rsid w:val="007A3837"/>
    <w:rsid w:val="007A58D8"/>
    <w:rsid w:val="007B2815"/>
    <w:rsid w:val="007B498C"/>
    <w:rsid w:val="007B5183"/>
    <w:rsid w:val="007D0555"/>
    <w:rsid w:val="007D57D1"/>
    <w:rsid w:val="007E1AF6"/>
    <w:rsid w:val="007F41DE"/>
    <w:rsid w:val="007F5356"/>
    <w:rsid w:val="007F7808"/>
    <w:rsid w:val="008007B2"/>
    <w:rsid w:val="008015D4"/>
    <w:rsid w:val="00801EE5"/>
    <w:rsid w:val="008032D9"/>
    <w:rsid w:val="008114E0"/>
    <w:rsid w:val="008122C2"/>
    <w:rsid w:val="00816D71"/>
    <w:rsid w:val="008253B1"/>
    <w:rsid w:val="00825ED0"/>
    <w:rsid w:val="00830697"/>
    <w:rsid w:val="00837E2D"/>
    <w:rsid w:val="008425E9"/>
    <w:rsid w:val="0084324C"/>
    <w:rsid w:val="00850C69"/>
    <w:rsid w:val="008525E8"/>
    <w:rsid w:val="00856496"/>
    <w:rsid w:val="008565A8"/>
    <w:rsid w:val="00856C1C"/>
    <w:rsid w:val="0087629E"/>
    <w:rsid w:val="00877ADA"/>
    <w:rsid w:val="00882C39"/>
    <w:rsid w:val="008869AD"/>
    <w:rsid w:val="00890226"/>
    <w:rsid w:val="0089134F"/>
    <w:rsid w:val="008A36C9"/>
    <w:rsid w:val="008A6369"/>
    <w:rsid w:val="008B0E7B"/>
    <w:rsid w:val="008B34F5"/>
    <w:rsid w:val="008B4EC1"/>
    <w:rsid w:val="008C5FB9"/>
    <w:rsid w:val="008C64B5"/>
    <w:rsid w:val="008C74C6"/>
    <w:rsid w:val="008D111C"/>
    <w:rsid w:val="008D5426"/>
    <w:rsid w:val="008E0796"/>
    <w:rsid w:val="008E1EF6"/>
    <w:rsid w:val="00904BDC"/>
    <w:rsid w:val="009072F9"/>
    <w:rsid w:val="00907AE7"/>
    <w:rsid w:val="00920520"/>
    <w:rsid w:val="009231E6"/>
    <w:rsid w:val="00926F37"/>
    <w:rsid w:val="009336A0"/>
    <w:rsid w:val="00934D12"/>
    <w:rsid w:val="009362CA"/>
    <w:rsid w:val="00941B2A"/>
    <w:rsid w:val="0094305F"/>
    <w:rsid w:val="00953CB9"/>
    <w:rsid w:val="00955E4E"/>
    <w:rsid w:val="00960DC3"/>
    <w:rsid w:val="00962FC9"/>
    <w:rsid w:val="0097767F"/>
    <w:rsid w:val="00980123"/>
    <w:rsid w:val="00980223"/>
    <w:rsid w:val="009817C3"/>
    <w:rsid w:val="00986338"/>
    <w:rsid w:val="0099164A"/>
    <w:rsid w:val="009A6E97"/>
    <w:rsid w:val="009B1D9B"/>
    <w:rsid w:val="009C1B31"/>
    <w:rsid w:val="009C53A7"/>
    <w:rsid w:val="009D24BD"/>
    <w:rsid w:val="009D751A"/>
    <w:rsid w:val="009E0749"/>
    <w:rsid w:val="009E1EDF"/>
    <w:rsid w:val="009E2D64"/>
    <w:rsid w:val="009E46A9"/>
    <w:rsid w:val="009F79F3"/>
    <w:rsid w:val="00A063CF"/>
    <w:rsid w:val="00A1220E"/>
    <w:rsid w:val="00A21887"/>
    <w:rsid w:val="00A2216F"/>
    <w:rsid w:val="00A23211"/>
    <w:rsid w:val="00A3216B"/>
    <w:rsid w:val="00A32B69"/>
    <w:rsid w:val="00A434DF"/>
    <w:rsid w:val="00A43E20"/>
    <w:rsid w:val="00A46793"/>
    <w:rsid w:val="00A60EE5"/>
    <w:rsid w:val="00A640D1"/>
    <w:rsid w:val="00A714C2"/>
    <w:rsid w:val="00A805A1"/>
    <w:rsid w:val="00A817ED"/>
    <w:rsid w:val="00A87198"/>
    <w:rsid w:val="00A87DE7"/>
    <w:rsid w:val="00A90B57"/>
    <w:rsid w:val="00A91A51"/>
    <w:rsid w:val="00A91E30"/>
    <w:rsid w:val="00A925EF"/>
    <w:rsid w:val="00A971FF"/>
    <w:rsid w:val="00AC1F17"/>
    <w:rsid w:val="00AC4030"/>
    <w:rsid w:val="00AD44C5"/>
    <w:rsid w:val="00AD5E2E"/>
    <w:rsid w:val="00AE3FF7"/>
    <w:rsid w:val="00AE541A"/>
    <w:rsid w:val="00AE72E0"/>
    <w:rsid w:val="00AF5C15"/>
    <w:rsid w:val="00AF6781"/>
    <w:rsid w:val="00AF68BC"/>
    <w:rsid w:val="00B100EC"/>
    <w:rsid w:val="00B12248"/>
    <w:rsid w:val="00B12290"/>
    <w:rsid w:val="00B17A5F"/>
    <w:rsid w:val="00B2342D"/>
    <w:rsid w:val="00B250C3"/>
    <w:rsid w:val="00B25999"/>
    <w:rsid w:val="00B26AA1"/>
    <w:rsid w:val="00B30D10"/>
    <w:rsid w:val="00B32C2A"/>
    <w:rsid w:val="00B40D98"/>
    <w:rsid w:val="00B42936"/>
    <w:rsid w:val="00B4646A"/>
    <w:rsid w:val="00B47A06"/>
    <w:rsid w:val="00B55841"/>
    <w:rsid w:val="00B7242E"/>
    <w:rsid w:val="00B76A70"/>
    <w:rsid w:val="00B77E0D"/>
    <w:rsid w:val="00B81EE8"/>
    <w:rsid w:val="00B82733"/>
    <w:rsid w:val="00B850B3"/>
    <w:rsid w:val="00B85DDB"/>
    <w:rsid w:val="00B8601B"/>
    <w:rsid w:val="00B96821"/>
    <w:rsid w:val="00B97584"/>
    <w:rsid w:val="00BA1489"/>
    <w:rsid w:val="00BA1669"/>
    <w:rsid w:val="00BA7BFC"/>
    <w:rsid w:val="00BC4B20"/>
    <w:rsid w:val="00BD237B"/>
    <w:rsid w:val="00BD38EE"/>
    <w:rsid w:val="00BD3F58"/>
    <w:rsid w:val="00BE32E0"/>
    <w:rsid w:val="00BE45B2"/>
    <w:rsid w:val="00BF166F"/>
    <w:rsid w:val="00C06287"/>
    <w:rsid w:val="00C10123"/>
    <w:rsid w:val="00C22BDB"/>
    <w:rsid w:val="00C24E46"/>
    <w:rsid w:val="00C26702"/>
    <w:rsid w:val="00C272B0"/>
    <w:rsid w:val="00C32019"/>
    <w:rsid w:val="00C33A57"/>
    <w:rsid w:val="00C355A7"/>
    <w:rsid w:val="00C35BE3"/>
    <w:rsid w:val="00C37A60"/>
    <w:rsid w:val="00C438A9"/>
    <w:rsid w:val="00C61404"/>
    <w:rsid w:val="00C70110"/>
    <w:rsid w:val="00C71DEA"/>
    <w:rsid w:val="00C744BE"/>
    <w:rsid w:val="00C92FD6"/>
    <w:rsid w:val="00C93D50"/>
    <w:rsid w:val="00CA2632"/>
    <w:rsid w:val="00CA6984"/>
    <w:rsid w:val="00CB1EA6"/>
    <w:rsid w:val="00CB2CC8"/>
    <w:rsid w:val="00CB51A9"/>
    <w:rsid w:val="00CB73B7"/>
    <w:rsid w:val="00CC3068"/>
    <w:rsid w:val="00CD41DB"/>
    <w:rsid w:val="00CE45E7"/>
    <w:rsid w:val="00CE597C"/>
    <w:rsid w:val="00CF13FB"/>
    <w:rsid w:val="00CF39BB"/>
    <w:rsid w:val="00D02AC6"/>
    <w:rsid w:val="00D103A5"/>
    <w:rsid w:val="00D14811"/>
    <w:rsid w:val="00D1674D"/>
    <w:rsid w:val="00D219E5"/>
    <w:rsid w:val="00D27933"/>
    <w:rsid w:val="00D34060"/>
    <w:rsid w:val="00D420CF"/>
    <w:rsid w:val="00D474EF"/>
    <w:rsid w:val="00D502EB"/>
    <w:rsid w:val="00D50D67"/>
    <w:rsid w:val="00D560F8"/>
    <w:rsid w:val="00D73461"/>
    <w:rsid w:val="00D73F6C"/>
    <w:rsid w:val="00D8116C"/>
    <w:rsid w:val="00D817E7"/>
    <w:rsid w:val="00D83090"/>
    <w:rsid w:val="00D9591D"/>
    <w:rsid w:val="00DA1708"/>
    <w:rsid w:val="00DB129D"/>
    <w:rsid w:val="00DB1EED"/>
    <w:rsid w:val="00DB20AC"/>
    <w:rsid w:val="00DB6EEC"/>
    <w:rsid w:val="00DC32C7"/>
    <w:rsid w:val="00DC426B"/>
    <w:rsid w:val="00DC690D"/>
    <w:rsid w:val="00DD62AB"/>
    <w:rsid w:val="00DE0778"/>
    <w:rsid w:val="00DF5088"/>
    <w:rsid w:val="00E01AD6"/>
    <w:rsid w:val="00E04649"/>
    <w:rsid w:val="00E11FFF"/>
    <w:rsid w:val="00E1593B"/>
    <w:rsid w:val="00E211EC"/>
    <w:rsid w:val="00E24228"/>
    <w:rsid w:val="00E40261"/>
    <w:rsid w:val="00E46AB4"/>
    <w:rsid w:val="00E52D89"/>
    <w:rsid w:val="00E53CE5"/>
    <w:rsid w:val="00E62992"/>
    <w:rsid w:val="00E63231"/>
    <w:rsid w:val="00E81E5F"/>
    <w:rsid w:val="00E84E19"/>
    <w:rsid w:val="00E952CB"/>
    <w:rsid w:val="00EA1A2B"/>
    <w:rsid w:val="00EB164D"/>
    <w:rsid w:val="00EB3F7E"/>
    <w:rsid w:val="00EB612F"/>
    <w:rsid w:val="00EC3709"/>
    <w:rsid w:val="00EC73EC"/>
    <w:rsid w:val="00EC7C53"/>
    <w:rsid w:val="00ED6011"/>
    <w:rsid w:val="00ED6439"/>
    <w:rsid w:val="00ED690B"/>
    <w:rsid w:val="00EE3465"/>
    <w:rsid w:val="00EE7819"/>
    <w:rsid w:val="00EF17E8"/>
    <w:rsid w:val="00F0551E"/>
    <w:rsid w:val="00F059C9"/>
    <w:rsid w:val="00F210C5"/>
    <w:rsid w:val="00F21864"/>
    <w:rsid w:val="00F24B9B"/>
    <w:rsid w:val="00F26577"/>
    <w:rsid w:val="00F302B7"/>
    <w:rsid w:val="00F4097D"/>
    <w:rsid w:val="00F618B1"/>
    <w:rsid w:val="00F64BED"/>
    <w:rsid w:val="00F679F3"/>
    <w:rsid w:val="00F812E7"/>
    <w:rsid w:val="00F871FF"/>
    <w:rsid w:val="00F916C9"/>
    <w:rsid w:val="00F940B0"/>
    <w:rsid w:val="00F94160"/>
    <w:rsid w:val="00F954D8"/>
    <w:rsid w:val="00FA6415"/>
    <w:rsid w:val="00FB16F2"/>
    <w:rsid w:val="00FB5DF8"/>
    <w:rsid w:val="00FB766D"/>
    <w:rsid w:val="00FC67C6"/>
    <w:rsid w:val="00FD42D3"/>
    <w:rsid w:val="00FD584F"/>
    <w:rsid w:val="00FE33E1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1DCB58-496F-45E9-9633-45464DE9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13FB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4D2804"/>
    <w:pPr>
      <w:keepNext/>
      <w:widowControl/>
      <w:tabs>
        <w:tab w:val="left" w:pos="1980"/>
        <w:tab w:val="left" w:pos="5310"/>
      </w:tabs>
      <w:jc w:val="left"/>
      <w:outlineLvl w:val="1"/>
    </w:pPr>
    <w:rPr>
      <w:rFonts w:ascii="Times New Roman" w:eastAsia="PMingLiU" w:hAnsi="Times New Roman"/>
      <w:i/>
      <w:iCs/>
      <w:kern w:val="0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4D2804"/>
    <w:pPr>
      <w:keepNext/>
      <w:widowControl/>
      <w:spacing w:before="240" w:after="60"/>
      <w:jc w:val="left"/>
      <w:outlineLvl w:val="3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4D2804"/>
    <w:rPr>
      <w:rFonts w:eastAsia="PMingLiU"/>
      <w:i/>
      <w:iCs/>
      <w:lang w:val="en-US" w:eastAsia="en-US" w:bidi="ar-SA"/>
    </w:rPr>
  </w:style>
  <w:style w:type="character" w:customStyle="1" w:styleId="Heading4Char">
    <w:name w:val="Heading 4 Char"/>
    <w:link w:val="Heading4"/>
    <w:rsid w:val="004D2804"/>
    <w:rPr>
      <w:rFonts w:eastAsia="SimSun"/>
      <w:b/>
      <w:bCs/>
      <w:sz w:val="28"/>
      <w:szCs w:val="28"/>
      <w:lang w:val="en-US" w:eastAsia="zh-CN" w:bidi="ar-SA"/>
    </w:rPr>
  </w:style>
  <w:style w:type="paragraph" w:styleId="Title">
    <w:name w:val="Title"/>
    <w:aliases w:val=" Char"/>
    <w:basedOn w:val="Normal"/>
    <w:link w:val="TitleChar"/>
    <w:qFormat/>
    <w:rsid w:val="004D2804"/>
    <w:pPr>
      <w:widowControl/>
      <w:jc w:val="center"/>
    </w:pPr>
    <w:rPr>
      <w:rFonts w:ascii="Times New Roman" w:hAnsi="Times New Roman"/>
      <w:kern w:val="0"/>
      <w:sz w:val="40"/>
      <w:szCs w:val="24"/>
      <w:lang w:val="en-AU" w:eastAsia="en-AU"/>
    </w:rPr>
  </w:style>
  <w:style w:type="character" w:customStyle="1" w:styleId="TitleChar">
    <w:name w:val="Title Char"/>
    <w:aliases w:val=" Char Char1"/>
    <w:link w:val="Title"/>
    <w:rsid w:val="004D2804"/>
    <w:rPr>
      <w:sz w:val="40"/>
      <w:szCs w:val="24"/>
      <w:lang w:val="en-AU" w:eastAsia="en-AU" w:bidi="ar-SA"/>
    </w:rPr>
  </w:style>
  <w:style w:type="paragraph" w:styleId="Header">
    <w:name w:val="header"/>
    <w:aliases w:val=" Char"/>
    <w:basedOn w:val="Normal"/>
    <w:link w:val="HeaderChar"/>
    <w:rsid w:val="004D2804"/>
    <w:pPr>
      <w:widowControl/>
      <w:tabs>
        <w:tab w:val="center" w:pos="4320"/>
        <w:tab w:val="right" w:pos="8640"/>
      </w:tabs>
      <w:jc w:val="left"/>
    </w:pPr>
    <w:rPr>
      <w:rFonts w:ascii="Arial" w:hAnsi="Arial"/>
      <w:kern w:val="0"/>
      <w:sz w:val="24"/>
      <w:szCs w:val="20"/>
      <w:lang w:val="en-AU" w:eastAsia="en-AU"/>
    </w:rPr>
  </w:style>
  <w:style w:type="character" w:customStyle="1" w:styleId="HeaderChar">
    <w:name w:val="Header Char"/>
    <w:aliases w:val=" Char Char"/>
    <w:link w:val="Header"/>
    <w:rsid w:val="004D2804"/>
    <w:rPr>
      <w:rFonts w:ascii="Arial" w:eastAsia="SimSun" w:hAnsi="Arial"/>
      <w:sz w:val="24"/>
      <w:lang w:val="en-AU" w:eastAsia="en-AU" w:bidi="ar-SA"/>
    </w:rPr>
  </w:style>
  <w:style w:type="paragraph" w:customStyle="1" w:styleId="ListParagraph1">
    <w:name w:val="List Paragraph1"/>
    <w:basedOn w:val="Normal"/>
    <w:qFormat/>
    <w:rsid w:val="00202D2F"/>
    <w:pPr>
      <w:widowControl/>
      <w:spacing w:after="200" w:line="276" w:lineRule="auto"/>
      <w:ind w:left="720"/>
      <w:contextualSpacing/>
      <w:jc w:val="left"/>
    </w:pPr>
    <w:rPr>
      <w:rFonts w:eastAsia="Calibri"/>
      <w:kern w:val="0"/>
      <w:sz w:val="22"/>
      <w:lang w:eastAsia="en-US"/>
    </w:rPr>
  </w:style>
  <w:style w:type="paragraph" w:customStyle="1" w:styleId="SubsectionText">
    <w:name w:val="Subsection Text"/>
    <w:basedOn w:val="Normal"/>
    <w:qFormat/>
    <w:rsid w:val="00202D2F"/>
    <w:pPr>
      <w:widowControl/>
      <w:spacing w:before="120" w:after="160" w:line="276" w:lineRule="auto"/>
      <w:contextualSpacing/>
      <w:jc w:val="left"/>
    </w:pPr>
    <w:rPr>
      <w:rFonts w:ascii="Perpetua" w:eastAsia="Perpetua" w:hAnsi="Perpetua"/>
      <w:color w:val="000000"/>
      <w:kern w:val="0"/>
      <w:sz w:val="22"/>
      <w:szCs w:val="20"/>
      <w:lang w:eastAsia="ja-JP"/>
    </w:rPr>
  </w:style>
  <w:style w:type="character" w:styleId="Hyperlink">
    <w:name w:val="Hyperlink"/>
    <w:rsid w:val="00955E4E"/>
    <w:rPr>
      <w:color w:val="0000FF"/>
      <w:u w:val="single"/>
    </w:rPr>
  </w:style>
  <w:style w:type="character" w:customStyle="1" w:styleId="boldtext">
    <w:name w:val="boldtext"/>
    <w:basedOn w:val="DefaultParagraphFont"/>
    <w:rsid w:val="00D1674D"/>
  </w:style>
  <w:style w:type="paragraph" w:styleId="Footer">
    <w:name w:val="footer"/>
    <w:basedOn w:val="Normal"/>
    <w:link w:val="FooterChar"/>
    <w:rsid w:val="001F3503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link w:val="Footer"/>
    <w:rsid w:val="001F3503"/>
    <w:rPr>
      <w:rFonts w:ascii="Calibri" w:hAnsi="Calibri"/>
      <w:kern w:val="2"/>
      <w:lang w:eastAsia="zh-CN"/>
    </w:rPr>
  </w:style>
  <w:style w:type="character" w:customStyle="1" w:styleId="framedottedline">
    <w:name w:val="framedottedline"/>
    <w:basedOn w:val="DefaultParagraphFont"/>
    <w:rsid w:val="00960DC3"/>
  </w:style>
  <w:style w:type="paragraph" w:styleId="ListParagraph">
    <w:name w:val="List Paragraph"/>
    <w:basedOn w:val="Normal"/>
    <w:uiPriority w:val="34"/>
    <w:qFormat/>
    <w:rsid w:val="00EA1A2B"/>
    <w:pPr>
      <w:ind w:left="720"/>
    </w:pPr>
  </w:style>
  <w:style w:type="paragraph" w:styleId="BalloonText">
    <w:name w:val="Balloon Text"/>
    <w:basedOn w:val="Normal"/>
    <w:link w:val="BalloonTextChar"/>
    <w:rsid w:val="00B259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25999"/>
    <w:rPr>
      <w:rFonts w:ascii="Tahoma" w:hAnsi="Tahoma" w:cs="Tahoma"/>
      <w:kern w:val="2"/>
      <w:sz w:val="16"/>
      <w:szCs w:val="16"/>
      <w:lang w:val="en-US" w:eastAsia="zh-CN"/>
    </w:rPr>
  </w:style>
  <w:style w:type="character" w:styleId="CommentReference">
    <w:name w:val="annotation reference"/>
    <w:rsid w:val="00F916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16C9"/>
    <w:rPr>
      <w:sz w:val="20"/>
      <w:szCs w:val="20"/>
    </w:rPr>
  </w:style>
  <w:style w:type="character" w:customStyle="1" w:styleId="CommentTextChar">
    <w:name w:val="Comment Text Char"/>
    <w:link w:val="CommentText"/>
    <w:rsid w:val="00F916C9"/>
    <w:rPr>
      <w:rFonts w:ascii="Calibri" w:hAnsi="Calibri"/>
      <w:kern w:val="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916C9"/>
    <w:rPr>
      <w:b/>
      <w:bCs/>
    </w:rPr>
  </w:style>
  <w:style w:type="character" w:customStyle="1" w:styleId="CommentSubjectChar">
    <w:name w:val="Comment Subject Char"/>
    <w:link w:val="CommentSubject"/>
    <w:rsid w:val="00F916C9"/>
    <w:rPr>
      <w:rFonts w:ascii="Calibri" w:hAnsi="Calibri"/>
      <w:b/>
      <w:bCs/>
      <w:kern w:val="2"/>
      <w:lang w:val="en-US" w:eastAsia="zh-CN"/>
    </w:rPr>
  </w:style>
  <w:style w:type="paragraph" w:styleId="Revision">
    <w:name w:val="Revision"/>
    <w:hidden/>
    <w:uiPriority w:val="99"/>
    <w:semiHidden/>
    <w:rsid w:val="00B97584"/>
    <w:rPr>
      <w:rFonts w:ascii="Calibri" w:hAnsi="Calibri"/>
      <w:kern w:val="2"/>
      <w:sz w:val="21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03BC0-5E7E-4861-B8ED-D887DCAA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Jenny Shen</vt:lpstr>
    </vt:vector>
  </TitlesOfParts>
  <Company>Hewlett-Packard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 Shen</dc:title>
  <dc:subject/>
  <dc:creator>ShC</dc:creator>
  <cp:keywords/>
  <cp:lastModifiedBy>Akshat Bhat</cp:lastModifiedBy>
  <cp:revision>2</cp:revision>
  <cp:lastPrinted>2014-07-12T17:25:00Z</cp:lastPrinted>
  <dcterms:created xsi:type="dcterms:W3CDTF">2020-02-01T13:55:00Z</dcterms:created>
  <dcterms:modified xsi:type="dcterms:W3CDTF">2020-02-01T13:55:00Z</dcterms:modified>
</cp:coreProperties>
</file>