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63" w:rsidRDefault="00427B63">
      <w:pPr>
        <w:pStyle w:val="Heading2"/>
        <w:pBdr>
          <w:bottom w:val="single" w:sz="4" w:space="1" w:color="auto"/>
        </w:pBdr>
        <w:rPr>
          <w:rFonts w:ascii="Calibri" w:hAnsi="Calibri" w:cs="Calibri"/>
        </w:rPr>
      </w:pPr>
      <w:bookmarkStart w:id="0" w:name="_GoBack"/>
      <w:bookmarkEnd w:id="0"/>
      <w:r>
        <w:rPr>
          <w:rFonts w:ascii="Calibri" w:hAnsi="Calibri" w:cs="Calibri"/>
        </w:rPr>
        <w:t>PERSONAL DATA</w:t>
      </w:r>
    </w:p>
    <w:p w:rsidR="00427B63" w:rsidRDefault="00427B63">
      <w:pPr>
        <w:rPr>
          <w:rFonts w:ascii="Calibri" w:hAnsi="Calibri" w:cs="Calibri"/>
        </w:rPr>
      </w:pPr>
    </w:p>
    <w:p w:rsidR="00427B63" w:rsidRDefault="00427B63">
      <w:pPr>
        <w:jc w:val="center"/>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7.2pt;height:89.4pt;mso-position-horizontal-relative:page;mso-position-vertical-relative:page">
            <v:imagedata r:id="rId7" o:title="kim5"/>
          </v:shape>
        </w:pict>
      </w:r>
    </w:p>
    <w:p w:rsidR="00427B63" w:rsidRDefault="00427B63">
      <w:pPr>
        <w:tabs>
          <w:tab w:val="left" w:pos="3630"/>
        </w:tabs>
        <w:ind w:right="-907"/>
        <w:jc w:val="both"/>
        <w:rPr>
          <w:rFonts w:ascii="Calibri" w:hAnsi="Calibri" w:cs="Calibri"/>
          <w:b/>
          <w:bCs/>
        </w:rPr>
      </w:pPr>
    </w:p>
    <w:p w:rsidR="00427B63" w:rsidRDefault="00427B63">
      <w:pPr>
        <w:tabs>
          <w:tab w:val="left" w:pos="1134"/>
        </w:tabs>
        <w:rPr>
          <w:rFonts w:ascii="Calibri" w:hAnsi="Calibri" w:cs="Calibri"/>
        </w:rPr>
      </w:pPr>
      <w:r>
        <w:rPr>
          <w:rFonts w:ascii="Calibri" w:hAnsi="Calibri" w:cs="Calibri"/>
        </w:rPr>
        <w:t>Name</w:t>
      </w:r>
      <w:r>
        <w:rPr>
          <w:rFonts w:ascii="Calibri" w:hAnsi="Calibri" w:cs="Calibri"/>
        </w:rPr>
        <w:tab/>
        <w:t xml:space="preserve"> :</w:t>
      </w:r>
      <w:r>
        <w:rPr>
          <w:rFonts w:ascii="Calibri" w:hAnsi="Calibri" w:cs="Calibri"/>
        </w:rPr>
        <w:tab/>
        <w:t>Lim Kim Yan</w:t>
      </w:r>
    </w:p>
    <w:p w:rsidR="00427B63" w:rsidRDefault="00427B63">
      <w:pPr>
        <w:tabs>
          <w:tab w:val="left" w:pos="1134"/>
        </w:tabs>
        <w:rPr>
          <w:rFonts w:ascii="Calibri" w:hAnsi="Calibri" w:cs="Calibri"/>
        </w:rPr>
      </w:pPr>
      <w:r>
        <w:rPr>
          <w:rFonts w:ascii="Calibri" w:hAnsi="Calibri" w:cs="Calibri"/>
        </w:rPr>
        <w:t>Age</w:t>
      </w:r>
      <w:r>
        <w:rPr>
          <w:rFonts w:ascii="Calibri" w:hAnsi="Calibri" w:cs="Calibri"/>
        </w:rPr>
        <w:tab/>
        <w:t xml:space="preserve"> :</w:t>
      </w:r>
      <w:r>
        <w:rPr>
          <w:rFonts w:ascii="Calibri" w:hAnsi="Calibri" w:cs="Calibri"/>
        </w:rPr>
        <w:tab/>
      </w:r>
      <w:r w:rsidR="00421BB1">
        <w:rPr>
          <w:rFonts w:ascii="Calibri" w:hAnsi="Calibri" w:cs="Calibri"/>
        </w:rPr>
        <w:t>33</w:t>
      </w:r>
    </w:p>
    <w:p w:rsidR="00427B63" w:rsidRDefault="00427B63">
      <w:pPr>
        <w:tabs>
          <w:tab w:val="left" w:pos="1134"/>
        </w:tabs>
        <w:rPr>
          <w:rFonts w:ascii="Calibri" w:hAnsi="Calibri" w:cs="Calibri"/>
        </w:rPr>
      </w:pPr>
      <w:r>
        <w:rPr>
          <w:rFonts w:ascii="Calibri" w:hAnsi="Calibri" w:cs="Calibri"/>
        </w:rPr>
        <w:t>NRIC</w:t>
      </w:r>
      <w:r>
        <w:rPr>
          <w:rFonts w:ascii="Calibri" w:hAnsi="Calibri" w:cs="Calibri"/>
        </w:rPr>
        <w:tab/>
        <w:t xml:space="preserve"> :</w:t>
      </w:r>
      <w:r>
        <w:rPr>
          <w:rFonts w:ascii="Calibri" w:hAnsi="Calibri" w:cs="Calibri"/>
        </w:rPr>
        <w:tab/>
        <w:t>S8435345J</w:t>
      </w:r>
    </w:p>
    <w:p w:rsidR="00427B63" w:rsidRDefault="00427B63">
      <w:pPr>
        <w:tabs>
          <w:tab w:val="left" w:pos="1134"/>
        </w:tabs>
        <w:rPr>
          <w:rFonts w:ascii="Calibri" w:hAnsi="Calibri" w:cs="Calibri"/>
        </w:rPr>
      </w:pPr>
      <w:r>
        <w:rPr>
          <w:rFonts w:ascii="Calibri" w:hAnsi="Calibri" w:cs="Calibri"/>
        </w:rPr>
        <w:t>Citizenship</w:t>
      </w:r>
      <w:r>
        <w:rPr>
          <w:rFonts w:ascii="Calibri" w:hAnsi="Calibri" w:cs="Calibri"/>
        </w:rPr>
        <w:tab/>
        <w:t xml:space="preserve"> :</w:t>
      </w:r>
      <w:r>
        <w:rPr>
          <w:rFonts w:ascii="Calibri" w:hAnsi="Calibri" w:cs="Calibri"/>
        </w:rPr>
        <w:tab/>
        <w:t>Singapore</w:t>
      </w:r>
    </w:p>
    <w:p w:rsidR="00427B63" w:rsidRDefault="00427B63">
      <w:pPr>
        <w:tabs>
          <w:tab w:val="left" w:pos="1134"/>
        </w:tabs>
        <w:rPr>
          <w:rFonts w:ascii="Calibri" w:hAnsi="Calibri" w:cs="Calibri"/>
        </w:rPr>
      </w:pPr>
      <w:r>
        <w:rPr>
          <w:rFonts w:ascii="Calibri" w:hAnsi="Calibri" w:cs="Calibri"/>
        </w:rPr>
        <w:t>Marital Status :</w:t>
      </w:r>
      <w:r>
        <w:rPr>
          <w:rFonts w:ascii="Calibri" w:hAnsi="Calibri" w:cs="Calibri"/>
        </w:rPr>
        <w:tab/>
        <w:t>Married</w:t>
      </w:r>
    </w:p>
    <w:p w:rsidR="00427B63" w:rsidRDefault="00427B63">
      <w:pPr>
        <w:tabs>
          <w:tab w:val="left" w:pos="1134"/>
        </w:tabs>
        <w:rPr>
          <w:rFonts w:ascii="Calibri" w:hAnsi="Calibri" w:cs="Calibri"/>
        </w:rPr>
      </w:pPr>
      <w:r>
        <w:rPr>
          <w:rFonts w:ascii="Calibri" w:hAnsi="Calibri" w:cs="Calibri"/>
        </w:rPr>
        <w:t xml:space="preserve">Language </w:t>
      </w:r>
      <w:r>
        <w:rPr>
          <w:rFonts w:ascii="Calibri" w:hAnsi="Calibri" w:cs="Calibri"/>
        </w:rPr>
        <w:tab/>
        <w:t xml:space="preserve"> :</w:t>
      </w:r>
      <w:r>
        <w:rPr>
          <w:rFonts w:ascii="Calibri" w:hAnsi="Calibri" w:cs="Calibri"/>
        </w:rPr>
        <w:tab/>
        <w:t xml:space="preserve">English, Mandarin, Hokkien </w:t>
      </w:r>
    </w:p>
    <w:p w:rsidR="00427B63" w:rsidRDefault="00427B63">
      <w:pPr>
        <w:tabs>
          <w:tab w:val="left" w:pos="3630"/>
        </w:tabs>
        <w:jc w:val="both"/>
        <w:rPr>
          <w:rFonts w:ascii="Calibri" w:hAnsi="Calibri" w:cs="Calibri"/>
          <w:b/>
          <w:bCs/>
        </w:rPr>
      </w:pPr>
    </w:p>
    <w:p w:rsidR="00427B63" w:rsidRDefault="00427B63">
      <w:pPr>
        <w:pStyle w:val="Heading2"/>
        <w:pBdr>
          <w:bottom w:val="single" w:sz="4" w:space="1" w:color="auto"/>
        </w:pBdr>
        <w:rPr>
          <w:rFonts w:ascii="Calibri" w:hAnsi="Calibri" w:cs="Calibri"/>
          <w:b w:val="0"/>
          <w:bCs/>
        </w:rPr>
      </w:pPr>
      <w:r>
        <w:rPr>
          <w:rFonts w:ascii="Calibri" w:hAnsi="Calibri" w:cs="Calibri"/>
        </w:rPr>
        <w:t>EXECUTIVE SUMMARY</w:t>
      </w:r>
    </w:p>
    <w:p w:rsidR="00427B63" w:rsidRDefault="00427B63">
      <w:pPr>
        <w:tabs>
          <w:tab w:val="left" w:pos="3630"/>
        </w:tabs>
        <w:jc w:val="both"/>
        <w:rPr>
          <w:rFonts w:ascii="Calibri" w:hAnsi="Calibri" w:cs="Calibri"/>
        </w:rPr>
      </w:pPr>
    </w:p>
    <w:p w:rsidR="00427B63" w:rsidRDefault="00421BB1">
      <w:pPr>
        <w:numPr>
          <w:ilvl w:val="0"/>
          <w:numId w:val="1"/>
        </w:numPr>
        <w:tabs>
          <w:tab w:val="left" w:pos="720"/>
          <w:tab w:val="left" w:pos="3630"/>
        </w:tabs>
        <w:jc w:val="both"/>
        <w:rPr>
          <w:rFonts w:ascii="Calibri" w:hAnsi="Calibri" w:cs="Calibri"/>
        </w:rPr>
      </w:pPr>
      <w:r>
        <w:rPr>
          <w:rFonts w:ascii="Calibri" w:hAnsi="Calibri" w:cs="Calibri"/>
          <w:lang w:val="en-SG"/>
        </w:rPr>
        <w:t>11</w:t>
      </w:r>
      <w:r w:rsidR="00427B63">
        <w:rPr>
          <w:rFonts w:ascii="Calibri" w:hAnsi="Calibri" w:cs="Calibri"/>
        </w:rPr>
        <w:t xml:space="preserve"> years of experience in big 4 audit and managerial role in Asia Pacific Regional Hub</w:t>
      </w:r>
    </w:p>
    <w:p w:rsidR="00427B63" w:rsidRDefault="00427B63">
      <w:pPr>
        <w:numPr>
          <w:ilvl w:val="0"/>
          <w:numId w:val="1"/>
        </w:numPr>
        <w:tabs>
          <w:tab w:val="left" w:pos="720"/>
          <w:tab w:val="left" w:pos="3630"/>
        </w:tabs>
        <w:jc w:val="both"/>
        <w:rPr>
          <w:rFonts w:ascii="Calibri" w:hAnsi="Calibri" w:cs="Calibri"/>
        </w:rPr>
      </w:pPr>
      <w:r>
        <w:rPr>
          <w:rFonts w:ascii="Calibri" w:hAnsi="Calibri" w:cs="Calibri"/>
        </w:rPr>
        <w:t>Experienced in SAP migration and implementation, streamlining of processes, improving efficiency and productivity.</w:t>
      </w:r>
    </w:p>
    <w:p w:rsidR="00427B63" w:rsidRDefault="00427B63">
      <w:pPr>
        <w:numPr>
          <w:ilvl w:val="0"/>
          <w:numId w:val="1"/>
        </w:numPr>
        <w:tabs>
          <w:tab w:val="left" w:pos="720"/>
          <w:tab w:val="left" w:pos="3630"/>
        </w:tabs>
        <w:jc w:val="both"/>
        <w:rPr>
          <w:rFonts w:ascii="Calibri" w:hAnsi="Calibri" w:cs="Calibri"/>
        </w:rPr>
      </w:pPr>
      <w:r>
        <w:rPr>
          <w:rFonts w:ascii="Calibri" w:hAnsi="Calibri" w:cs="Calibri"/>
        </w:rPr>
        <w:t xml:space="preserve">Knowledgeable in areas relating to audit, month end closing, management accounting, budgeting and forecasting, accounts payable, fixed assets, inventories, cost centres and cycles. </w:t>
      </w:r>
    </w:p>
    <w:p w:rsidR="003F4870" w:rsidRDefault="003F4870">
      <w:pPr>
        <w:numPr>
          <w:ilvl w:val="0"/>
          <w:numId w:val="1"/>
        </w:numPr>
        <w:tabs>
          <w:tab w:val="left" w:pos="720"/>
          <w:tab w:val="left" w:pos="3630"/>
        </w:tabs>
        <w:jc w:val="both"/>
        <w:rPr>
          <w:rFonts w:ascii="Calibri" w:hAnsi="Calibri" w:cs="Calibri"/>
        </w:rPr>
      </w:pPr>
      <w:r>
        <w:rPr>
          <w:rFonts w:ascii="Calibri" w:hAnsi="Calibri" w:cs="Calibri"/>
        </w:rPr>
        <w:t xml:space="preserve">Specialise in financial modelling and good reporting excel skills </w:t>
      </w:r>
    </w:p>
    <w:p w:rsidR="00427B63" w:rsidRDefault="00427B63">
      <w:pPr>
        <w:tabs>
          <w:tab w:val="left" w:pos="3630"/>
        </w:tabs>
        <w:jc w:val="both"/>
        <w:rPr>
          <w:rFonts w:ascii="Calibri" w:hAnsi="Calibri" w:cs="Calibri"/>
          <w:b/>
          <w:bCs/>
        </w:rPr>
      </w:pPr>
    </w:p>
    <w:p w:rsidR="00427B63" w:rsidRDefault="00427B63">
      <w:pPr>
        <w:pStyle w:val="Heading2"/>
        <w:pBdr>
          <w:bottom w:val="single" w:sz="4" w:space="1" w:color="auto"/>
        </w:pBdr>
        <w:rPr>
          <w:rFonts w:ascii="Calibri" w:hAnsi="Calibri" w:cs="Calibri"/>
        </w:rPr>
      </w:pPr>
      <w:r>
        <w:rPr>
          <w:rFonts w:ascii="Calibri" w:hAnsi="Calibri" w:cs="Calibri"/>
        </w:rPr>
        <w:t>ACADEMIC RECORD</w:t>
      </w:r>
    </w:p>
    <w:p w:rsidR="00427B63" w:rsidRDefault="00427B63">
      <w:pPr>
        <w:tabs>
          <w:tab w:val="left" w:pos="3630"/>
        </w:tabs>
        <w:jc w:val="both"/>
        <w:rPr>
          <w:rFonts w:ascii="Calibri" w:hAnsi="Calibri" w:cs="Calibri"/>
          <w:b/>
          <w:bCs/>
        </w:rPr>
      </w:pPr>
    </w:p>
    <w:p w:rsidR="00427B63" w:rsidRDefault="00427B63">
      <w:pPr>
        <w:tabs>
          <w:tab w:val="left" w:pos="1134"/>
        </w:tabs>
        <w:jc w:val="both"/>
        <w:rPr>
          <w:rFonts w:ascii="Calibri" w:hAnsi="Calibri" w:cs="Calibri"/>
        </w:rPr>
      </w:pPr>
      <w:r>
        <w:rPr>
          <w:rFonts w:ascii="Calibri" w:hAnsi="Calibri" w:cs="Calibri"/>
        </w:rPr>
        <w:t>Jul 2003 – Jun 2006</w:t>
      </w:r>
      <w:r>
        <w:rPr>
          <w:rFonts w:ascii="Calibri" w:hAnsi="Calibri" w:cs="Calibri"/>
        </w:rPr>
        <w:tab/>
        <w:t xml:space="preserve">:  </w:t>
      </w:r>
      <w:r>
        <w:rPr>
          <w:rFonts w:ascii="Calibri" w:hAnsi="Calibri" w:cs="Calibri"/>
        </w:rPr>
        <w:tab/>
        <w:t>Bachelor of Accountancy, Nanyang Technology University (NTU)</w:t>
      </w:r>
    </w:p>
    <w:p w:rsidR="00427B63" w:rsidRDefault="00427B63">
      <w:pPr>
        <w:tabs>
          <w:tab w:val="left" w:pos="1134"/>
        </w:tabs>
        <w:jc w:val="both"/>
        <w:rPr>
          <w:rFonts w:ascii="Calibri" w:hAnsi="Calibri" w:cs="Calibri"/>
        </w:rPr>
      </w:pPr>
      <w:r>
        <w:rPr>
          <w:rFonts w:ascii="Calibri" w:hAnsi="Calibri" w:cs="Calibri"/>
        </w:rPr>
        <w:t>Jan 2001 – Dec 2002</w:t>
      </w:r>
      <w:r>
        <w:rPr>
          <w:rFonts w:ascii="Calibri" w:hAnsi="Calibri" w:cs="Calibri"/>
        </w:rPr>
        <w:tab/>
        <w:t xml:space="preserve">:   </w:t>
      </w:r>
      <w:r>
        <w:rPr>
          <w:rFonts w:ascii="Calibri" w:hAnsi="Calibri" w:cs="Calibri"/>
        </w:rPr>
        <w:tab/>
        <w:t>GCE ‘A’ Levels, Jurong Junior College (JJC)</w:t>
      </w:r>
    </w:p>
    <w:p w:rsidR="00427B63" w:rsidRDefault="00427B63">
      <w:pPr>
        <w:tabs>
          <w:tab w:val="left" w:pos="1134"/>
        </w:tabs>
        <w:jc w:val="both"/>
        <w:rPr>
          <w:rFonts w:ascii="Calibri" w:hAnsi="Calibri" w:cs="Calibri"/>
        </w:rPr>
      </w:pPr>
      <w:r>
        <w:rPr>
          <w:rFonts w:ascii="Calibri" w:hAnsi="Calibri" w:cs="Calibri"/>
        </w:rPr>
        <w:t>Jan 1997 – Dec 2000</w:t>
      </w:r>
      <w:r>
        <w:rPr>
          <w:rFonts w:ascii="Calibri" w:hAnsi="Calibri" w:cs="Calibri"/>
        </w:rPr>
        <w:tab/>
        <w:t xml:space="preserve">:  </w:t>
      </w:r>
      <w:r>
        <w:rPr>
          <w:rFonts w:ascii="Calibri" w:hAnsi="Calibri" w:cs="Calibri"/>
        </w:rPr>
        <w:tab/>
        <w:t>GCE ‘O’ Levels, Bukit Batok Secondary School (BBSS)</w:t>
      </w:r>
    </w:p>
    <w:p w:rsidR="00427B63" w:rsidRDefault="00427B63">
      <w:pPr>
        <w:ind w:left="1440" w:firstLine="720"/>
        <w:rPr>
          <w:rFonts w:ascii="Calibri" w:hAnsi="Calibri" w:cs="Calibri"/>
          <w:b/>
          <w:sz w:val="22"/>
        </w:rPr>
      </w:pPr>
      <w:r>
        <w:rPr>
          <w:rFonts w:ascii="Calibri" w:hAnsi="Calibri" w:cs="Calibri"/>
        </w:rPr>
        <w:tab/>
      </w:r>
      <w:r>
        <w:rPr>
          <w:rFonts w:ascii="Calibri" w:hAnsi="Calibri" w:cs="Calibri"/>
          <w:sz w:val="22"/>
        </w:rPr>
        <w:tab/>
      </w:r>
      <w:r>
        <w:rPr>
          <w:rFonts w:ascii="Calibri" w:hAnsi="Calibri" w:cs="Calibri"/>
          <w:sz w:val="22"/>
        </w:rPr>
        <w:tab/>
      </w:r>
    </w:p>
    <w:p w:rsidR="00427B63" w:rsidRDefault="00427B63">
      <w:pPr>
        <w:pStyle w:val="Heading2"/>
        <w:pBdr>
          <w:bottom w:val="single" w:sz="4" w:space="1" w:color="auto"/>
        </w:pBdr>
        <w:rPr>
          <w:rFonts w:ascii="Calibri" w:hAnsi="Calibri" w:cs="Calibri"/>
          <w:b w:val="0"/>
          <w:bCs/>
        </w:rPr>
      </w:pPr>
      <w:r>
        <w:rPr>
          <w:rFonts w:ascii="Calibri" w:hAnsi="Calibri" w:cs="Calibri"/>
        </w:rPr>
        <w:t>PROFESSIONAL QUALIFICATIONS</w:t>
      </w:r>
    </w:p>
    <w:p w:rsidR="00427B63" w:rsidRDefault="00427B63">
      <w:pPr>
        <w:tabs>
          <w:tab w:val="left" w:pos="993"/>
        </w:tabs>
        <w:jc w:val="both"/>
        <w:rPr>
          <w:rFonts w:ascii="Calibri" w:hAnsi="Calibri" w:cs="Calibri"/>
        </w:rPr>
      </w:pPr>
    </w:p>
    <w:p w:rsidR="00427B63" w:rsidRDefault="00427B63">
      <w:pPr>
        <w:rPr>
          <w:rFonts w:ascii="Calibri" w:hAnsi="Calibri" w:cs="Calibri"/>
        </w:rPr>
      </w:pPr>
      <w:r>
        <w:rPr>
          <w:rFonts w:ascii="Calibri" w:hAnsi="Calibri" w:cs="Calibri"/>
        </w:rPr>
        <w:t>2010</w:t>
      </w:r>
      <w:r>
        <w:rPr>
          <w:rFonts w:ascii="Calibri" w:hAnsi="Calibri" w:cs="Calibri"/>
        </w:rPr>
        <w:tab/>
        <w:t>:</w:t>
      </w:r>
      <w:r>
        <w:rPr>
          <w:rFonts w:ascii="Calibri" w:hAnsi="Calibri" w:cs="Calibri"/>
        </w:rPr>
        <w:tab/>
        <w:t>Institute Certified Public Accountants of Singapore (Membership no: NP 18558)</w:t>
      </w:r>
    </w:p>
    <w:p w:rsidR="00427B63" w:rsidRDefault="00427B63">
      <w:pPr>
        <w:ind w:left="720" w:hanging="720"/>
        <w:rPr>
          <w:rFonts w:ascii="Calibri" w:hAnsi="Calibri" w:cs="Calibri"/>
        </w:rPr>
      </w:pPr>
      <w:r>
        <w:rPr>
          <w:rFonts w:ascii="Calibri" w:hAnsi="Calibri" w:cs="Calibri"/>
        </w:rPr>
        <w:t>2011</w:t>
      </w:r>
      <w:r>
        <w:rPr>
          <w:rFonts w:ascii="Calibri" w:hAnsi="Calibri" w:cs="Calibri"/>
        </w:rPr>
        <w:tab/>
        <w:t>:</w:t>
      </w:r>
      <w:r>
        <w:rPr>
          <w:rFonts w:ascii="Calibri" w:hAnsi="Calibri" w:cs="Calibri"/>
        </w:rPr>
        <w:tab/>
        <w:t xml:space="preserve">Awarded Certificate of competency with Merit for the Business Analytics &amp; Reporting (BAR)    </w:t>
      </w:r>
    </w:p>
    <w:p w:rsidR="00427B63" w:rsidRDefault="00427B63">
      <w:pPr>
        <w:ind w:left="720" w:hanging="720"/>
        <w:rPr>
          <w:rFonts w:ascii="Calibri" w:hAnsi="Calibri" w:cs="Calibri"/>
        </w:rPr>
      </w:pPr>
      <w:r>
        <w:rPr>
          <w:rFonts w:ascii="Calibri" w:hAnsi="Calibri" w:cs="Calibri"/>
        </w:rPr>
        <w:t xml:space="preserve">                                Programme by ICPAS.</w:t>
      </w:r>
    </w:p>
    <w:p w:rsidR="00427B63" w:rsidRDefault="00427B63">
      <w:pPr>
        <w:rPr>
          <w:rFonts w:ascii="Calibri" w:hAnsi="Calibri" w:cs="Calibri"/>
        </w:rPr>
      </w:pPr>
    </w:p>
    <w:p w:rsidR="00427B63" w:rsidRDefault="00427B63">
      <w:pPr>
        <w:tabs>
          <w:tab w:val="left" w:pos="3630"/>
        </w:tabs>
        <w:jc w:val="both"/>
        <w:rPr>
          <w:rFonts w:ascii="Calibri" w:hAnsi="Calibri" w:cs="Calibri"/>
        </w:rPr>
      </w:pPr>
    </w:p>
    <w:p w:rsidR="00427B63" w:rsidRDefault="00427B63">
      <w:pPr>
        <w:tabs>
          <w:tab w:val="left" w:pos="3630"/>
        </w:tabs>
        <w:jc w:val="both"/>
        <w:rPr>
          <w:rFonts w:ascii="Calibri" w:hAnsi="Calibri" w:cs="Calibri"/>
          <w:b/>
          <w:bCs/>
          <w:sz w:val="22"/>
          <w:szCs w:val="22"/>
        </w:rPr>
      </w:pPr>
      <w:r>
        <w:rPr>
          <w:rFonts w:ascii="Calibri" w:hAnsi="Calibri" w:cs="Calibri"/>
          <w:b/>
          <w:bCs/>
          <w:sz w:val="22"/>
          <w:szCs w:val="22"/>
        </w:rPr>
        <w:t>CURRENT WORK EXPERIENCE</w:t>
      </w:r>
    </w:p>
    <w:p w:rsidR="00427B63" w:rsidRDefault="00427B63">
      <w:pPr>
        <w:tabs>
          <w:tab w:val="left" w:pos="3630"/>
        </w:tabs>
        <w:rPr>
          <w:rFonts w:ascii="Calibri" w:hAnsi="Calibri" w:cs="Calibri"/>
        </w:rPr>
      </w:pPr>
    </w:p>
    <w:p w:rsidR="00427B63" w:rsidRDefault="00427B63">
      <w:pPr>
        <w:tabs>
          <w:tab w:val="left" w:pos="3630"/>
        </w:tabs>
        <w:rPr>
          <w:rFonts w:ascii="Calibri" w:hAnsi="Calibri" w:cs="Calibri"/>
        </w:rPr>
      </w:pPr>
      <w:r>
        <w:rPr>
          <w:rFonts w:ascii="Calibri" w:hAnsi="Calibri" w:cs="Calibri"/>
          <w:lang w:val="en-IN" w:eastAsia="en-IN"/>
        </w:rPr>
        <w:pict>
          <v:line id="Line 2" o:spid="_x0000_s1026" style="position:absolute;z-index:251656704" from="0,.6pt" to="513pt,.6pt"/>
        </w:pict>
      </w:r>
    </w:p>
    <w:p w:rsidR="00427B63" w:rsidRDefault="00427B63">
      <w:pPr>
        <w:tabs>
          <w:tab w:val="left" w:pos="1080"/>
        </w:tabs>
        <w:jc w:val="both"/>
        <w:rPr>
          <w:rFonts w:ascii="Calibri" w:hAnsi="Calibri" w:cs="Calibri"/>
          <w:b/>
        </w:rPr>
      </w:pPr>
      <w:r>
        <w:rPr>
          <w:rFonts w:ascii="Calibri" w:hAnsi="Calibri" w:cs="Calibri"/>
          <w:b/>
        </w:rPr>
        <w:t>Company</w:t>
      </w:r>
      <w:r>
        <w:rPr>
          <w:rFonts w:ascii="Calibri" w:hAnsi="Calibri" w:cs="Calibri"/>
          <w:b/>
        </w:rPr>
        <w:tab/>
        <w:t>:</w:t>
      </w:r>
      <w:r>
        <w:rPr>
          <w:rFonts w:ascii="Calibri" w:hAnsi="Calibri" w:cs="Calibri"/>
          <w:b/>
        </w:rPr>
        <w:tab/>
      </w:r>
      <w:r>
        <w:rPr>
          <w:rFonts w:ascii="Calibri" w:hAnsi="Calibri" w:cs="Calibri"/>
          <w:b/>
          <w:iCs/>
        </w:rPr>
        <w:t>Edrington Singapore Pte Ltd</w:t>
      </w:r>
      <w:r>
        <w:rPr>
          <w:rFonts w:ascii="Calibri" w:hAnsi="Calibri" w:cs="Calibri"/>
          <w:b/>
        </w:rPr>
        <w:t xml:space="preserve"> </w:t>
      </w:r>
    </w:p>
    <w:p w:rsidR="00427B63" w:rsidRDefault="00427B63">
      <w:pPr>
        <w:tabs>
          <w:tab w:val="left" w:pos="1080"/>
        </w:tabs>
        <w:jc w:val="both"/>
        <w:rPr>
          <w:rFonts w:ascii="Calibri" w:hAnsi="Calibri" w:cs="Calibri"/>
          <w:b/>
        </w:rPr>
      </w:pPr>
      <w:r>
        <w:rPr>
          <w:rFonts w:ascii="Calibri" w:hAnsi="Calibri" w:cs="Calibri"/>
          <w:b/>
        </w:rPr>
        <w:tab/>
      </w:r>
      <w:r>
        <w:rPr>
          <w:rFonts w:ascii="Calibri" w:hAnsi="Calibri" w:cs="Calibri"/>
          <w:b/>
        </w:rPr>
        <w:tab/>
      </w:r>
      <w:r>
        <w:rPr>
          <w:rFonts w:ascii="Calibri" w:hAnsi="Calibri" w:cs="Calibri"/>
          <w:b/>
          <w:iCs/>
        </w:rPr>
        <w:t>(</w:t>
      </w:r>
      <w:r>
        <w:rPr>
          <w:rStyle w:val="st1"/>
          <w:rFonts w:ascii="Calibri" w:hAnsi="Calibri" w:cs="Calibri"/>
          <w:b/>
          <w:iCs/>
          <w:color w:val="444444"/>
        </w:rPr>
        <w:t>Asia Square Tower 2)</w:t>
      </w:r>
    </w:p>
    <w:p w:rsidR="00427B63" w:rsidRDefault="00427B63">
      <w:pPr>
        <w:tabs>
          <w:tab w:val="left" w:pos="1080"/>
        </w:tabs>
        <w:jc w:val="both"/>
        <w:rPr>
          <w:rFonts w:ascii="Calibri" w:hAnsi="Calibri" w:cs="Calibri"/>
          <w:b/>
        </w:rPr>
      </w:pPr>
      <w:r>
        <w:rPr>
          <w:rFonts w:ascii="Calibri" w:hAnsi="Calibri" w:cs="Calibri"/>
          <w:b/>
        </w:rPr>
        <w:t>Role</w:t>
      </w:r>
      <w:r>
        <w:rPr>
          <w:rFonts w:ascii="Calibri" w:hAnsi="Calibri" w:cs="Calibri"/>
          <w:b/>
        </w:rPr>
        <w:tab/>
        <w:t xml:space="preserve">: </w:t>
      </w:r>
      <w:r>
        <w:rPr>
          <w:rFonts w:ascii="Calibri" w:hAnsi="Calibri" w:cs="Calibri"/>
          <w:b/>
        </w:rPr>
        <w:tab/>
        <w:t>Finance Manager</w:t>
      </w:r>
    </w:p>
    <w:p w:rsidR="00427B63" w:rsidRDefault="00427B63">
      <w:pPr>
        <w:tabs>
          <w:tab w:val="left" w:pos="1080"/>
        </w:tabs>
        <w:jc w:val="both"/>
        <w:rPr>
          <w:rFonts w:ascii="Calibri" w:hAnsi="Calibri" w:cs="Calibri"/>
          <w:b/>
        </w:rPr>
      </w:pPr>
      <w:r>
        <w:rPr>
          <w:rFonts w:ascii="Calibri" w:hAnsi="Calibri" w:cs="Calibri"/>
          <w:b/>
        </w:rPr>
        <w:t>Period</w:t>
      </w:r>
      <w:r>
        <w:rPr>
          <w:rFonts w:ascii="Calibri" w:hAnsi="Calibri" w:cs="Calibri"/>
          <w:b/>
        </w:rPr>
        <w:tab/>
        <w:t>:</w:t>
      </w:r>
      <w:r>
        <w:rPr>
          <w:rFonts w:ascii="Calibri" w:hAnsi="Calibri" w:cs="Calibri"/>
          <w:b/>
        </w:rPr>
        <w:tab/>
        <w:t>July 2014 to Current</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rPr>
      </w:pPr>
      <w:r>
        <w:rPr>
          <w:rFonts w:ascii="Calibri" w:hAnsi="Calibri" w:cs="Calibri"/>
        </w:rPr>
        <w:t>Description of responsibilities</w:t>
      </w:r>
    </w:p>
    <w:p w:rsidR="00421BB1" w:rsidRDefault="00421BB1">
      <w:pPr>
        <w:numPr>
          <w:ilvl w:val="0"/>
          <w:numId w:val="2"/>
        </w:numPr>
        <w:rPr>
          <w:rFonts w:ascii="Calibri" w:hAnsi="Calibri" w:cs="Calibri"/>
        </w:rPr>
      </w:pPr>
      <w:r>
        <w:rPr>
          <w:rFonts w:ascii="Calibri" w:hAnsi="Calibri" w:cs="Calibri"/>
        </w:rPr>
        <w:lastRenderedPageBreak/>
        <w:t>Act as business partner to the business units and work closely with the respective finance analyst for budgeting and forecasting exercise</w:t>
      </w:r>
    </w:p>
    <w:p w:rsidR="00421BB1" w:rsidRPr="00421BB1" w:rsidRDefault="00421BB1" w:rsidP="00421BB1">
      <w:pPr>
        <w:numPr>
          <w:ilvl w:val="0"/>
          <w:numId w:val="2"/>
        </w:numPr>
        <w:rPr>
          <w:rFonts w:ascii="Calibri" w:hAnsi="Calibri" w:cs="Calibri"/>
        </w:rPr>
      </w:pPr>
      <w:r>
        <w:rPr>
          <w:rFonts w:ascii="Calibri" w:hAnsi="Calibri" w:cs="Calibri"/>
          <w:lang w:val="en-SG"/>
        </w:rPr>
        <w:t>Work closely with financial analyst to</w:t>
      </w:r>
      <w:r>
        <w:rPr>
          <w:rFonts w:ascii="Calibri" w:hAnsi="Calibri" w:cs="Calibri"/>
        </w:rPr>
        <w:t xml:space="preserve"> prepare </w:t>
      </w:r>
      <w:r>
        <w:rPr>
          <w:rFonts w:ascii="Calibri" w:hAnsi="Calibri" w:cs="Calibri"/>
          <w:lang w:val="en-SG"/>
        </w:rPr>
        <w:t>annual</w:t>
      </w:r>
      <w:r>
        <w:rPr>
          <w:rFonts w:ascii="Calibri" w:hAnsi="Calibri" w:cs="Calibri"/>
        </w:rPr>
        <w:t xml:space="preserve"> budget</w:t>
      </w:r>
      <w:r>
        <w:rPr>
          <w:rFonts w:ascii="Calibri" w:hAnsi="Calibri" w:cs="Calibri"/>
          <w:lang w:val="en-SG"/>
        </w:rPr>
        <w:t xml:space="preserve">, cashflow forecast and routine reports </w:t>
      </w:r>
      <w:r>
        <w:rPr>
          <w:rFonts w:ascii="Calibri" w:hAnsi="Calibri" w:cs="Calibri"/>
        </w:rPr>
        <w:t>for the Group</w:t>
      </w:r>
    </w:p>
    <w:p w:rsidR="00427B63" w:rsidRDefault="00427B63">
      <w:pPr>
        <w:numPr>
          <w:ilvl w:val="0"/>
          <w:numId w:val="2"/>
        </w:numPr>
        <w:rPr>
          <w:rFonts w:ascii="Calibri" w:hAnsi="Calibri" w:cs="Calibri"/>
        </w:rPr>
      </w:pPr>
      <w:r>
        <w:rPr>
          <w:rFonts w:ascii="Calibri" w:hAnsi="Calibri" w:cs="Arial"/>
        </w:rPr>
        <w:t>Supervise and coach a team in execution of their respective roles and function in the GL</w:t>
      </w:r>
      <w:r>
        <w:rPr>
          <w:rFonts w:ascii="Calibri" w:hAnsi="Calibri" w:cs="Arial"/>
          <w:lang w:val="en-SG"/>
        </w:rPr>
        <w:t xml:space="preserve"> and AP</w:t>
      </w:r>
      <w:r>
        <w:rPr>
          <w:rFonts w:ascii="Calibri" w:hAnsi="Calibri" w:cs="Arial"/>
        </w:rPr>
        <w:t xml:space="preserve"> team.</w:t>
      </w:r>
    </w:p>
    <w:p w:rsidR="00427B63" w:rsidRDefault="00427B63">
      <w:pPr>
        <w:numPr>
          <w:ilvl w:val="0"/>
          <w:numId w:val="2"/>
        </w:numPr>
        <w:rPr>
          <w:rFonts w:ascii="Calibri" w:hAnsi="Calibri" w:cs="Calibri"/>
        </w:rPr>
      </w:pPr>
      <w:r>
        <w:rPr>
          <w:rFonts w:ascii="Calibri" w:hAnsi="Calibri" w:cs="Arial"/>
          <w:lang w:val="en-SG"/>
        </w:rPr>
        <w:t>Approved monthly payments to the vendors</w:t>
      </w:r>
    </w:p>
    <w:p w:rsidR="00427B63" w:rsidRDefault="00427B63">
      <w:pPr>
        <w:numPr>
          <w:ilvl w:val="0"/>
          <w:numId w:val="2"/>
        </w:numPr>
        <w:rPr>
          <w:rFonts w:ascii="Calibri" w:hAnsi="Calibri" w:cs="Calibri"/>
        </w:rPr>
      </w:pPr>
      <w:r>
        <w:rPr>
          <w:rFonts w:ascii="Calibri" w:hAnsi="Calibri" w:cs="Arial"/>
        </w:rPr>
        <w:t xml:space="preserve">Oversee month end closing activities </w:t>
      </w:r>
    </w:p>
    <w:p w:rsidR="00427B63" w:rsidRDefault="00427B63">
      <w:pPr>
        <w:numPr>
          <w:ilvl w:val="0"/>
          <w:numId w:val="2"/>
        </w:numPr>
        <w:rPr>
          <w:rFonts w:ascii="Calibri" w:hAnsi="Calibri" w:cs="Calibri"/>
        </w:rPr>
      </w:pPr>
      <w:r>
        <w:rPr>
          <w:rFonts w:ascii="Calibri" w:hAnsi="Calibri" w:cs="Arial"/>
        </w:rPr>
        <w:t>Responsible and review GST reporting, balance sheet reconciliation, weekly cashflow forecast, etc.</w:t>
      </w:r>
    </w:p>
    <w:p w:rsidR="00427B63" w:rsidRDefault="00427B63">
      <w:pPr>
        <w:numPr>
          <w:ilvl w:val="0"/>
          <w:numId w:val="2"/>
        </w:numPr>
        <w:rPr>
          <w:rFonts w:ascii="Calibri" w:hAnsi="Calibri" w:cs="Calibri"/>
        </w:rPr>
      </w:pPr>
      <w:r>
        <w:rPr>
          <w:rFonts w:ascii="Calibri" w:hAnsi="Calibri" w:cs="Arial"/>
        </w:rPr>
        <w:t xml:space="preserve">Responsible for financial, statutory </w:t>
      </w:r>
      <w:r>
        <w:rPr>
          <w:rFonts w:ascii="Calibri" w:hAnsi="Calibri" w:cs="Arial"/>
          <w:lang w:val="en-SG"/>
        </w:rPr>
        <w:t>reporting and provide analysis for management review</w:t>
      </w:r>
    </w:p>
    <w:p w:rsidR="00427B63" w:rsidRDefault="00427B63">
      <w:pPr>
        <w:numPr>
          <w:ilvl w:val="0"/>
          <w:numId w:val="2"/>
        </w:numPr>
        <w:rPr>
          <w:rFonts w:ascii="Calibri" w:hAnsi="Calibri" w:cs="Calibri"/>
        </w:rPr>
      </w:pPr>
      <w:r>
        <w:rPr>
          <w:rFonts w:ascii="Calibri" w:hAnsi="Calibri" w:cs="Calibri"/>
          <w:lang w:val="en-SG"/>
        </w:rPr>
        <w:t>Handle all audit (internal/external), tax (including GST), treasury and corporate secretarial matters</w:t>
      </w:r>
    </w:p>
    <w:p w:rsidR="00427B63" w:rsidRDefault="00427B63">
      <w:pPr>
        <w:numPr>
          <w:ilvl w:val="0"/>
          <w:numId w:val="2"/>
        </w:numPr>
        <w:rPr>
          <w:rFonts w:ascii="Calibri" w:hAnsi="Calibri" w:cs="Calibri"/>
        </w:rPr>
      </w:pPr>
      <w:r>
        <w:rPr>
          <w:rFonts w:ascii="Calibri" w:hAnsi="Calibri" w:cs="Calibri"/>
          <w:lang w:val="en-SG"/>
        </w:rPr>
        <w:t>Assist</w:t>
      </w:r>
      <w:r>
        <w:rPr>
          <w:rFonts w:ascii="Calibri" w:hAnsi="Calibri" w:cs="Calibri"/>
        </w:rPr>
        <w:t xml:space="preserve"> Finance Controller </w:t>
      </w:r>
      <w:r>
        <w:rPr>
          <w:rFonts w:ascii="Calibri" w:hAnsi="Calibri" w:cs="Calibri"/>
          <w:lang w:val="en-SG"/>
        </w:rPr>
        <w:t>to ensure operations are in compliance with Group policies</w:t>
      </w:r>
    </w:p>
    <w:p w:rsidR="00427B63" w:rsidRDefault="00427B63">
      <w:pPr>
        <w:rPr>
          <w:rFonts w:ascii="Calibri" w:hAnsi="Calibri" w:cs="Calibri"/>
        </w:rPr>
      </w:pPr>
    </w:p>
    <w:p w:rsidR="00427B63" w:rsidRDefault="00427B63">
      <w:pPr>
        <w:rPr>
          <w:rFonts w:ascii="Calibri" w:hAnsi="Calibri" w:cs="Calibri"/>
        </w:rPr>
      </w:pPr>
      <w:r>
        <w:rPr>
          <w:rFonts w:ascii="Calibri" w:hAnsi="Calibri" w:cs="Calibri"/>
        </w:rPr>
        <w:t xml:space="preserve">Achievements: Leaded the GL team to engage in the company’s growth from a distribution company to a Asia Regional Hub in a short timeframe of 6 months. </w:t>
      </w:r>
      <w:r>
        <w:rPr>
          <w:rFonts w:ascii="Calibri" w:hAnsi="Calibri" w:cs="Calibri"/>
          <w:lang w:val="en-SG"/>
        </w:rPr>
        <w:t>Successful</w:t>
      </w:r>
      <w:r w:rsidR="00421BB1">
        <w:rPr>
          <w:rFonts w:ascii="Calibri" w:hAnsi="Calibri" w:cs="Calibri"/>
          <w:lang w:val="en-SG"/>
        </w:rPr>
        <w:t>ly lead</w:t>
      </w:r>
      <w:r>
        <w:rPr>
          <w:rFonts w:ascii="Calibri" w:hAnsi="Calibri" w:cs="Calibri"/>
          <w:lang w:val="en-SG"/>
        </w:rPr>
        <w:t xml:space="preserve"> the team to SAP Project Integra.</w:t>
      </w:r>
    </w:p>
    <w:p w:rsidR="00427B63" w:rsidRDefault="00427B63">
      <w:pPr>
        <w:tabs>
          <w:tab w:val="left" w:pos="1080"/>
        </w:tabs>
        <w:jc w:val="both"/>
        <w:rPr>
          <w:rFonts w:ascii="Calibri" w:hAnsi="Calibri" w:cs="Calibri"/>
        </w:rPr>
      </w:pPr>
    </w:p>
    <w:p w:rsidR="00427B63" w:rsidRDefault="00427B63">
      <w:pPr>
        <w:tabs>
          <w:tab w:val="left" w:pos="3630"/>
        </w:tabs>
        <w:jc w:val="both"/>
        <w:rPr>
          <w:rFonts w:ascii="Calibri" w:hAnsi="Calibri" w:cs="Calibri"/>
          <w:b/>
          <w:bCs/>
          <w:sz w:val="22"/>
          <w:szCs w:val="22"/>
        </w:rPr>
      </w:pPr>
      <w:r>
        <w:rPr>
          <w:rFonts w:ascii="Calibri" w:hAnsi="Calibri" w:cs="Calibri"/>
          <w:b/>
          <w:bCs/>
          <w:sz w:val="22"/>
          <w:szCs w:val="22"/>
        </w:rPr>
        <w:t>PREVIOUS WORK EXPERIENCE</w:t>
      </w:r>
    </w:p>
    <w:p w:rsidR="00427B63" w:rsidRDefault="00427B63">
      <w:pPr>
        <w:tabs>
          <w:tab w:val="left" w:pos="1080"/>
        </w:tabs>
        <w:jc w:val="both"/>
        <w:rPr>
          <w:rFonts w:ascii="Calibri" w:hAnsi="Calibri" w:cs="Calibri"/>
        </w:rPr>
      </w:pPr>
      <w:r>
        <w:rPr>
          <w:rFonts w:ascii="Calibri" w:hAnsi="Calibri" w:cs="Calibri"/>
          <w:lang w:val="en-SG" w:eastAsia="ja-JP" w:bidi="th-TH"/>
        </w:rPr>
        <w:pict>
          <v:line id="Line 10" o:spid="_x0000_s1034" style="position:absolute;left:0;text-align:left;z-index:251658752" from="-4.95pt,2.35pt" to="508.05pt,2.35pt"/>
        </w:pict>
      </w:r>
    </w:p>
    <w:p w:rsidR="00427B63" w:rsidRDefault="00427B63">
      <w:pPr>
        <w:tabs>
          <w:tab w:val="left" w:pos="1080"/>
        </w:tabs>
        <w:jc w:val="both"/>
        <w:rPr>
          <w:rFonts w:ascii="Calibri" w:hAnsi="Calibri" w:cs="Calibri"/>
          <w:b/>
        </w:rPr>
      </w:pPr>
      <w:r>
        <w:rPr>
          <w:rFonts w:ascii="Calibri" w:hAnsi="Calibri" w:cs="Calibri"/>
          <w:b/>
        </w:rPr>
        <w:t>Company</w:t>
      </w:r>
      <w:r>
        <w:rPr>
          <w:rFonts w:ascii="Calibri" w:hAnsi="Calibri" w:cs="Calibri"/>
          <w:b/>
        </w:rPr>
        <w:tab/>
        <w:t>:</w:t>
      </w:r>
      <w:r>
        <w:rPr>
          <w:rFonts w:ascii="Calibri" w:hAnsi="Calibri" w:cs="Calibri"/>
          <w:b/>
        </w:rPr>
        <w:tab/>
      </w:r>
      <w:r>
        <w:rPr>
          <w:rFonts w:ascii="Calibri" w:hAnsi="Calibri" w:cs="Calibri"/>
          <w:b/>
          <w:iCs/>
        </w:rPr>
        <w:t>BASF South East Asia Pte Ltd</w:t>
      </w:r>
      <w:r>
        <w:rPr>
          <w:rFonts w:ascii="Calibri" w:hAnsi="Calibri" w:cs="Calibri"/>
          <w:b/>
        </w:rPr>
        <w:t xml:space="preserve"> </w:t>
      </w:r>
    </w:p>
    <w:p w:rsidR="00427B63" w:rsidRDefault="00427B63">
      <w:pPr>
        <w:tabs>
          <w:tab w:val="left" w:pos="1080"/>
        </w:tabs>
        <w:jc w:val="both"/>
        <w:rPr>
          <w:rFonts w:ascii="Calibri" w:hAnsi="Calibri" w:cs="Calibri"/>
          <w:b/>
        </w:rPr>
      </w:pPr>
      <w:r>
        <w:rPr>
          <w:rFonts w:ascii="Calibri" w:hAnsi="Calibri" w:cs="Calibri"/>
          <w:b/>
        </w:rPr>
        <w:tab/>
      </w:r>
      <w:r>
        <w:rPr>
          <w:rFonts w:ascii="Calibri" w:hAnsi="Calibri" w:cs="Calibri"/>
          <w:b/>
        </w:rPr>
        <w:tab/>
      </w:r>
      <w:r>
        <w:rPr>
          <w:rFonts w:ascii="Calibri" w:hAnsi="Calibri" w:cs="Calibri"/>
          <w:b/>
          <w:iCs/>
        </w:rPr>
        <w:t>(</w:t>
      </w:r>
      <w:r>
        <w:rPr>
          <w:rStyle w:val="st1"/>
          <w:rFonts w:ascii="Calibri" w:hAnsi="Calibri" w:cs="Calibri"/>
          <w:b/>
          <w:iCs/>
          <w:color w:val="444444"/>
        </w:rPr>
        <w:t xml:space="preserve">7 Temasek Boulevard, #35-01 </w:t>
      </w:r>
      <w:r>
        <w:rPr>
          <w:rStyle w:val="Emphasis"/>
          <w:rFonts w:ascii="Calibri" w:hAnsi="Calibri" w:cs="Calibri"/>
          <w:iCs/>
          <w:color w:val="444444"/>
        </w:rPr>
        <w:t>Suntec</w:t>
      </w:r>
      <w:r>
        <w:rPr>
          <w:rStyle w:val="st1"/>
          <w:rFonts w:ascii="Calibri" w:hAnsi="Calibri" w:cs="Calibri"/>
          <w:b/>
          <w:iCs/>
          <w:color w:val="444444"/>
        </w:rPr>
        <w:t xml:space="preserve"> Tower One, Singapore 038987)</w:t>
      </w:r>
    </w:p>
    <w:p w:rsidR="00427B63" w:rsidRDefault="00427B63">
      <w:pPr>
        <w:tabs>
          <w:tab w:val="left" w:pos="1080"/>
        </w:tabs>
        <w:jc w:val="both"/>
        <w:rPr>
          <w:rFonts w:ascii="Calibri" w:hAnsi="Calibri" w:cs="Calibri"/>
          <w:b/>
        </w:rPr>
      </w:pPr>
      <w:r>
        <w:rPr>
          <w:rFonts w:ascii="Calibri" w:hAnsi="Calibri" w:cs="Calibri"/>
          <w:b/>
        </w:rPr>
        <w:t>Role</w:t>
      </w:r>
      <w:r>
        <w:rPr>
          <w:rFonts w:ascii="Calibri" w:hAnsi="Calibri" w:cs="Calibri"/>
          <w:b/>
        </w:rPr>
        <w:tab/>
        <w:t xml:space="preserve">: </w:t>
      </w:r>
      <w:r>
        <w:rPr>
          <w:rFonts w:ascii="Calibri" w:hAnsi="Calibri" w:cs="Calibri"/>
          <w:b/>
        </w:rPr>
        <w:tab/>
        <w:t>Assistant Finance Manager</w:t>
      </w:r>
    </w:p>
    <w:p w:rsidR="00427B63" w:rsidRDefault="00427B63">
      <w:pPr>
        <w:tabs>
          <w:tab w:val="left" w:pos="1080"/>
        </w:tabs>
        <w:jc w:val="both"/>
        <w:rPr>
          <w:rFonts w:ascii="Calibri" w:hAnsi="Calibri" w:cs="Calibri"/>
          <w:b/>
        </w:rPr>
      </w:pPr>
      <w:r>
        <w:rPr>
          <w:rFonts w:ascii="Calibri" w:hAnsi="Calibri" w:cs="Calibri"/>
          <w:b/>
        </w:rPr>
        <w:t>Period</w:t>
      </w:r>
      <w:r>
        <w:rPr>
          <w:rFonts w:ascii="Calibri" w:hAnsi="Calibri" w:cs="Calibri"/>
          <w:b/>
        </w:rPr>
        <w:tab/>
        <w:t>:</w:t>
      </w:r>
      <w:r>
        <w:rPr>
          <w:rFonts w:ascii="Calibri" w:hAnsi="Calibri" w:cs="Calibri"/>
          <w:b/>
        </w:rPr>
        <w:tab/>
        <w:t>May 2011 to June 2014</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rPr>
      </w:pPr>
      <w:r>
        <w:rPr>
          <w:rFonts w:ascii="Calibri" w:hAnsi="Calibri" w:cs="Calibri"/>
        </w:rPr>
        <w:t>Description of responsibilities</w:t>
      </w:r>
    </w:p>
    <w:p w:rsidR="00427B63" w:rsidRDefault="00427B63">
      <w:pPr>
        <w:numPr>
          <w:ilvl w:val="0"/>
          <w:numId w:val="2"/>
        </w:numPr>
        <w:rPr>
          <w:rFonts w:ascii="Calibri" w:hAnsi="Calibri" w:cs="Calibri"/>
        </w:rPr>
      </w:pPr>
      <w:r>
        <w:rPr>
          <w:rFonts w:ascii="Calibri" w:hAnsi="Calibri" w:cs="Calibri"/>
        </w:rPr>
        <w:t>Report to Finance Director in local activities with support from shared service center in Kuala Lumpur (KL).</w:t>
      </w:r>
    </w:p>
    <w:p w:rsidR="00427B63" w:rsidRDefault="00427B63">
      <w:pPr>
        <w:numPr>
          <w:ilvl w:val="0"/>
          <w:numId w:val="2"/>
        </w:numPr>
        <w:rPr>
          <w:rFonts w:ascii="Calibri" w:hAnsi="Calibri" w:cs="Calibri"/>
        </w:rPr>
      </w:pPr>
      <w:r>
        <w:rPr>
          <w:rFonts w:ascii="Calibri" w:hAnsi="Calibri" w:cs="Calibri"/>
        </w:rPr>
        <w:t>Collaborate with KL shared service center on all finance activities.</w:t>
      </w:r>
    </w:p>
    <w:p w:rsidR="00427B63" w:rsidRDefault="00427B63">
      <w:pPr>
        <w:numPr>
          <w:ilvl w:val="0"/>
          <w:numId w:val="2"/>
        </w:numPr>
        <w:rPr>
          <w:rFonts w:ascii="Calibri" w:hAnsi="Calibri" w:cs="Calibri"/>
        </w:rPr>
      </w:pPr>
      <w:r>
        <w:rPr>
          <w:rFonts w:ascii="Calibri" w:hAnsi="Calibri" w:cs="Calibri"/>
        </w:rPr>
        <w:t xml:space="preserve">Liaise with external auditors during the year-end audit </w:t>
      </w:r>
    </w:p>
    <w:p w:rsidR="00427B63" w:rsidRDefault="00427B63">
      <w:pPr>
        <w:numPr>
          <w:ilvl w:val="0"/>
          <w:numId w:val="2"/>
        </w:numPr>
        <w:rPr>
          <w:rFonts w:ascii="Calibri" w:hAnsi="Calibri" w:cs="Calibri"/>
        </w:rPr>
      </w:pPr>
      <w:r>
        <w:rPr>
          <w:rFonts w:ascii="Calibri" w:hAnsi="Calibri" w:cs="Calibri"/>
        </w:rPr>
        <w:t xml:space="preserve">Perform reporting, financial analysis and preparation of the financial statements to headquarter in Germany </w:t>
      </w:r>
    </w:p>
    <w:p w:rsidR="00427B63" w:rsidRDefault="00427B63">
      <w:pPr>
        <w:numPr>
          <w:ilvl w:val="0"/>
          <w:numId w:val="2"/>
        </w:numPr>
        <w:rPr>
          <w:rFonts w:ascii="Calibri" w:hAnsi="Calibri" w:cs="Calibri"/>
        </w:rPr>
      </w:pPr>
      <w:r>
        <w:rPr>
          <w:rFonts w:ascii="Calibri" w:hAnsi="Calibri" w:cs="Calibri"/>
        </w:rPr>
        <w:t xml:space="preserve">Lead annual stocktake with collaboration with supply chain, business units and outsourced warehouse. </w:t>
      </w:r>
    </w:p>
    <w:p w:rsidR="00427B63" w:rsidRDefault="00427B63">
      <w:pPr>
        <w:numPr>
          <w:ilvl w:val="0"/>
          <w:numId w:val="2"/>
        </w:numPr>
        <w:rPr>
          <w:rFonts w:ascii="Calibri" w:hAnsi="Calibri" w:cs="Calibri"/>
        </w:rPr>
      </w:pPr>
      <w:r>
        <w:rPr>
          <w:rFonts w:ascii="Calibri" w:hAnsi="Calibri" w:cs="Calibri"/>
        </w:rPr>
        <w:t>Provide financial advice and expertise to Business Units Controllers in Singapore and Hong Kong in a business partnering environment.</w:t>
      </w:r>
    </w:p>
    <w:p w:rsidR="00427B63" w:rsidRDefault="00427B63">
      <w:pPr>
        <w:numPr>
          <w:ilvl w:val="0"/>
          <w:numId w:val="2"/>
        </w:numPr>
        <w:rPr>
          <w:rFonts w:ascii="Calibri" w:hAnsi="Calibri" w:cs="Calibri"/>
        </w:rPr>
      </w:pPr>
      <w:r>
        <w:rPr>
          <w:rFonts w:ascii="Calibri" w:hAnsi="Calibri" w:cs="Calibri"/>
        </w:rPr>
        <w:t>Engage in leading finance activities for month end closing, fixed assets, cost center and cycles, preparing GST and inventory management during job rotation.</w:t>
      </w:r>
    </w:p>
    <w:p w:rsidR="00427B63" w:rsidRDefault="00427B63">
      <w:pPr>
        <w:rPr>
          <w:rFonts w:ascii="Calibri" w:hAnsi="Calibri" w:cs="Calibri"/>
        </w:rPr>
      </w:pPr>
    </w:p>
    <w:p w:rsidR="00427B63" w:rsidRDefault="00427B63">
      <w:pPr>
        <w:rPr>
          <w:rFonts w:ascii="Calibri" w:hAnsi="Calibri" w:cs="Calibri"/>
        </w:rPr>
      </w:pPr>
      <w:r>
        <w:rPr>
          <w:rFonts w:ascii="Calibri" w:hAnsi="Calibri" w:cs="Calibri"/>
        </w:rPr>
        <w:t>Achievements: Participated as a member in successfully implementing projects like SAP system upgrades, optimisation projects to streamline processes to improve efficiency and cost savings within Finance and knowledge transfer of finance activities to shared service center.</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b/>
          <w:iCs/>
        </w:rPr>
      </w:pPr>
      <w:r>
        <w:rPr>
          <w:rFonts w:ascii="Calibri" w:hAnsi="Calibri" w:cs="Calibri"/>
          <w:b/>
        </w:rPr>
        <w:t>Company</w:t>
      </w:r>
      <w:r>
        <w:rPr>
          <w:rFonts w:ascii="Calibri" w:hAnsi="Calibri" w:cs="Calibri"/>
          <w:b/>
        </w:rPr>
        <w:tab/>
        <w:t>:</w:t>
      </w:r>
      <w:r>
        <w:rPr>
          <w:rFonts w:ascii="Calibri" w:hAnsi="Calibri" w:cs="Calibri"/>
          <w:b/>
        </w:rPr>
        <w:tab/>
        <w:t xml:space="preserve">Maritime and Port Authority of Singapore </w:t>
      </w:r>
      <w:r>
        <w:rPr>
          <w:rFonts w:ascii="Calibri" w:hAnsi="Calibri" w:cs="Calibri"/>
          <w:b/>
          <w:iCs/>
        </w:rPr>
        <w:t>(460 Alexandra Road #18-00 PSA Building)</w:t>
      </w:r>
    </w:p>
    <w:p w:rsidR="00427B63" w:rsidRDefault="00427B63">
      <w:pPr>
        <w:tabs>
          <w:tab w:val="left" w:pos="1080"/>
        </w:tabs>
        <w:jc w:val="both"/>
        <w:rPr>
          <w:rFonts w:ascii="Calibri" w:hAnsi="Calibri" w:cs="Calibri"/>
          <w:b/>
        </w:rPr>
      </w:pPr>
      <w:r>
        <w:rPr>
          <w:rFonts w:ascii="Calibri" w:hAnsi="Calibri" w:cs="Calibri"/>
          <w:b/>
        </w:rPr>
        <w:t>Role</w:t>
      </w:r>
      <w:r>
        <w:rPr>
          <w:rFonts w:ascii="Calibri" w:hAnsi="Calibri" w:cs="Calibri"/>
          <w:b/>
        </w:rPr>
        <w:tab/>
        <w:t xml:space="preserve">: </w:t>
      </w:r>
      <w:r>
        <w:rPr>
          <w:rFonts w:ascii="Calibri" w:hAnsi="Calibri" w:cs="Calibri"/>
          <w:b/>
        </w:rPr>
        <w:tab/>
        <w:t>Management Accountant</w:t>
      </w:r>
    </w:p>
    <w:p w:rsidR="00427B63" w:rsidRDefault="00427B63">
      <w:pPr>
        <w:tabs>
          <w:tab w:val="left" w:pos="1080"/>
        </w:tabs>
        <w:jc w:val="both"/>
        <w:rPr>
          <w:rFonts w:ascii="Calibri" w:hAnsi="Calibri" w:cs="Calibri"/>
          <w:b/>
        </w:rPr>
      </w:pPr>
      <w:r>
        <w:rPr>
          <w:rFonts w:ascii="Calibri" w:hAnsi="Calibri" w:cs="Calibri"/>
          <w:b/>
        </w:rPr>
        <w:t>Period</w:t>
      </w:r>
      <w:r>
        <w:rPr>
          <w:rFonts w:ascii="Calibri" w:hAnsi="Calibri" w:cs="Calibri"/>
          <w:b/>
        </w:rPr>
        <w:tab/>
        <w:t>:</w:t>
      </w:r>
      <w:r>
        <w:rPr>
          <w:rFonts w:ascii="Calibri" w:hAnsi="Calibri" w:cs="Calibri"/>
          <w:b/>
        </w:rPr>
        <w:tab/>
        <w:t>Jan 2009 to April 2011</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rPr>
      </w:pPr>
      <w:r>
        <w:rPr>
          <w:rFonts w:ascii="Calibri" w:hAnsi="Calibri" w:cs="Calibri"/>
        </w:rPr>
        <w:t>Description of responsibilities</w:t>
      </w:r>
    </w:p>
    <w:p w:rsidR="00427B63" w:rsidRDefault="00427B63">
      <w:pPr>
        <w:numPr>
          <w:ilvl w:val="0"/>
          <w:numId w:val="3"/>
        </w:numPr>
        <w:rPr>
          <w:rFonts w:ascii="Calibri" w:hAnsi="Calibri" w:cs="Calibri"/>
        </w:rPr>
      </w:pPr>
      <w:r>
        <w:rPr>
          <w:rFonts w:ascii="Calibri" w:hAnsi="Calibri" w:cs="Calibri"/>
        </w:rPr>
        <w:t>Assist in the preparation of the Financial statements and year-end Board meeting</w:t>
      </w:r>
    </w:p>
    <w:p w:rsidR="00427B63" w:rsidRDefault="00427B63">
      <w:pPr>
        <w:numPr>
          <w:ilvl w:val="0"/>
          <w:numId w:val="3"/>
        </w:numPr>
        <w:rPr>
          <w:rFonts w:ascii="Calibri" w:hAnsi="Calibri" w:cs="Calibri"/>
        </w:rPr>
      </w:pPr>
      <w:r>
        <w:rPr>
          <w:rFonts w:ascii="Calibri" w:hAnsi="Calibri" w:cs="Calibri"/>
        </w:rPr>
        <w:t>Liaise with the external auditors during the annual year-end audit</w:t>
      </w:r>
    </w:p>
    <w:p w:rsidR="00427B63" w:rsidRDefault="00427B63">
      <w:pPr>
        <w:numPr>
          <w:ilvl w:val="0"/>
          <w:numId w:val="3"/>
        </w:numPr>
        <w:rPr>
          <w:rFonts w:ascii="Calibri" w:hAnsi="Calibri" w:cs="Calibri"/>
        </w:rPr>
      </w:pPr>
      <w:r>
        <w:rPr>
          <w:rFonts w:ascii="Calibri" w:hAnsi="Calibri" w:cs="Calibri"/>
        </w:rPr>
        <w:t>Lead the System Implementation of the Business Planning and Consolidation (BPC) System for the annual budget exercise within a short time frame</w:t>
      </w:r>
    </w:p>
    <w:p w:rsidR="00427B63" w:rsidRDefault="00427B63">
      <w:pPr>
        <w:numPr>
          <w:ilvl w:val="0"/>
          <w:numId w:val="3"/>
        </w:numPr>
        <w:rPr>
          <w:rFonts w:ascii="Calibri" w:hAnsi="Calibri" w:cs="Calibri"/>
        </w:rPr>
      </w:pPr>
      <w:r>
        <w:rPr>
          <w:rFonts w:ascii="Calibri" w:hAnsi="Calibri" w:cs="Calibri"/>
        </w:rPr>
        <w:t>Collaborate with various departments and outsourced consultants on testing and problem solving to ensure successful implementation of the budget system.</w:t>
      </w:r>
    </w:p>
    <w:p w:rsidR="00427B63" w:rsidRDefault="00427B63">
      <w:pPr>
        <w:numPr>
          <w:ilvl w:val="0"/>
          <w:numId w:val="3"/>
        </w:numPr>
        <w:rPr>
          <w:rFonts w:ascii="Calibri" w:hAnsi="Calibri" w:cs="Calibri"/>
        </w:rPr>
      </w:pPr>
      <w:r>
        <w:rPr>
          <w:rFonts w:ascii="Calibri" w:hAnsi="Calibri" w:cs="Calibri"/>
        </w:rPr>
        <w:t>Handle end users feedbacks and provide trainings during the launch of the BPC system</w:t>
      </w:r>
    </w:p>
    <w:p w:rsidR="00427B63" w:rsidRDefault="00427B63">
      <w:pPr>
        <w:numPr>
          <w:ilvl w:val="0"/>
          <w:numId w:val="3"/>
        </w:numPr>
        <w:rPr>
          <w:rFonts w:ascii="Calibri" w:hAnsi="Calibri" w:cs="Calibri"/>
        </w:rPr>
      </w:pPr>
      <w:r>
        <w:rPr>
          <w:rFonts w:ascii="Calibri" w:hAnsi="Calibri" w:cs="Calibri"/>
        </w:rPr>
        <w:lastRenderedPageBreak/>
        <w:t>Responsible for financial planning, reporting and budgeting activities; lead to develop and implement the company’s annual operating and capital budgets as well as periodic budget reviews and financial projections</w:t>
      </w:r>
    </w:p>
    <w:p w:rsidR="00427B63" w:rsidRDefault="00427B63">
      <w:pPr>
        <w:numPr>
          <w:ilvl w:val="0"/>
          <w:numId w:val="3"/>
        </w:numPr>
        <w:rPr>
          <w:rFonts w:ascii="Calibri" w:hAnsi="Calibri" w:cs="Calibri"/>
        </w:rPr>
      </w:pPr>
      <w:r>
        <w:rPr>
          <w:rFonts w:ascii="Calibri" w:hAnsi="Calibri" w:cs="Calibri"/>
        </w:rPr>
        <w:t>Prepare and analyse monthly management reports and monitor operating and capital expenditure against budget</w:t>
      </w:r>
    </w:p>
    <w:p w:rsidR="00427B63" w:rsidRDefault="00427B63">
      <w:pPr>
        <w:numPr>
          <w:ilvl w:val="0"/>
          <w:numId w:val="3"/>
        </w:numPr>
        <w:rPr>
          <w:rFonts w:ascii="Calibri" w:hAnsi="Calibri" w:cs="Calibri"/>
        </w:rPr>
      </w:pPr>
      <w:r>
        <w:rPr>
          <w:rFonts w:ascii="Calibri" w:hAnsi="Calibri" w:cs="Calibri"/>
        </w:rPr>
        <w:t>Filing the Quarterly GST returns</w:t>
      </w:r>
    </w:p>
    <w:p w:rsidR="00427B63" w:rsidRDefault="00427B63">
      <w:pPr>
        <w:numPr>
          <w:ilvl w:val="0"/>
          <w:numId w:val="3"/>
        </w:numPr>
        <w:rPr>
          <w:rFonts w:ascii="Calibri" w:hAnsi="Calibri" w:cs="Calibri"/>
        </w:rPr>
      </w:pPr>
      <w:r>
        <w:rPr>
          <w:rFonts w:ascii="Calibri" w:hAnsi="Calibri" w:cs="Calibri"/>
        </w:rPr>
        <w:t>Monitor the cashflow and expenditure for government projects (i.e PPT and Tuas Port)</w:t>
      </w:r>
    </w:p>
    <w:p w:rsidR="00427B63" w:rsidRDefault="00427B63">
      <w:pPr>
        <w:rPr>
          <w:rFonts w:ascii="Calibri" w:hAnsi="Calibri" w:cs="Calibri"/>
        </w:rPr>
      </w:pPr>
    </w:p>
    <w:p w:rsidR="00427B63" w:rsidRDefault="00427B63">
      <w:pPr>
        <w:rPr>
          <w:rFonts w:ascii="Calibri" w:hAnsi="Calibri" w:cs="Calibri"/>
        </w:rPr>
      </w:pPr>
      <w:r>
        <w:rPr>
          <w:rFonts w:ascii="Calibri" w:hAnsi="Calibri" w:cs="Calibri"/>
        </w:rPr>
        <w:t xml:space="preserve">Achievements: Leaded and successfully implementing the BPC system within the targeted timeframe and problem-solved all issues together with the guidance of the Finance director and SAP consultant. </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b/>
        </w:rPr>
      </w:pPr>
      <w:r>
        <w:rPr>
          <w:rFonts w:ascii="Calibri" w:hAnsi="Calibri" w:cs="Calibri"/>
          <w:b/>
        </w:rPr>
        <w:t>Company</w:t>
      </w:r>
      <w:r>
        <w:rPr>
          <w:rFonts w:ascii="Calibri" w:hAnsi="Calibri" w:cs="Calibri"/>
          <w:b/>
        </w:rPr>
        <w:tab/>
        <w:t>:</w:t>
      </w:r>
      <w:r>
        <w:rPr>
          <w:rFonts w:ascii="Calibri" w:hAnsi="Calibri" w:cs="Calibri"/>
          <w:b/>
        </w:rPr>
        <w:tab/>
        <w:t xml:space="preserve">Ernst &amp; Young </w:t>
      </w:r>
      <w:r>
        <w:rPr>
          <w:rFonts w:ascii="Calibri" w:hAnsi="Calibri" w:cs="Calibri"/>
          <w:b/>
          <w:iCs/>
        </w:rPr>
        <w:t>(One Raffles Quay #18-01 North Tower S048583)</w:t>
      </w:r>
    </w:p>
    <w:p w:rsidR="00427B63" w:rsidRDefault="00427B63">
      <w:pPr>
        <w:tabs>
          <w:tab w:val="left" w:pos="1080"/>
        </w:tabs>
        <w:jc w:val="both"/>
        <w:rPr>
          <w:rFonts w:ascii="Calibri" w:hAnsi="Calibri" w:cs="Calibri"/>
          <w:b/>
        </w:rPr>
      </w:pPr>
      <w:r>
        <w:rPr>
          <w:rFonts w:ascii="Calibri" w:hAnsi="Calibri" w:cs="Calibri"/>
          <w:b/>
        </w:rPr>
        <w:t>Role</w:t>
      </w:r>
      <w:r>
        <w:rPr>
          <w:rFonts w:ascii="Calibri" w:hAnsi="Calibri" w:cs="Calibri"/>
          <w:b/>
        </w:rPr>
        <w:tab/>
        <w:t xml:space="preserve">: </w:t>
      </w:r>
      <w:r>
        <w:rPr>
          <w:rFonts w:ascii="Calibri" w:hAnsi="Calibri" w:cs="Calibri"/>
          <w:b/>
        </w:rPr>
        <w:tab/>
        <w:t>Audit Senior</w:t>
      </w:r>
    </w:p>
    <w:p w:rsidR="00427B63" w:rsidRDefault="00427B63">
      <w:pPr>
        <w:rPr>
          <w:rFonts w:ascii="Calibri" w:hAnsi="Calibri" w:cs="Calibri"/>
          <w:b/>
        </w:rPr>
      </w:pPr>
      <w:r>
        <w:rPr>
          <w:rFonts w:ascii="Calibri" w:hAnsi="Calibri" w:cs="Calibri"/>
          <w:b/>
        </w:rPr>
        <w:t>Period</w:t>
      </w:r>
      <w:r>
        <w:rPr>
          <w:rFonts w:ascii="Calibri" w:hAnsi="Calibri" w:cs="Calibri"/>
          <w:b/>
        </w:rPr>
        <w:tab/>
        <w:t xml:space="preserve">       :</w:t>
      </w:r>
      <w:r>
        <w:rPr>
          <w:rFonts w:ascii="Calibri" w:hAnsi="Calibri" w:cs="Calibri"/>
          <w:b/>
        </w:rPr>
        <w:tab/>
        <w:t>July 2006 to Dec 2008</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rPr>
      </w:pPr>
      <w:r>
        <w:rPr>
          <w:rFonts w:ascii="Calibri" w:hAnsi="Calibri" w:cs="Calibri"/>
        </w:rPr>
        <w:t>Description of responsibilities</w:t>
      </w:r>
    </w:p>
    <w:p w:rsidR="00427B63" w:rsidRDefault="00427B63">
      <w:pPr>
        <w:numPr>
          <w:ilvl w:val="0"/>
          <w:numId w:val="4"/>
        </w:numPr>
        <w:rPr>
          <w:rFonts w:ascii="Calibri" w:hAnsi="Calibri" w:cs="Calibri"/>
        </w:rPr>
      </w:pPr>
      <w:r>
        <w:rPr>
          <w:rFonts w:ascii="Calibri" w:hAnsi="Calibri" w:cs="Calibri"/>
        </w:rPr>
        <w:t>Portfolio includes clients in the food and beverage industry (Mcdonald Restaurant) and (QAF Limited), law firm (Drew and Napier), manufacturing industry (Stamford Tyres Corporation &amp; Eng Kong Corporation Limited) and MNCs (NSK and Greif Singapore Pte Ltd)</w:t>
      </w:r>
    </w:p>
    <w:p w:rsidR="00427B63" w:rsidRDefault="00427B63">
      <w:pPr>
        <w:numPr>
          <w:ilvl w:val="0"/>
          <w:numId w:val="4"/>
        </w:numPr>
        <w:rPr>
          <w:rFonts w:ascii="Calibri" w:hAnsi="Calibri" w:cs="Calibri"/>
        </w:rPr>
      </w:pPr>
      <w:r>
        <w:rPr>
          <w:rFonts w:ascii="Calibri" w:hAnsi="Calibri" w:cs="Calibri"/>
        </w:rPr>
        <w:t>Lead a team to audit and gain exposure in various large and professional firms</w:t>
      </w:r>
    </w:p>
    <w:p w:rsidR="00427B63" w:rsidRDefault="00427B63">
      <w:pPr>
        <w:numPr>
          <w:ilvl w:val="0"/>
          <w:numId w:val="4"/>
        </w:numPr>
        <w:rPr>
          <w:rFonts w:ascii="Calibri" w:hAnsi="Calibri" w:cs="Calibri"/>
        </w:rPr>
      </w:pPr>
      <w:r>
        <w:rPr>
          <w:rFonts w:ascii="Calibri" w:hAnsi="Calibri" w:cs="Calibri"/>
        </w:rPr>
        <w:t>Expose to accounting software (Oracle, SUN, SAP etc) during audit fieldworks</w:t>
      </w:r>
    </w:p>
    <w:p w:rsidR="00427B63" w:rsidRDefault="00427B63">
      <w:pPr>
        <w:ind w:left="360"/>
        <w:rPr>
          <w:rFonts w:ascii="Calibri" w:hAnsi="Calibri" w:cs="Calibri"/>
        </w:rPr>
      </w:pPr>
    </w:p>
    <w:p w:rsidR="00427B63" w:rsidRDefault="00427B63">
      <w:pPr>
        <w:rPr>
          <w:rFonts w:ascii="Calibri" w:hAnsi="Calibri" w:cs="Calibri"/>
        </w:rPr>
      </w:pPr>
    </w:p>
    <w:p w:rsidR="00427B63" w:rsidRDefault="00427B63">
      <w:pPr>
        <w:rPr>
          <w:rFonts w:ascii="Calibri" w:hAnsi="Calibri" w:cs="Calibri"/>
          <w:b/>
        </w:rPr>
      </w:pPr>
      <w:r>
        <w:rPr>
          <w:rFonts w:ascii="Calibri" w:hAnsi="Calibri" w:cs="Calibri"/>
          <w:b/>
        </w:rPr>
        <w:t>Company       :</w:t>
      </w:r>
      <w:r>
        <w:rPr>
          <w:rFonts w:ascii="Calibri" w:hAnsi="Calibri" w:cs="Calibri"/>
          <w:b/>
        </w:rPr>
        <w:tab/>
        <w:t>BDO Raffles (5 Shenton Way #07-01 UIC Building, S068808)</w:t>
      </w:r>
    </w:p>
    <w:p w:rsidR="00427B63" w:rsidRDefault="00427B63">
      <w:pPr>
        <w:tabs>
          <w:tab w:val="left" w:pos="1080"/>
        </w:tabs>
        <w:jc w:val="both"/>
        <w:rPr>
          <w:rFonts w:ascii="Calibri" w:hAnsi="Calibri" w:cs="Calibri"/>
          <w:b/>
        </w:rPr>
      </w:pPr>
      <w:r>
        <w:rPr>
          <w:rFonts w:ascii="Calibri" w:hAnsi="Calibri" w:cs="Calibri"/>
          <w:b/>
        </w:rPr>
        <w:t>Role</w:t>
      </w:r>
      <w:r>
        <w:rPr>
          <w:rFonts w:ascii="Calibri" w:hAnsi="Calibri" w:cs="Calibri"/>
          <w:b/>
        </w:rPr>
        <w:tab/>
        <w:t xml:space="preserve">: </w:t>
      </w:r>
      <w:r>
        <w:rPr>
          <w:rFonts w:ascii="Calibri" w:hAnsi="Calibri" w:cs="Calibri"/>
          <w:b/>
        </w:rPr>
        <w:tab/>
        <w:t xml:space="preserve">Professional Attachment </w:t>
      </w:r>
    </w:p>
    <w:p w:rsidR="00427B63" w:rsidRDefault="00427B63">
      <w:pPr>
        <w:tabs>
          <w:tab w:val="left" w:pos="1080"/>
        </w:tabs>
        <w:jc w:val="both"/>
        <w:rPr>
          <w:rFonts w:ascii="Calibri" w:hAnsi="Calibri" w:cs="Calibri"/>
          <w:b/>
        </w:rPr>
      </w:pPr>
      <w:r>
        <w:rPr>
          <w:rFonts w:ascii="Calibri" w:hAnsi="Calibri" w:cs="Calibri"/>
          <w:b/>
        </w:rPr>
        <w:t>Period</w:t>
      </w:r>
      <w:r>
        <w:rPr>
          <w:rFonts w:ascii="Calibri" w:hAnsi="Calibri" w:cs="Calibri"/>
          <w:b/>
        </w:rPr>
        <w:tab/>
        <w:t>:</w:t>
      </w:r>
      <w:r>
        <w:rPr>
          <w:rFonts w:ascii="Calibri" w:hAnsi="Calibri" w:cs="Calibri"/>
          <w:b/>
        </w:rPr>
        <w:tab/>
        <w:t xml:space="preserve">6 months </w:t>
      </w:r>
    </w:p>
    <w:p w:rsidR="00427B63" w:rsidRDefault="00427B63">
      <w:pPr>
        <w:tabs>
          <w:tab w:val="left" w:pos="1080"/>
        </w:tabs>
        <w:jc w:val="both"/>
        <w:rPr>
          <w:rFonts w:ascii="Calibri" w:hAnsi="Calibri" w:cs="Calibri"/>
        </w:rPr>
      </w:pPr>
    </w:p>
    <w:p w:rsidR="00427B63" w:rsidRDefault="00427B63">
      <w:pPr>
        <w:tabs>
          <w:tab w:val="left" w:pos="1080"/>
        </w:tabs>
        <w:jc w:val="both"/>
        <w:rPr>
          <w:rFonts w:ascii="Calibri" w:hAnsi="Calibri" w:cs="Calibri"/>
        </w:rPr>
      </w:pPr>
      <w:r>
        <w:rPr>
          <w:rFonts w:ascii="Calibri" w:hAnsi="Calibri" w:cs="Calibri"/>
        </w:rPr>
        <w:t>Description of responsibilities</w:t>
      </w:r>
    </w:p>
    <w:p w:rsidR="00427B63" w:rsidRDefault="00427B63">
      <w:pPr>
        <w:tabs>
          <w:tab w:val="left" w:pos="1080"/>
        </w:tabs>
        <w:jc w:val="both"/>
        <w:rPr>
          <w:rFonts w:ascii="Calibri" w:hAnsi="Calibri" w:cs="Calibri"/>
        </w:rPr>
      </w:pPr>
    </w:p>
    <w:p w:rsidR="00427B63" w:rsidRDefault="00427B63">
      <w:pPr>
        <w:numPr>
          <w:ilvl w:val="0"/>
          <w:numId w:val="5"/>
        </w:numPr>
        <w:rPr>
          <w:rFonts w:ascii="Calibri" w:hAnsi="Calibri" w:cs="Calibri"/>
          <w:b/>
          <w:bCs/>
          <w:i/>
          <w:iCs/>
        </w:rPr>
      </w:pPr>
      <w:r>
        <w:rPr>
          <w:rFonts w:ascii="Calibri" w:hAnsi="Calibri" w:cs="Calibri"/>
        </w:rPr>
        <w:t>Assign to the Business Transaction and IPO Service Department as an audit assistant to support the seniors during fieldworks.</w:t>
      </w:r>
    </w:p>
    <w:p w:rsidR="00427B63" w:rsidRDefault="00427B63">
      <w:pPr>
        <w:tabs>
          <w:tab w:val="left" w:pos="1080"/>
        </w:tabs>
        <w:jc w:val="both"/>
        <w:rPr>
          <w:rFonts w:ascii="Calibri" w:hAnsi="Calibri" w:cs="Calibri"/>
        </w:rPr>
      </w:pPr>
    </w:p>
    <w:p w:rsidR="00427B63" w:rsidRDefault="00427B63">
      <w:pPr>
        <w:tabs>
          <w:tab w:val="left" w:pos="1080"/>
        </w:tabs>
        <w:ind w:left="1418" w:hanging="1418"/>
        <w:jc w:val="both"/>
        <w:rPr>
          <w:rFonts w:ascii="Calibri" w:hAnsi="Calibri" w:cs="Calibri"/>
        </w:rPr>
      </w:pPr>
    </w:p>
    <w:p w:rsidR="00427B63" w:rsidRDefault="00427B63">
      <w:pPr>
        <w:tabs>
          <w:tab w:val="left" w:pos="1134"/>
        </w:tabs>
        <w:rPr>
          <w:rFonts w:ascii="Calibri" w:hAnsi="Calibri" w:cs="Calibri"/>
          <w:b/>
          <w:bCs/>
          <w:sz w:val="22"/>
          <w:szCs w:val="22"/>
        </w:rPr>
      </w:pPr>
      <w:r>
        <w:rPr>
          <w:rFonts w:ascii="Calibri" w:hAnsi="Calibri" w:cs="Calibri"/>
          <w:b/>
          <w:bCs/>
          <w:sz w:val="22"/>
          <w:szCs w:val="22"/>
        </w:rPr>
        <w:t>SKILLS</w:t>
      </w:r>
    </w:p>
    <w:p w:rsidR="00427B63" w:rsidRDefault="00427B63">
      <w:pPr>
        <w:tabs>
          <w:tab w:val="left" w:pos="3630"/>
        </w:tabs>
        <w:rPr>
          <w:rFonts w:ascii="Calibri" w:hAnsi="Calibri" w:cs="Calibri"/>
          <w:b/>
          <w:bCs/>
        </w:rPr>
      </w:pPr>
      <w:r>
        <w:rPr>
          <w:rFonts w:ascii="Calibri" w:hAnsi="Calibri" w:cs="Calibri"/>
          <w:b/>
          <w:bCs/>
          <w:lang w:val="en-US" w:eastAsia="en-US"/>
        </w:rPr>
        <w:pict>
          <v:line id="Line 9" o:spid="_x0000_s1033" style="position:absolute;z-index:251657728" from=".05pt,1.7pt" to="513.05pt,1.7pt"/>
        </w:pict>
      </w:r>
    </w:p>
    <w:p w:rsidR="00427B63" w:rsidRDefault="00427B63">
      <w:pPr>
        <w:rPr>
          <w:rFonts w:ascii="Calibri" w:hAnsi="Calibri" w:cs="Calibri"/>
        </w:rPr>
      </w:pPr>
      <w:r>
        <w:rPr>
          <w:rFonts w:ascii="Calibri" w:hAnsi="Calibri" w:cs="Calibri"/>
        </w:rPr>
        <w:t>Microsoft Excel (high interest and good in automating reports to increase efficiency),</w:t>
      </w:r>
    </w:p>
    <w:p w:rsidR="00427B63" w:rsidRDefault="00427B63">
      <w:pPr>
        <w:rPr>
          <w:rFonts w:ascii="Calibri" w:hAnsi="Calibri" w:cs="Calibri"/>
        </w:rPr>
      </w:pPr>
      <w:r>
        <w:rPr>
          <w:rFonts w:ascii="Calibri" w:hAnsi="Calibri" w:cs="Calibri"/>
        </w:rPr>
        <w:t>Microsoft Visual Basic Macro (Automate templates by incorporating Macro),</w:t>
      </w:r>
    </w:p>
    <w:p w:rsidR="00427B63" w:rsidRDefault="00427B63">
      <w:pPr>
        <w:rPr>
          <w:rFonts w:ascii="Calibri" w:hAnsi="Calibri" w:cs="Calibri"/>
        </w:rPr>
      </w:pPr>
      <w:r>
        <w:rPr>
          <w:rFonts w:ascii="Calibri" w:hAnsi="Calibri" w:cs="Calibri"/>
        </w:rPr>
        <w:t>Microsoft Words,</w:t>
      </w:r>
    </w:p>
    <w:p w:rsidR="00427B63" w:rsidRDefault="00427B63">
      <w:pPr>
        <w:rPr>
          <w:rFonts w:ascii="Calibri" w:hAnsi="Calibri" w:cs="Calibri"/>
        </w:rPr>
      </w:pPr>
      <w:r>
        <w:rPr>
          <w:rFonts w:ascii="Calibri" w:hAnsi="Calibri" w:cs="Calibri"/>
        </w:rPr>
        <w:t xml:space="preserve">Microsoft PowerPoint, </w:t>
      </w:r>
    </w:p>
    <w:p w:rsidR="00427B63" w:rsidRDefault="00427B63">
      <w:pPr>
        <w:rPr>
          <w:rFonts w:ascii="Calibri" w:hAnsi="Calibri" w:cs="Calibri"/>
        </w:rPr>
      </w:pPr>
      <w:r>
        <w:rPr>
          <w:rFonts w:ascii="Calibri" w:hAnsi="Calibri" w:cs="Calibri"/>
        </w:rPr>
        <w:t xml:space="preserve">Microsoft Access, </w:t>
      </w:r>
    </w:p>
    <w:p w:rsidR="00427B63" w:rsidRDefault="00427B63">
      <w:pPr>
        <w:rPr>
          <w:rFonts w:ascii="Calibri" w:hAnsi="Calibri" w:cs="Calibri"/>
        </w:rPr>
      </w:pPr>
      <w:r>
        <w:rPr>
          <w:rFonts w:ascii="Calibri" w:hAnsi="Calibri" w:cs="Calibri"/>
        </w:rPr>
        <w:t>SAP system, SAP BPC system, SAP business warehouse,</w:t>
      </w:r>
    </w:p>
    <w:p w:rsidR="00427B63" w:rsidRDefault="00427B63">
      <w:pPr>
        <w:rPr>
          <w:rFonts w:ascii="Calibri" w:hAnsi="Calibri" w:cs="Calibri"/>
        </w:rPr>
      </w:pPr>
      <w:r>
        <w:rPr>
          <w:rFonts w:ascii="Calibri" w:hAnsi="Calibri" w:cs="Calibri"/>
        </w:rPr>
        <w:t>Cognos system,</w:t>
      </w:r>
    </w:p>
    <w:p w:rsidR="00427B63" w:rsidRDefault="00427B63">
      <w:pPr>
        <w:rPr>
          <w:rFonts w:ascii="Calibri" w:hAnsi="Calibri" w:cs="Calibri"/>
          <w:lang w:val="en-SG"/>
        </w:rPr>
      </w:pPr>
      <w:r>
        <w:rPr>
          <w:rFonts w:ascii="Calibri" w:hAnsi="Calibri" w:cs="Calibri"/>
          <w:lang w:val="en-SG"/>
        </w:rPr>
        <w:t>BI and BW system,</w:t>
      </w:r>
    </w:p>
    <w:p w:rsidR="00427B63" w:rsidRDefault="00427B63">
      <w:pPr>
        <w:rPr>
          <w:rFonts w:ascii="Calibri" w:hAnsi="Calibri" w:cs="Calibri"/>
        </w:rPr>
      </w:pPr>
      <w:r>
        <w:rPr>
          <w:rFonts w:ascii="Calibri" w:hAnsi="Calibri" w:cs="Calibri"/>
        </w:rPr>
        <w:t>Mainframe system.</w:t>
      </w:r>
    </w:p>
    <w:p w:rsidR="00427B63" w:rsidRDefault="00427B63">
      <w:pPr>
        <w:rPr>
          <w:rFonts w:ascii="Calibri" w:hAnsi="Calibri" w:cs="Calibri"/>
        </w:rPr>
      </w:pPr>
    </w:p>
    <w:p w:rsidR="00427B63" w:rsidRDefault="00427B63">
      <w:pPr>
        <w:tabs>
          <w:tab w:val="left" w:pos="3630"/>
        </w:tabs>
        <w:jc w:val="both"/>
        <w:rPr>
          <w:rFonts w:ascii="Calibri" w:hAnsi="Calibri" w:cs="Calibri"/>
          <w:b/>
          <w:bCs/>
          <w:sz w:val="22"/>
          <w:szCs w:val="22"/>
        </w:rPr>
      </w:pPr>
    </w:p>
    <w:p w:rsidR="00427B63" w:rsidRPr="006017F5" w:rsidRDefault="00427B63" w:rsidP="006017F5">
      <w:pPr>
        <w:rPr>
          <w:rFonts w:ascii="Calibri" w:hAnsi="Calibri" w:cs="Calibri"/>
        </w:rPr>
      </w:pPr>
      <w:r>
        <w:rPr>
          <w:rFonts w:ascii="Calibri" w:hAnsi="Calibri"/>
          <w:sz w:val="24"/>
          <w:szCs w:val="24"/>
          <w:lang w:val="en-SG" w:eastAsia="en-SG"/>
        </w:rPr>
        <w:br w:type="page"/>
      </w:r>
      <w:r w:rsidRPr="006017F5">
        <w:rPr>
          <w:rFonts w:ascii="Calibri" w:hAnsi="Calibri" w:cs="Calibri"/>
        </w:rPr>
        <w:t>Referee #1:</w:t>
      </w:r>
    </w:p>
    <w:p w:rsidR="00427B63" w:rsidRPr="006017F5" w:rsidRDefault="00427B63" w:rsidP="006017F5">
      <w:pPr>
        <w:rPr>
          <w:rFonts w:ascii="Calibri" w:hAnsi="Calibri" w:cs="Calibri"/>
        </w:rPr>
      </w:pPr>
      <w:r w:rsidRPr="006017F5">
        <w:rPr>
          <w:rFonts w:ascii="Calibri" w:hAnsi="Calibri" w:cs="Calibri"/>
        </w:rPr>
        <w:t>Name of Referee: Lee Yenling</w:t>
      </w:r>
    </w:p>
    <w:p w:rsidR="00427B63" w:rsidRPr="006017F5" w:rsidRDefault="00427B63" w:rsidP="006017F5">
      <w:pPr>
        <w:rPr>
          <w:rFonts w:ascii="Calibri" w:hAnsi="Calibri" w:cs="Calibri"/>
        </w:rPr>
      </w:pPr>
      <w:r w:rsidRPr="006017F5">
        <w:rPr>
          <w:rFonts w:ascii="Calibri" w:hAnsi="Calibri" w:cs="Calibri"/>
        </w:rPr>
        <w:t>Current Designation: Manager (BASF South East Asia)</w:t>
      </w:r>
    </w:p>
    <w:p w:rsidR="00427B63" w:rsidRPr="006017F5" w:rsidRDefault="00427B63" w:rsidP="006017F5">
      <w:pPr>
        <w:rPr>
          <w:rFonts w:ascii="Calibri" w:hAnsi="Calibri" w:cs="Calibri"/>
        </w:rPr>
      </w:pPr>
      <w:r w:rsidRPr="006017F5">
        <w:rPr>
          <w:rFonts w:ascii="Calibri" w:hAnsi="Calibri" w:cs="Calibri"/>
        </w:rPr>
        <w:t>Mobile no/DID: 97957007</w:t>
      </w:r>
    </w:p>
    <w:p w:rsidR="00427B63" w:rsidRPr="006017F5" w:rsidRDefault="00427B63" w:rsidP="006017F5">
      <w:pPr>
        <w:rPr>
          <w:rFonts w:ascii="Calibri" w:hAnsi="Calibri" w:cs="Calibri"/>
        </w:rPr>
      </w:pPr>
      <w:r w:rsidRPr="006017F5">
        <w:rPr>
          <w:rFonts w:ascii="Calibri" w:hAnsi="Calibri" w:cs="Calibri"/>
        </w:rPr>
        <w:t>Email Address: yenling.lee@basf.com.sg</w:t>
      </w:r>
    </w:p>
    <w:p w:rsidR="00427B63" w:rsidRPr="006017F5" w:rsidRDefault="00427B63" w:rsidP="006017F5">
      <w:pPr>
        <w:rPr>
          <w:rFonts w:ascii="Calibri" w:hAnsi="Calibri" w:cs="Calibri"/>
        </w:rPr>
      </w:pPr>
      <w:r w:rsidRPr="006017F5">
        <w:rPr>
          <w:rFonts w:ascii="Calibri" w:hAnsi="Calibri" w:cs="Calibri"/>
        </w:rPr>
        <w:t>Working Relationship: Reporting Manager</w:t>
      </w:r>
    </w:p>
    <w:p w:rsidR="00427B63" w:rsidRPr="006017F5" w:rsidRDefault="00427B63" w:rsidP="006017F5">
      <w:pPr>
        <w:rPr>
          <w:rFonts w:ascii="Calibri" w:hAnsi="Calibri" w:cs="Calibri"/>
        </w:rPr>
      </w:pPr>
      <w:r w:rsidRPr="006017F5">
        <w:rPr>
          <w:rFonts w:ascii="Calibri" w:hAnsi="Calibri" w:cs="Calibri"/>
        </w:rPr>
        <w:t>Referee #2:</w:t>
      </w:r>
    </w:p>
    <w:p w:rsidR="00427B63" w:rsidRPr="006017F5" w:rsidRDefault="00427B63" w:rsidP="006017F5">
      <w:pPr>
        <w:rPr>
          <w:rFonts w:ascii="Calibri" w:hAnsi="Calibri" w:cs="Calibri"/>
        </w:rPr>
      </w:pPr>
      <w:r w:rsidRPr="006017F5">
        <w:rPr>
          <w:rFonts w:ascii="Calibri" w:hAnsi="Calibri" w:cs="Calibri"/>
        </w:rPr>
        <w:t>Name of Referee: Ang Chin Chin</w:t>
      </w:r>
    </w:p>
    <w:p w:rsidR="00427B63" w:rsidRPr="006017F5" w:rsidRDefault="00427B63" w:rsidP="006017F5">
      <w:pPr>
        <w:rPr>
          <w:rFonts w:ascii="Calibri" w:hAnsi="Calibri" w:cs="Calibri"/>
        </w:rPr>
      </w:pPr>
      <w:r w:rsidRPr="006017F5">
        <w:rPr>
          <w:rFonts w:ascii="Calibri" w:hAnsi="Calibri" w:cs="Calibri"/>
        </w:rPr>
        <w:t>Current Designation: Assistant Director (MPA)</w:t>
      </w:r>
    </w:p>
    <w:p w:rsidR="00427B63" w:rsidRPr="006017F5" w:rsidRDefault="00427B63" w:rsidP="006017F5">
      <w:pPr>
        <w:rPr>
          <w:rFonts w:ascii="Calibri" w:hAnsi="Calibri" w:cs="Calibri"/>
        </w:rPr>
      </w:pPr>
      <w:r w:rsidRPr="006017F5">
        <w:rPr>
          <w:rFonts w:ascii="Calibri" w:hAnsi="Calibri" w:cs="Calibri"/>
        </w:rPr>
        <w:t>Mobile no/DID: 92290573</w:t>
      </w:r>
    </w:p>
    <w:p w:rsidR="00427B63" w:rsidRPr="006017F5" w:rsidRDefault="00427B63" w:rsidP="006017F5">
      <w:pPr>
        <w:rPr>
          <w:rFonts w:ascii="Calibri" w:hAnsi="Calibri" w:cs="Calibri"/>
        </w:rPr>
      </w:pPr>
      <w:r w:rsidRPr="006017F5">
        <w:rPr>
          <w:rFonts w:ascii="Calibri" w:hAnsi="Calibri" w:cs="Calibri"/>
        </w:rPr>
        <w:t>Email Address: chinchinjoan@gmail.com</w:t>
      </w:r>
    </w:p>
    <w:p w:rsidR="00427B63" w:rsidRPr="006017F5" w:rsidRDefault="00427B63" w:rsidP="006017F5">
      <w:pPr>
        <w:rPr>
          <w:rFonts w:ascii="Calibri" w:hAnsi="Calibri" w:cs="Calibri"/>
        </w:rPr>
      </w:pPr>
      <w:r w:rsidRPr="006017F5">
        <w:rPr>
          <w:rFonts w:ascii="Calibri" w:hAnsi="Calibri" w:cs="Calibri"/>
        </w:rPr>
        <w:t>Working Relationship: Team leader for SAP project migration</w:t>
      </w:r>
    </w:p>
    <w:p w:rsidR="00427B63" w:rsidRDefault="00427B63">
      <w:pPr>
        <w:tabs>
          <w:tab w:val="left" w:pos="3630"/>
        </w:tabs>
        <w:jc w:val="both"/>
        <w:rPr>
          <w:rFonts w:ascii="Calibri" w:hAnsi="Calibri" w:cs="Calibri"/>
          <w:b/>
          <w:bCs/>
        </w:rPr>
      </w:pPr>
    </w:p>
    <w:sectPr w:rsidR="00427B63">
      <w:headerReference w:type="default" r:id="rId8"/>
      <w:footerReference w:type="default" r:id="rId9"/>
      <w:pgSz w:w="12240" w:h="15840"/>
      <w:pgMar w:top="1152" w:right="1440" w:bottom="1152"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B52" w:rsidRDefault="00B06B52">
      <w:r>
        <w:separator/>
      </w:r>
    </w:p>
  </w:endnote>
  <w:endnote w:type="continuationSeparator" w:id="0">
    <w:p w:rsidR="00B06B52" w:rsidRDefault="00B0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B63" w:rsidRDefault="00427B63">
    <w:pPr>
      <w:pStyle w:val="Footer"/>
    </w:pPr>
    <w:r>
      <w:tab/>
    </w:r>
  </w:p>
  <w:p w:rsidR="00427B63" w:rsidRDefault="00427B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B52" w:rsidRDefault="00B06B52">
      <w:r>
        <w:separator/>
      </w:r>
    </w:p>
  </w:footnote>
  <w:footnote w:type="continuationSeparator" w:id="0">
    <w:p w:rsidR="00B06B52" w:rsidRDefault="00B06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B63" w:rsidRDefault="00427B63">
    <w:pPr>
      <w:tabs>
        <w:tab w:val="left" w:pos="1134"/>
      </w:tabs>
      <w:jc w:val="center"/>
      <w:rPr>
        <w:rFonts w:ascii="Calibri" w:hAnsi="Calibri"/>
        <w:lang w:val="fr-FR"/>
      </w:rPr>
    </w:pPr>
    <w:r>
      <w:rPr>
        <w:rFonts w:ascii="Calibri" w:hAnsi="Calibri"/>
        <w:lang w:val="fr-FR"/>
      </w:rPr>
      <w:t>Email: kimyan.lim0@gmail.com</w:t>
    </w:r>
    <w:hyperlink r:id="rId1" w:history="1"/>
    <w:r>
      <w:rPr>
        <w:rFonts w:ascii="Calibri" w:hAnsi="Calibri"/>
        <w:lang w:val="fr-FR"/>
      </w:rPr>
      <w:t xml:space="preserve"> </w:t>
    </w:r>
  </w:p>
  <w:p w:rsidR="00427B63" w:rsidRDefault="00427B63">
    <w:pPr>
      <w:tabs>
        <w:tab w:val="left" w:pos="1134"/>
      </w:tabs>
      <w:jc w:val="center"/>
      <w:rPr>
        <w:rFonts w:ascii="Calibri" w:hAnsi="Calibri"/>
        <w:lang w:val="en-SG"/>
      </w:rPr>
    </w:pPr>
    <w:r>
      <w:rPr>
        <w:rFonts w:ascii="Calibri" w:hAnsi="Calibri"/>
        <w:lang w:val="en-SG"/>
      </w:rPr>
      <w:t>HP:  9295 8735</w:t>
    </w:r>
  </w:p>
  <w:p w:rsidR="00427B63" w:rsidRDefault="00427B63">
    <w:pPr>
      <w:pStyle w:val="Header"/>
      <w:jc w:val="center"/>
      <w:rPr>
        <w:rFonts w:ascii="Arial" w:hAnsi="Arial" w:cs="Arial"/>
        <w:lang w:val="en-SG"/>
      </w:rPr>
    </w:pPr>
  </w:p>
  <w:p w:rsidR="00427B63" w:rsidRDefault="00427B63">
    <w:pPr>
      <w:pStyle w:val="Header"/>
      <w:jc w:val="right"/>
      <w:rPr>
        <w:rFonts w:ascii="Arial" w:hAnsi="Arial" w:cs="Arial"/>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59BF"/>
    <w:multiLevelType w:val="multilevel"/>
    <w:tmpl w:val="10A959B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236FB"/>
    <w:multiLevelType w:val="multilevel"/>
    <w:tmpl w:val="10B236F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B73D3A"/>
    <w:multiLevelType w:val="multilevel"/>
    <w:tmpl w:val="50B73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6759C8"/>
    <w:multiLevelType w:val="multilevel"/>
    <w:tmpl w:val="5E6759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266952"/>
    <w:multiLevelType w:val="multilevel"/>
    <w:tmpl w:val="7A266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3E0"/>
    <w:rsid w:val="00001717"/>
    <w:rsid w:val="000019B5"/>
    <w:rsid w:val="0001130B"/>
    <w:rsid w:val="000161AF"/>
    <w:rsid w:val="000220B2"/>
    <w:rsid w:val="00031022"/>
    <w:rsid w:val="0004493F"/>
    <w:rsid w:val="00045325"/>
    <w:rsid w:val="00055500"/>
    <w:rsid w:val="00056863"/>
    <w:rsid w:val="00063999"/>
    <w:rsid w:val="00073AC4"/>
    <w:rsid w:val="0009636C"/>
    <w:rsid w:val="000B3FFB"/>
    <w:rsid w:val="000B61A2"/>
    <w:rsid w:val="000C0C69"/>
    <w:rsid w:val="000C597B"/>
    <w:rsid w:val="000D0AD4"/>
    <w:rsid w:val="000D701B"/>
    <w:rsid w:val="000E3624"/>
    <w:rsid w:val="000E5C83"/>
    <w:rsid w:val="000F6764"/>
    <w:rsid w:val="0010032D"/>
    <w:rsid w:val="00100EBC"/>
    <w:rsid w:val="00141C5E"/>
    <w:rsid w:val="00152C3F"/>
    <w:rsid w:val="001600AF"/>
    <w:rsid w:val="001663DB"/>
    <w:rsid w:val="00175022"/>
    <w:rsid w:val="00193CE8"/>
    <w:rsid w:val="001B0B63"/>
    <w:rsid w:val="001C2FAF"/>
    <w:rsid w:val="001C6966"/>
    <w:rsid w:val="001D1AE0"/>
    <w:rsid w:val="001E16B9"/>
    <w:rsid w:val="001E3A8B"/>
    <w:rsid w:val="001F502C"/>
    <w:rsid w:val="001F6963"/>
    <w:rsid w:val="00204830"/>
    <w:rsid w:val="00251274"/>
    <w:rsid w:val="00251C4E"/>
    <w:rsid w:val="00262119"/>
    <w:rsid w:val="00274F46"/>
    <w:rsid w:val="0029267C"/>
    <w:rsid w:val="002C36AB"/>
    <w:rsid w:val="003120F7"/>
    <w:rsid w:val="00326717"/>
    <w:rsid w:val="00326B52"/>
    <w:rsid w:val="00326C3F"/>
    <w:rsid w:val="003277E2"/>
    <w:rsid w:val="00332D93"/>
    <w:rsid w:val="003521F5"/>
    <w:rsid w:val="00362F82"/>
    <w:rsid w:val="00397E34"/>
    <w:rsid w:val="003B6B52"/>
    <w:rsid w:val="003C102E"/>
    <w:rsid w:val="003D0639"/>
    <w:rsid w:val="003D2E2D"/>
    <w:rsid w:val="003F4870"/>
    <w:rsid w:val="004053A4"/>
    <w:rsid w:val="00421BB1"/>
    <w:rsid w:val="00425029"/>
    <w:rsid w:val="00426968"/>
    <w:rsid w:val="00427B63"/>
    <w:rsid w:val="00462648"/>
    <w:rsid w:val="00466DDC"/>
    <w:rsid w:val="00467538"/>
    <w:rsid w:val="00482B7A"/>
    <w:rsid w:val="0049245E"/>
    <w:rsid w:val="00496655"/>
    <w:rsid w:val="004A6899"/>
    <w:rsid w:val="004E70B9"/>
    <w:rsid w:val="004E7636"/>
    <w:rsid w:val="0050256D"/>
    <w:rsid w:val="00516DE9"/>
    <w:rsid w:val="005234BC"/>
    <w:rsid w:val="00525763"/>
    <w:rsid w:val="00533459"/>
    <w:rsid w:val="00567C7B"/>
    <w:rsid w:val="0057215A"/>
    <w:rsid w:val="00575146"/>
    <w:rsid w:val="00590ECD"/>
    <w:rsid w:val="005A44DB"/>
    <w:rsid w:val="005E62CA"/>
    <w:rsid w:val="0060161E"/>
    <w:rsid w:val="006017F5"/>
    <w:rsid w:val="006142C7"/>
    <w:rsid w:val="006257B7"/>
    <w:rsid w:val="006257FC"/>
    <w:rsid w:val="006404F5"/>
    <w:rsid w:val="00643C1C"/>
    <w:rsid w:val="00644AEC"/>
    <w:rsid w:val="00664F5E"/>
    <w:rsid w:val="00692193"/>
    <w:rsid w:val="00694860"/>
    <w:rsid w:val="006A0962"/>
    <w:rsid w:val="006B01EA"/>
    <w:rsid w:val="006B1A8F"/>
    <w:rsid w:val="006C0A6D"/>
    <w:rsid w:val="006C12F6"/>
    <w:rsid w:val="006C21F4"/>
    <w:rsid w:val="006E3D0B"/>
    <w:rsid w:val="006F0853"/>
    <w:rsid w:val="006F4349"/>
    <w:rsid w:val="00707BD8"/>
    <w:rsid w:val="00710912"/>
    <w:rsid w:val="00717A25"/>
    <w:rsid w:val="007237A5"/>
    <w:rsid w:val="007237A8"/>
    <w:rsid w:val="00741A0E"/>
    <w:rsid w:val="0074355F"/>
    <w:rsid w:val="0074544D"/>
    <w:rsid w:val="00766236"/>
    <w:rsid w:val="00787A6C"/>
    <w:rsid w:val="007A0B87"/>
    <w:rsid w:val="007A64B3"/>
    <w:rsid w:val="007B0061"/>
    <w:rsid w:val="007B05E4"/>
    <w:rsid w:val="007B2C00"/>
    <w:rsid w:val="007C3963"/>
    <w:rsid w:val="007C6EDC"/>
    <w:rsid w:val="007C7708"/>
    <w:rsid w:val="007D33E0"/>
    <w:rsid w:val="00810FB5"/>
    <w:rsid w:val="008359BF"/>
    <w:rsid w:val="008517CB"/>
    <w:rsid w:val="00876266"/>
    <w:rsid w:val="008813CA"/>
    <w:rsid w:val="00883B7E"/>
    <w:rsid w:val="008A168B"/>
    <w:rsid w:val="008A6B73"/>
    <w:rsid w:val="008C67BF"/>
    <w:rsid w:val="008F7FED"/>
    <w:rsid w:val="00931EB5"/>
    <w:rsid w:val="00934281"/>
    <w:rsid w:val="00950680"/>
    <w:rsid w:val="00955EDE"/>
    <w:rsid w:val="00975E2D"/>
    <w:rsid w:val="009812B1"/>
    <w:rsid w:val="009917CC"/>
    <w:rsid w:val="00997157"/>
    <w:rsid w:val="009B02DC"/>
    <w:rsid w:val="009B0406"/>
    <w:rsid w:val="009C2DDB"/>
    <w:rsid w:val="009C457D"/>
    <w:rsid w:val="009C5EB9"/>
    <w:rsid w:val="009D0EE1"/>
    <w:rsid w:val="009D3A75"/>
    <w:rsid w:val="009D4113"/>
    <w:rsid w:val="009E204C"/>
    <w:rsid w:val="009E3825"/>
    <w:rsid w:val="009F4714"/>
    <w:rsid w:val="00A01618"/>
    <w:rsid w:val="00A26D09"/>
    <w:rsid w:val="00A33173"/>
    <w:rsid w:val="00A34795"/>
    <w:rsid w:val="00A40B2E"/>
    <w:rsid w:val="00A46821"/>
    <w:rsid w:val="00A73FAF"/>
    <w:rsid w:val="00A86978"/>
    <w:rsid w:val="00AA0052"/>
    <w:rsid w:val="00AC3659"/>
    <w:rsid w:val="00AE5EB7"/>
    <w:rsid w:val="00AF25E4"/>
    <w:rsid w:val="00AF491D"/>
    <w:rsid w:val="00B06B52"/>
    <w:rsid w:val="00B159D9"/>
    <w:rsid w:val="00B20D4B"/>
    <w:rsid w:val="00B226B8"/>
    <w:rsid w:val="00B424FA"/>
    <w:rsid w:val="00B532FE"/>
    <w:rsid w:val="00B7569D"/>
    <w:rsid w:val="00B76BCE"/>
    <w:rsid w:val="00B7723A"/>
    <w:rsid w:val="00B91A7B"/>
    <w:rsid w:val="00BC73A2"/>
    <w:rsid w:val="00BE10F1"/>
    <w:rsid w:val="00BE75BD"/>
    <w:rsid w:val="00C040B5"/>
    <w:rsid w:val="00C334B2"/>
    <w:rsid w:val="00C6745F"/>
    <w:rsid w:val="00CA647D"/>
    <w:rsid w:val="00CB258D"/>
    <w:rsid w:val="00CB3AF7"/>
    <w:rsid w:val="00CD0474"/>
    <w:rsid w:val="00CD4E24"/>
    <w:rsid w:val="00CE0522"/>
    <w:rsid w:val="00CF0D1B"/>
    <w:rsid w:val="00D02A28"/>
    <w:rsid w:val="00D03944"/>
    <w:rsid w:val="00D12854"/>
    <w:rsid w:val="00D1647A"/>
    <w:rsid w:val="00D2342F"/>
    <w:rsid w:val="00D23716"/>
    <w:rsid w:val="00D26BAB"/>
    <w:rsid w:val="00D437B2"/>
    <w:rsid w:val="00D46877"/>
    <w:rsid w:val="00D476A5"/>
    <w:rsid w:val="00D53DF3"/>
    <w:rsid w:val="00D72230"/>
    <w:rsid w:val="00D724BC"/>
    <w:rsid w:val="00D74916"/>
    <w:rsid w:val="00D77E23"/>
    <w:rsid w:val="00D83BAA"/>
    <w:rsid w:val="00DC129D"/>
    <w:rsid w:val="00DC2B67"/>
    <w:rsid w:val="00DD2DA0"/>
    <w:rsid w:val="00DF7E96"/>
    <w:rsid w:val="00E01E10"/>
    <w:rsid w:val="00E26408"/>
    <w:rsid w:val="00E33012"/>
    <w:rsid w:val="00E36E17"/>
    <w:rsid w:val="00E41EE6"/>
    <w:rsid w:val="00E43EB4"/>
    <w:rsid w:val="00E61B46"/>
    <w:rsid w:val="00E643AD"/>
    <w:rsid w:val="00E721DF"/>
    <w:rsid w:val="00E74B24"/>
    <w:rsid w:val="00E90C1F"/>
    <w:rsid w:val="00E94D12"/>
    <w:rsid w:val="00F04CF6"/>
    <w:rsid w:val="00F23681"/>
    <w:rsid w:val="00F471F1"/>
    <w:rsid w:val="00F50BFE"/>
    <w:rsid w:val="00F51ACC"/>
    <w:rsid w:val="00F53F5E"/>
    <w:rsid w:val="00F545B0"/>
    <w:rsid w:val="00F5762B"/>
    <w:rsid w:val="00F60B6D"/>
    <w:rsid w:val="00F650EF"/>
    <w:rsid w:val="00F73D83"/>
    <w:rsid w:val="00F76201"/>
    <w:rsid w:val="00F77AD7"/>
    <w:rsid w:val="00F82F8A"/>
    <w:rsid w:val="00F94B96"/>
    <w:rsid w:val="00F96C7C"/>
    <w:rsid w:val="00FA4E5D"/>
    <w:rsid w:val="00FA642D"/>
    <w:rsid w:val="00FB0CAA"/>
    <w:rsid w:val="00FC4DF0"/>
    <w:rsid w:val="00FE2A65"/>
    <w:rsid w:val="1F1514E2"/>
    <w:rsid w:val="7E0E4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077859-BC3C-4524-8671-9023CB7A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zh-CN"/>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title1">
    <w:name w:val="label-title1"/>
    <w:rPr>
      <w:rFonts w:ascii="Verdana" w:hAnsi="Verdana" w:hint="default"/>
      <w:color w:val="000066"/>
      <w:sz w:val="27"/>
      <w:szCs w:val="27"/>
    </w:rPr>
  </w:style>
  <w:style w:type="character" w:styleId="Strong">
    <w:name w:val="Strong"/>
    <w:qFormat/>
    <w:rPr>
      <w:b/>
      <w:bCs/>
    </w:rPr>
  </w:style>
  <w:style w:type="character" w:customStyle="1" w:styleId="st1">
    <w:name w:val="st1"/>
  </w:style>
  <w:style w:type="character" w:styleId="Emphasis">
    <w:name w:val="Emphasis"/>
    <w:uiPriority w:val="20"/>
    <w:qFormat/>
    <w:rPr>
      <w:b/>
      <w:bCs/>
      <w:i w:val="0"/>
      <w:iCs w:val="0"/>
    </w:rPr>
  </w:style>
  <w:style w:type="character" w:styleId="Hyperlink">
    <w:name w:val="Hyperlink"/>
    <w:rPr>
      <w:color w:val="0000FF"/>
      <w:u w:val="single"/>
    </w:rPr>
  </w:style>
  <w:style w:type="character" w:styleId="EndnoteReference">
    <w:name w:val="end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style>
  <w:style w:type="paragraph" w:styleId="BodyText2">
    <w:name w:val="Body Text 2"/>
    <w:basedOn w:val="Normal"/>
    <w:rPr>
      <w:sz w:val="24"/>
    </w:rPr>
  </w:style>
  <w:style w:type="paragraph" w:styleId="BodyText">
    <w:name w:val="Body Text"/>
    <w:basedOn w:val="Normal"/>
    <w:rPr>
      <w:b/>
      <w:sz w:val="24"/>
    </w:rPr>
  </w:style>
  <w:style w:type="paragraph" w:styleId="PlainText">
    <w:name w:val="Plain Text"/>
    <w:basedOn w:val="Normal"/>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nsheng21@yahoo.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5572</Characters>
  <Application>Microsoft Office Word</Application>
  <DocSecurity>4</DocSecurity>
  <PresentationFormat/>
  <Lines>46</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Blk 233, Jurong East St 21</vt:lpstr>
    </vt:vector>
  </TitlesOfParts>
  <Manager/>
  <Company>BASF</Company>
  <LinksUpToDate>false</LinksUpToDate>
  <CharactersWithSpaces>6536</CharactersWithSpaces>
  <SharedDoc>false</SharedDoc>
  <HLinks>
    <vt:vector size="6" baseType="variant">
      <vt:variant>
        <vt:i4>1310844</vt:i4>
      </vt:variant>
      <vt:variant>
        <vt:i4>0</vt:i4>
      </vt:variant>
      <vt:variant>
        <vt:i4>0</vt:i4>
      </vt:variant>
      <vt:variant>
        <vt:i4>5</vt:i4>
      </vt:variant>
      <vt:variant>
        <vt:lpwstr>mailto:Junsheng21@yahoo.com.sg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Blk 233, Jurong East St 21</dc:title>
  <dc:subject/>
  <dc:creator>HP Authorized Customer</dc:creator>
  <cp:keywords/>
  <dc:description/>
  <cp:lastModifiedBy>Akshat Bhat</cp:lastModifiedBy>
  <cp:revision>2</cp:revision>
  <cp:lastPrinted>2014-04-01T13:37:00Z</cp:lastPrinted>
  <dcterms:created xsi:type="dcterms:W3CDTF">2020-02-01T13:55:00Z</dcterms:created>
  <dcterms:modified xsi:type="dcterms:W3CDTF">2020-02-01T13:55:00Z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