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911" w:rsidRDefault="00C05911">
      <w:pPr>
        <w:pStyle w:val="Title"/>
        <w:pBdr>
          <w:bottom w:val="single" w:sz="4" w:space="1" w:color="000000"/>
        </w:pBdr>
        <w:jc w:val="left"/>
        <w:rPr>
          <w:rFonts w:ascii="Arial" w:hAnsi="Arial" w:cs="Arial"/>
          <w:sz w:val="20"/>
          <w:szCs w:val="20"/>
        </w:rPr>
      </w:pPr>
      <w:bookmarkStart w:id="0" w:name="_GoBack"/>
      <w:bookmarkEnd w:id="0"/>
    </w:p>
    <w:p w:rsidR="00C05911" w:rsidRDefault="00C05911">
      <w:pPr>
        <w:pStyle w:val="Title"/>
        <w:pBdr>
          <w:bottom w:val="single" w:sz="4" w:space="1" w:color="000000"/>
        </w:pBdr>
        <w:jc w:val="left"/>
        <w:rPr>
          <w:rFonts w:ascii="Arial" w:hAnsi="Arial" w:cs="Arial"/>
          <w:sz w:val="20"/>
          <w:szCs w:val="20"/>
        </w:rPr>
      </w:pPr>
      <w:r>
        <w:rPr>
          <w:rFonts w:ascii="Arial" w:hAnsi="Arial" w:cs="Arial"/>
          <w:sz w:val="20"/>
          <w:szCs w:val="20"/>
        </w:rPr>
        <w:t xml:space="preserve">JOB APPLICATION: </w:t>
      </w:r>
    </w:p>
    <w:p w:rsidR="00C05911" w:rsidRDefault="00C05911">
      <w:pPr>
        <w:pStyle w:val="Title"/>
        <w:jc w:val="left"/>
        <w:rPr>
          <w:rFonts w:ascii="Arial" w:hAnsi="Arial" w:cs="Arial"/>
          <w:sz w:val="20"/>
          <w:szCs w:val="20"/>
        </w:rPr>
      </w:pPr>
    </w:p>
    <w:p w:rsidR="00C05911" w:rsidRDefault="00C05911">
      <w:pPr>
        <w:rPr>
          <w:rFonts w:ascii="Arial" w:hAnsi="Arial" w:cs="Arial"/>
          <w:b/>
          <w:sz w:val="20"/>
          <w:szCs w:val="20"/>
          <w:u w:val="single"/>
        </w:rPr>
      </w:pPr>
      <w:r>
        <w:rPr>
          <w:rFonts w:ascii="Arial" w:hAnsi="Arial" w:cs="Arial"/>
          <w:b/>
          <w:sz w:val="20"/>
          <w:szCs w:val="20"/>
          <w:u w:val="single"/>
        </w:rPr>
        <w:t>PERSONAL PARTICULARS</w:t>
      </w:r>
    </w:p>
    <w:p w:rsidR="00C05911" w:rsidRDefault="00C05911">
      <w:pPr>
        <w:pStyle w:val="Subtitle"/>
        <w:jc w:val="left"/>
        <w:rPr>
          <w:rFonts w:ascii="Arial" w:hAnsi="Arial" w:cs="Arial"/>
          <w:sz w:val="20"/>
          <w:szCs w:val="20"/>
        </w:rPr>
      </w:pPr>
    </w:p>
    <w:p w:rsidR="00C05911" w:rsidRDefault="00C05911">
      <w:pPr>
        <w:pStyle w:val="Subtitle"/>
        <w:jc w:val="left"/>
        <w:rPr>
          <w:rFonts w:ascii="Arial" w:hAnsi="Arial" w:cs="Arial"/>
          <w:sz w:val="20"/>
          <w:szCs w:val="20"/>
        </w:rPr>
      </w:pPr>
      <w:r>
        <w:rPr>
          <w:rFonts w:ascii="Arial" w:hAnsi="Arial" w:cs="Arial"/>
          <w:sz w:val="20"/>
          <w:szCs w:val="20"/>
        </w:rPr>
        <w:t>Name:</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Lin Hua Feng, </w:t>
      </w:r>
      <w:r w:rsidR="00C67276">
        <w:rPr>
          <w:rFonts w:ascii="Arial" w:hAnsi="Arial" w:cs="Arial"/>
          <w:sz w:val="20"/>
          <w:szCs w:val="20"/>
        </w:rPr>
        <w:t>F</w:t>
      </w:r>
      <w:r w:rsidR="00541043">
        <w:rPr>
          <w:rFonts w:ascii="Arial" w:hAnsi="Arial" w:cs="Arial"/>
          <w:sz w:val="20"/>
          <w:szCs w:val="20"/>
        </w:rPr>
        <w:t>CCA, CA Singapore</w:t>
      </w:r>
    </w:p>
    <w:p w:rsidR="00C05911" w:rsidRDefault="00C05911">
      <w:pPr>
        <w:rPr>
          <w:rFonts w:ascii="Arial" w:hAnsi="Arial" w:cs="Arial"/>
          <w:sz w:val="20"/>
          <w:szCs w:val="20"/>
        </w:rPr>
      </w:pPr>
      <w:r>
        <w:rPr>
          <w:rFonts w:ascii="Arial" w:hAnsi="Arial" w:cs="Arial"/>
          <w:sz w:val="20"/>
          <w:szCs w:val="20"/>
        </w:rPr>
        <w:t>Sex:</w:t>
      </w:r>
      <w:r>
        <w:rPr>
          <w:rFonts w:ascii="Arial" w:hAnsi="Arial" w:cs="Arial"/>
          <w:sz w:val="20"/>
          <w:szCs w:val="20"/>
        </w:rPr>
        <w:tab/>
      </w:r>
      <w:r>
        <w:rPr>
          <w:rFonts w:ascii="Arial" w:hAnsi="Arial" w:cs="Arial"/>
          <w:sz w:val="20"/>
          <w:szCs w:val="20"/>
        </w:rPr>
        <w:tab/>
      </w:r>
      <w:r>
        <w:rPr>
          <w:rFonts w:ascii="Arial" w:hAnsi="Arial" w:cs="Arial"/>
          <w:sz w:val="20"/>
          <w:szCs w:val="20"/>
        </w:rPr>
        <w:tab/>
        <w:t>Male</w:t>
      </w:r>
    </w:p>
    <w:p w:rsidR="00C05911" w:rsidRDefault="00C05911">
      <w:pPr>
        <w:rPr>
          <w:rFonts w:ascii="Arial" w:hAnsi="Arial" w:cs="Arial"/>
          <w:sz w:val="20"/>
          <w:szCs w:val="20"/>
        </w:rPr>
      </w:pPr>
      <w:r>
        <w:rPr>
          <w:rFonts w:ascii="Arial" w:hAnsi="Arial" w:cs="Arial"/>
          <w:sz w:val="20"/>
          <w:szCs w:val="20"/>
        </w:rPr>
        <w:t>Citizenship:</w:t>
      </w:r>
      <w:r>
        <w:rPr>
          <w:rFonts w:ascii="Arial" w:hAnsi="Arial" w:cs="Arial"/>
          <w:sz w:val="20"/>
          <w:szCs w:val="20"/>
        </w:rPr>
        <w:tab/>
      </w:r>
      <w:r>
        <w:rPr>
          <w:rFonts w:ascii="Arial" w:hAnsi="Arial" w:cs="Arial"/>
          <w:sz w:val="20"/>
          <w:szCs w:val="20"/>
        </w:rPr>
        <w:tab/>
        <w:t xml:space="preserve">Singapore Citizen </w:t>
      </w:r>
    </w:p>
    <w:p w:rsidR="00C05911" w:rsidRDefault="00C05911">
      <w:pPr>
        <w:rPr>
          <w:rFonts w:ascii="Arial" w:hAnsi="Arial" w:cs="Arial"/>
          <w:sz w:val="20"/>
          <w:szCs w:val="20"/>
        </w:rPr>
      </w:pPr>
      <w:r>
        <w:rPr>
          <w:rFonts w:ascii="Arial" w:hAnsi="Arial" w:cs="Arial"/>
          <w:sz w:val="20"/>
          <w:szCs w:val="20"/>
        </w:rPr>
        <w:t>NRIC:</w:t>
      </w:r>
      <w:r>
        <w:rPr>
          <w:rFonts w:ascii="Arial" w:hAnsi="Arial" w:cs="Arial"/>
          <w:sz w:val="20"/>
          <w:szCs w:val="20"/>
        </w:rPr>
        <w:tab/>
      </w:r>
      <w:r>
        <w:rPr>
          <w:rFonts w:ascii="Arial" w:hAnsi="Arial" w:cs="Arial"/>
          <w:sz w:val="20"/>
          <w:szCs w:val="20"/>
        </w:rPr>
        <w:tab/>
      </w:r>
      <w:r>
        <w:rPr>
          <w:rFonts w:ascii="Arial" w:hAnsi="Arial" w:cs="Arial"/>
          <w:sz w:val="20"/>
          <w:szCs w:val="20"/>
        </w:rPr>
        <w:tab/>
        <w:t>S7780796I</w:t>
      </w:r>
    </w:p>
    <w:p w:rsidR="00C05911" w:rsidRDefault="00C05911">
      <w:pPr>
        <w:rPr>
          <w:rFonts w:ascii="Arial" w:hAnsi="Arial" w:cs="Arial"/>
          <w:sz w:val="20"/>
          <w:szCs w:val="20"/>
        </w:rPr>
      </w:pPr>
      <w:r>
        <w:rPr>
          <w:rFonts w:ascii="Arial" w:hAnsi="Arial" w:cs="Arial"/>
          <w:sz w:val="20"/>
          <w:szCs w:val="20"/>
        </w:rPr>
        <w:t xml:space="preserve">Race: </w:t>
      </w:r>
      <w:r>
        <w:rPr>
          <w:rFonts w:ascii="Arial" w:hAnsi="Arial" w:cs="Arial"/>
          <w:sz w:val="20"/>
          <w:szCs w:val="20"/>
        </w:rPr>
        <w:tab/>
      </w:r>
      <w:r>
        <w:rPr>
          <w:rFonts w:ascii="Arial" w:hAnsi="Arial" w:cs="Arial"/>
          <w:sz w:val="20"/>
          <w:szCs w:val="20"/>
        </w:rPr>
        <w:tab/>
      </w:r>
      <w:r>
        <w:rPr>
          <w:rFonts w:ascii="Arial" w:hAnsi="Arial" w:cs="Arial"/>
          <w:sz w:val="20"/>
          <w:szCs w:val="20"/>
        </w:rPr>
        <w:tab/>
        <w:t>Chinese</w:t>
      </w:r>
    </w:p>
    <w:p w:rsidR="00C05911" w:rsidRDefault="00C05911">
      <w:pPr>
        <w:rPr>
          <w:rFonts w:ascii="Arial" w:hAnsi="Arial" w:cs="Arial"/>
          <w:sz w:val="20"/>
          <w:szCs w:val="20"/>
        </w:rPr>
      </w:pPr>
      <w:r>
        <w:rPr>
          <w:rFonts w:ascii="Arial" w:hAnsi="Arial" w:cs="Arial"/>
          <w:sz w:val="20"/>
          <w:szCs w:val="20"/>
        </w:rPr>
        <w:t>Contact No:</w:t>
      </w:r>
      <w:r>
        <w:rPr>
          <w:rFonts w:ascii="Arial" w:hAnsi="Arial" w:cs="Arial"/>
          <w:sz w:val="20"/>
          <w:szCs w:val="20"/>
        </w:rPr>
        <w:tab/>
      </w:r>
      <w:r>
        <w:rPr>
          <w:rFonts w:ascii="Arial" w:hAnsi="Arial" w:cs="Arial"/>
          <w:sz w:val="20"/>
          <w:szCs w:val="20"/>
        </w:rPr>
        <w:tab/>
      </w:r>
      <w:r w:rsidR="00164B53">
        <w:rPr>
          <w:rFonts w:ascii="Arial" w:hAnsi="Arial" w:cs="Arial"/>
          <w:sz w:val="20"/>
          <w:szCs w:val="20"/>
        </w:rPr>
        <w:t xml:space="preserve">065 </w:t>
      </w:r>
      <w:r>
        <w:rPr>
          <w:rFonts w:ascii="Arial" w:hAnsi="Arial" w:cs="Arial"/>
          <w:sz w:val="20"/>
          <w:szCs w:val="20"/>
        </w:rPr>
        <w:t>92379820 (Mobile)</w:t>
      </w:r>
    </w:p>
    <w:p w:rsidR="00C05911" w:rsidRDefault="00C05911">
      <w:pPr>
        <w:rPr>
          <w:rFonts w:ascii="Arial" w:hAnsi="Arial" w:cs="Arial"/>
          <w:sz w:val="20"/>
          <w:szCs w:val="20"/>
        </w:rPr>
      </w:pPr>
      <w:r>
        <w:rPr>
          <w:rFonts w:ascii="Arial" w:hAnsi="Arial" w:cs="Arial"/>
          <w:sz w:val="20"/>
          <w:szCs w:val="20"/>
        </w:rPr>
        <w:t>Email Address:</w:t>
      </w:r>
      <w:r>
        <w:rPr>
          <w:rFonts w:ascii="Arial" w:hAnsi="Arial" w:cs="Arial"/>
          <w:sz w:val="20"/>
          <w:szCs w:val="20"/>
        </w:rPr>
        <w:tab/>
      </w:r>
      <w:r>
        <w:rPr>
          <w:rFonts w:ascii="Arial" w:hAnsi="Arial" w:cs="Arial"/>
          <w:sz w:val="20"/>
          <w:szCs w:val="20"/>
        </w:rPr>
        <w:tab/>
      </w:r>
      <w:r w:rsidR="00912BC1">
        <w:rPr>
          <w:rFonts w:ascii="Arial" w:hAnsi="Arial" w:cs="Arial"/>
          <w:sz w:val="20"/>
          <w:szCs w:val="20"/>
        </w:rPr>
        <w:t>huafenglin@hotmail.com</w:t>
      </w:r>
    </w:p>
    <w:p w:rsidR="00C05911" w:rsidRDefault="00C05911">
      <w:pPr>
        <w:rPr>
          <w:rFonts w:ascii="Arial" w:hAnsi="Arial" w:cs="Arial"/>
          <w:sz w:val="20"/>
          <w:szCs w:val="20"/>
        </w:rPr>
      </w:pPr>
      <w:r>
        <w:rPr>
          <w:rFonts w:ascii="Arial" w:hAnsi="Arial" w:cs="Arial"/>
          <w:sz w:val="20"/>
          <w:szCs w:val="20"/>
        </w:rPr>
        <w:t>Availability:</w:t>
      </w:r>
      <w:r>
        <w:rPr>
          <w:rFonts w:ascii="Arial" w:hAnsi="Arial" w:cs="Arial"/>
          <w:sz w:val="20"/>
          <w:szCs w:val="20"/>
        </w:rPr>
        <w:tab/>
      </w:r>
      <w:r>
        <w:rPr>
          <w:rFonts w:ascii="Arial" w:hAnsi="Arial" w:cs="Arial"/>
          <w:sz w:val="20"/>
          <w:szCs w:val="20"/>
        </w:rPr>
        <w:tab/>
      </w:r>
      <w:r w:rsidR="00912BC1">
        <w:rPr>
          <w:rFonts w:ascii="Arial" w:hAnsi="Arial" w:cs="Arial"/>
          <w:sz w:val="20"/>
          <w:szCs w:val="20"/>
        </w:rPr>
        <w:t>Two Months</w:t>
      </w:r>
    </w:p>
    <w:p w:rsidR="00C05911" w:rsidRDefault="00C05911">
      <w:pPr>
        <w:rPr>
          <w:rFonts w:ascii="Arial" w:hAnsi="Arial" w:cs="Arial"/>
          <w:sz w:val="20"/>
          <w:szCs w:val="20"/>
        </w:rPr>
      </w:pPr>
    </w:p>
    <w:p w:rsidR="00C05911" w:rsidRDefault="00C05911" w:rsidP="00B42C0F">
      <w:pPr>
        <w:pStyle w:val="Heading2"/>
        <w:numPr>
          <w:ilvl w:val="0"/>
          <w:numId w:val="0"/>
        </w:numPr>
        <w:ind w:left="576" w:hanging="576"/>
        <w:rPr>
          <w:rFonts w:ascii="Arial" w:hAnsi="Arial" w:cs="Arial"/>
          <w:sz w:val="20"/>
          <w:szCs w:val="20"/>
          <w:u w:val="single"/>
        </w:rPr>
      </w:pPr>
      <w:r>
        <w:rPr>
          <w:rFonts w:ascii="Arial" w:hAnsi="Arial" w:cs="Arial"/>
          <w:sz w:val="20"/>
          <w:szCs w:val="20"/>
          <w:u w:val="single"/>
        </w:rPr>
        <w:t>WORK EXPERIENCE</w:t>
      </w:r>
    </w:p>
    <w:p w:rsidR="00C05911" w:rsidRDefault="00C05911"/>
    <w:p w:rsidR="00B42C0F" w:rsidRDefault="00E246B7" w:rsidP="00B42C0F">
      <w:pPr>
        <w:rPr>
          <w:rFonts w:ascii="Arial" w:hAnsi="Arial" w:cs="Arial"/>
          <w:b/>
          <w:bCs/>
          <w:sz w:val="20"/>
          <w:szCs w:val="20"/>
        </w:rPr>
      </w:pPr>
      <w:r>
        <w:rPr>
          <w:rFonts w:ascii="Arial" w:hAnsi="Arial" w:cs="Arial"/>
          <w:b/>
          <w:bCs/>
          <w:sz w:val="20"/>
          <w:szCs w:val="20"/>
        </w:rPr>
        <w:t>Feb 12-Now</w:t>
      </w:r>
      <w:r>
        <w:rPr>
          <w:rFonts w:ascii="Arial" w:hAnsi="Arial" w:cs="Arial"/>
          <w:b/>
          <w:bCs/>
          <w:sz w:val="20"/>
          <w:szCs w:val="20"/>
        </w:rPr>
        <w:tab/>
      </w:r>
      <w:r>
        <w:rPr>
          <w:rFonts w:ascii="Arial" w:hAnsi="Arial" w:cs="Arial"/>
          <w:b/>
          <w:bCs/>
          <w:sz w:val="20"/>
          <w:szCs w:val="20"/>
        </w:rPr>
        <w:tab/>
      </w:r>
      <w:r>
        <w:rPr>
          <w:rFonts w:ascii="Arial" w:hAnsi="Arial" w:cs="Arial"/>
          <w:b/>
          <w:bCs/>
          <w:sz w:val="20"/>
          <w:szCs w:val="20"/>
          <w:lang w:eastAsia="zh-CN"/>
        </w:rPr>
        <w:t xml:space="preserve">            </w:t>
      </w:r>
      <w:r w:rsidR="00112374">
        <w:rPr>
          <w:rFonts w:ascii="Arial" w:hAnsi="Arial" w:cs="Arial"/>
          <w:b/>
          <w:bCs/>
          <w:sz w:val="20"/>
          <w:szCs w:val="20"/>
          <w:lang w:eastAsia="zh-CN"/>
        </w:rPr>
        <w:t xml:space="preserve"> </w:t>
      </w:r>
      <w:r w:rsidR="00B42C0F">
        <w:rPr>
          <w:rFonts w:ascii="Arial" w:hAnsi="Arial" w:cs="Arial"/>
          <w:b/>
          <w:bCs/>
          <w:sz w:val="20"/>
          <w:szCs w:val="20"/>
        </w:rPr>
        <w:t>Finance</w:t>
      </w:r>
      <w:r w:rsidR="00717462">
        <w:rPr>
          <w:rFonts w:ascii="Arial" w:hAnsi="Arial" w:cs="Arial" w:hint="eastAsia"/>
          <w:b/>
          <w:bCs/>
          <w:sz w:val="20"/>
          <w:szCs w:val="20"/>
          <w:lang w:eastAsia="zh-CN"/>
        </w:rPr>
        <w:t xml:space="preserve"> </w:t>
      </w:r>
      <w:r w:rsidR="00717462">
        <w:rPr>
          <w:rFonts w:ascii="Arial" w:hAnsi="Arial" w:cs="Arial"/>
          <w:b/>
          <w:bCs/>
          <w:sz w:val="20"/>
          <w:szCs w:val="20"/>
        </w:rPr>
        <w:t>and Operation</w:t>
      </w:r>
      <w:r w:rsidR="0086209D">
        <w:rPr>
          <w:rFonts w:ascii="Arial" w:hAnsi="Arial" w:cs="Arial"/>
          <w:b/>
          <w:bCs/>
          <w:sz w:val="20"/>
          <w:szCs w:val="20"/>
        </w:rPr>
        <w:t>s</w:t>
      </w:r>
      <w:r w:rsidR="00B42C0F">
        <w:rPr>
          <w:rFonts w:ascii="Arial" w:hAnsi="Arial" w:cs="Arial"/>
          <w:b/>
          <w:bCs/>
          <w:sz w:val="20"/>
          <w:szCs w:val="20"/>
        </w:rPr>
        <w:t xml:space="preserve"> Manager</w:t>
      </w:r>
    </w:p>
    <w:p w:rsidR="00B42C0F" w:rsidRDefault="00B42C0F" w:rsidP="00E91436">
      <w:pPr>
        <w:ind w:left="2880"/>
        <w:rPr>
          <w:rFonts w:ascii="Arial" w:hAnsi="Arial" w:cs="Arial"/>
          <w:b/>
          <w:bCs/>
          <w:sz w:val="20"/>
          <w:szCs w:val="20"/>
        </w:rPr>
      </w:pPr>
      <w:r>
        <w:rPr>
          <w:rFonts w:ascii="Arial" w:hAnsi="Arial" w:cs="Arial"/>
          <w:b/>
          <w:bCs/>
          <w:sz w:val="20"/>
          <w:szCs w:val="20"/>
        </w:rPr>
        <w:t>Fortune Capital Management Pte</w:t>
      </w:r>
      <w:r w:rsidR="00E91436">
        <w:rPr>
          <w:rFonts w:ascii="Arial" w:hAnsi="Arial" w:cs="Arial"/>
          <w:b/>
          <w:bCs/>
          <w:sz w:val="20"/>
          <w:szCs w:val="20"/>
        </w:rPr>
        <w:t>.</w:t>
      </w:r>
      <w:r>
        <w:rPr>
          <w:rFonts w:ascii="Arial" w:hAnsi="Arial" w:cs="Arial"/>
          <w:b/>
          <w:bCs/>
          <w:sz w:val="20"/>
          <w:szCs w:val="20"/>
        </w:rPr>
        <w:t xml:space="preserve"> Ltd</w:t>
      </w:r>
      <w:r w:rsidR="00E91436">
        <w:rPr>
          <w:rFonts w:ascii="Arial" w:hAnsi="Arial" w:cs="Arial"/>
          <w:b/>
          <w:bCs/>
          <w:sz w:val="20"/>
          <w:szCs w:val="20"/>
        </w:rPr>
        <w:t>. (Fund Management Company for Private Equity Fund)</w:t>
      </w:r>
    </w:p>
    <w:p w:rsidR="00B42C0F" w:rsidRDefault="00B42C0F" w:rsidP="00B42C0F">
      <w:pPr>
        <w:rPr>
          <w:rFonts w:ascii="Arial" w:hAnsi="Arial" w:cs="Arial"/>
          <w:b/>
          <w:sz w:val="20"/>
          <w:szCs w:val="20"/>
        </w:rPr>
      </w:pPr>
      <w:r>
        <w:rPr>
          <w:rFonts w:ascii="Arial" w:hAnsi="Arial" w:cs="Arial"/>
          <w:b/>
          <w:sz w:val="20"/>
          <w:szCs w:val="20"/>
        </w:rPr>
        <w:t>Main Job Scopes</w:t>
      </w:r>
    </w:p>
    <w:p w:rsidR="00B42C0F" w:rsidRDefault="00B42C0F" w:rsidP="00B42C0F">
      <w:pPr>
        <w:rPr>
          <w:rFonts w:ascii="Arial" w:hAnsi="Arial" w:cs="Arial"/>
          <w:b/>
          <w:sz w:val="20"/>
          <w:szCs w:val="20"/>
        </w:rPr>
      </w:pPr>
    </w:p>
    <w:p w:rsidR="00B42C0F" w:rsidRPr="001348A2" w:rsidRDefault="00B42C0F" w:rsidP="00B42C0F">
      <w:pPr>
        <w:numPr>
          <w:ilvl w:val="0"/>
          <w:numId w:val="2"/>
        </w:numPr>
        <w:shd w:val="clear" w:color="auto" w:fill="FFFFFF"/>
        <w:suppressAutoHyphens w:val="0"/>
        <w:rPr>
          <w:rFonts w:ascii="Arial" w:hAnsi="Arial" w:cs="Arial"/>
          <w:sz w:val="20"/>
          <w:szCs w:val="20"/>
        </w:rPr>
      </w:pPr>
      <w:r w:rsidRPr="001348A2">
        <w:rPr>
          <w:rFonts w:ascii="Arial" w:hAnsi="Arial" w:cs="Arial"/>
          <w:sz w:val="20"/>
          <w:szCs w:val="20"/>
        </w:rPr>
        <w:t>Handle all office administration and accounting functions.</w:t>
      </w:r>
    </w:p>
    <w:p w:rsidR="00B42C0F" w:rsidRPr="001348A2" w:rsidRDefault="00B42C0F" w:rsidP="00B42C0F">
      <w:pPr>
        <w:numPr>
          <w:ilvl w:val="0"/>
          <w:numId w:val="2"/>
        </w:numPr>
        <w:shd w:val="clear" w:color="auto" w:fill="FFFFFF"/>
        <w:suppressAutoHyphens w:val="0"/>
        <w:rPr>
          <w:rFonts w:ascii="Arial" w:hAnsi="Arial" w:cs="Arial"/>
          <w:sz w:val="20"/>
          <w:szCs w:val="20"/>
        </w:rPr>
      </w:pPr>
      <w:r w:rsidRPr="001348A2">
        <w:rPr>
          <w:rFonts w:ascii="Arial" w:hAnsi="Arial" w:cs="Arial"/>
          <w:sz w:val="20"/>
          <w:szCs w:val="20"/>
        </w:rPr>
        <w:t>Prepare timely monthly financial and management reports.</w:t>
      </w:r>
    </w:p>
    <w:p w:rsidR="00B42C0F" w:rsidRPr="001348A2" w:rsidRDefault="00B42C0F" w:rsidP="00B42C0F">
      <w:pPr>
        <w:numPr>
          <w:ilvl w:val="0"/>
          <w:numId w:val="2"/>
        </w:numPr>
        <w:shd w:val="clear" w:color="auto" w:fill="FFFFFF"/>
        <w:suppressAutoHyphens w:val="0"/>
        <w:rPr>
          <w:rFonts w:ascii="Arial" w:hAnsi="Arial" w:cs="Arial"/>
          <w:sz w:val="20"/>
          <w:szCs w:val="20"/>
        </w:rPr>
      </w:pPr>
      <w:r w:rsidRPr="001348A2">
        <w:rPr>
          <w:rFonts w:ascii="Arial" w:hAnsi="Arial" w:cs="Arial"/>
          <w:sz w:val="20"/>
          <w:szCs w:val="20"/>
        </w:rPr>
        <w:t>Prepare quarterly shareholders reports and Board meeting presentation materials.</w:t>
      </w:r>
    </w:p>
    <w:p w:rsidR="00B42C0F" w:rsidRPr="001348A2" w:rsidRDefault="00B42C0F" w:rsidP="00B42C0F">
      <w:pPr>
        <w:numPr>
          <w:ilvl w:val="0"/>
          <w:numId w:val="2"/>
        </w:numPr>
        <w:shd w:val="clear" w:color="auto" w:fill="FFFFFF"/>
        <w:suppressAutoHyphens w:val="0"/>
        <w:rPr>
          <w:rFonts w:ascii="Arial" w:hAnsi="Arial" w:cs="Arial"/>
          <w:sz w:val="20"/>
          <w:szCs w:val="20"/>
        </w:rPr>
      </w:pPr>
      <w:r w:rsidRPr="001348A2">
        <w:rPr>
          <w:rFonts w:ascii="Arial" w:hAnsi="Arial" w:cs="Arial"/>
          <w:sz w:val="20"/>
          <w:szCs w:val="20"/>
        </w:rPr>
        <w:t xml:space="preserve">Maintain compliance with statutory and relevant authorities’ rules and regulations, policies or  </w:t>
      </w:r>
      <w:r w:rsidR="001348A2" w:rsidRPr="001348A2">
        <w:rPr>
          <w:rFonts w:ascii="Arial" w:hAnsi="Arial" w:cs="Arial"/>
          <w:sz w:val="20"/>
          <w:szCs w:val="20"/>
        </w:rPr>
        <w:t>requirements</w:t>
      </w:r>
    </w:p>
    <w:p w:rsidR="00B42C0F" w:rsidRPr="001348A2" w:rsidRDefault="00B42C0F" w:rsidP="00B42C0F">
      <w:pPr>
        <w:numPr>
          <w:ilvl w:val="0"/>
          <w:numId w:val="2"/>
        </w:numPr>
        <w:shd w:val="clear" w:color="auto" w:fill="FFFFFF"/>
        <w:suppressAutoHyphens w:val="0"/>
        <w:rPr>
          <w:rFonts w:ascii="Arial" w:hAnsi="Arial" w:cs="Arial"/>
          <w:sz w:val="20"/>
          <w:szCs w:val="20"/>
        </w:rPr>
      </w:pPr>
      <w:r w:rsidRPr="001348A2">
        <w:rPr>
          <w:rFonts w:ascii="Arial" w:hAnsi="Arial" w:cs="Arial"/>
          <w:sz w:val="20"/>
          <w:szCs w:val="20"/>
        </w:rPr>
        <w:t>Liaise with external parties including auditors, banks, brokers, company secretaries, investors, tax agent and professional advisors where necessary.</w:t>
      </w:r>
    </w:p>
    <w:p w:rsidR="00B42C0F" w:rsidRPr="001348A2" w:rsidRDefault="00541043" w:rsidP="00B42C0F">
      <w:pPr>
        <w:numPr>
          <w:ilvl w:val="0"/>
          <w:numId w:val="2"/>
        </w:numPr>
        <w:shd w:val="clear" w:color="auto" w:fill="FFFFFF"/>
        <w:suppressAutoHyphens w:val="0"/>
        <w:rPr>
          <w:rFonts w:ascii="Arial" w:hAnsi="Arial" w:cs="Arial"/>
          <w:sz w:val="20"/>
          <w:szCs w:val="20"/>
        </w:rPr>
      </w:pPr>
      <w:r>
        <w:rPr>
          <w:rFonts w:ascii="Arial" w:hAnsi="Arial" w:cs="Arial"/>
          <w:sz w:val="20"/>
          <w:szCs w:val="20"/>
        </w:rPr>
        <w:t>Involves in divestment of portfolios</w:t>
      </w:r>
    </w:p>
    <w:p w:rsidR="00B42C0F" w:rsidRDefault="00B42C0F">
      <w:pPr>
        <w:rPr>
          <w:rFonts w:ascii="Arial" w:hAnsi="Arial" w:cs="Arial"/>
          <w:b/>
          <w:bCs/>
          <w:sz w:val="20"/>
          <w:szCs w:val="20"/>
        </w:rPr>
      </w:pPr>
    </w:p>
    <w:p w:rsidR="00B42C0F" w:rsidRDefault="00B42C0F">
      <w:pPr>
        <w:rPr>
          <w:rFonts w:ascii="Arial" w:hAnsi="Arial" w:cs="Arial"/>
          <w:b/>
          <w:bCs/>
          <w:sz w:val="20"/>
          <w:szCs w:val="20"/>
        </w:rPr>
      </w:pPr>
    </w:p>
    <w:p w:rsidR="00C05911" w:rsidRDefault="00C05911">
      <w:pPr>
        <w:rPr>
          <w:rFonts w:ascii="Arial" w:hAnsi="Arial" w:cs="Arial"/>
          <w:b/>
          <w:bCs/>
          <w:sz w:val="20"/>
          <w:szCs w:val="20"/>
        </w:rPr>
      </w:pPr>
      <w:r>
        <w:rPr>
          <w:rFonts w:ascii="Arial" w:hAnsi="Arial" w:cs="Arial"/>
          <w:b/>
          <w:bCs/>
          <w:sz w:val="20"/>
          <w:szCs w:val="20"/>
        </w:rPr>
        <w:t>May 09-</w:t>
      </w:r>
      <w:r w:rsidR="00B42C0F">
        <w:rPr>
          <w:rFonts w:ascii="Arial" w:hAnsi="Arial" w:cs="Arial"/>
          <w:b/>
          <w:bCs/>
          <w:sz w:val="20"/>
          <w:szCs w:val="20"/>
        </w:rPr>
        <w:t>Jan 12</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00D47079">
        <w:rPr>
          <w:rFonts w:ascii="Arial" w:hAnsi="Arial" w:cs="Arial"/>
          <w:b/>
          <w:bCs/>
          <w:sz w:val="20"/>
          <w:szCs w:val="20"/>
        </w:rPr>
        <w:t>Account Manager</w:t>
      </w:r>
    </w:p>
    <w:p w:rsidR="00C05911" w:rsidRDefault="00C05911">
      <w:pPr>
        <w:rPr>
          <w:rFonts w:ascii="Arial" w:hAnsi="Arial" w:cs="Arial"/>
          <w:b/>
          <w:sz w:val="20"/>
          <w:szCs w:val="20"/>
        </w:rPr>
      </w:pP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sz w:val="20"/>
          <w:szCs w:val="20"/>
        </w:rPr>
        <w:t xml:space="preserve">Apex Fund Services (Singapore) </w:t>
      </w:r>
      <w:proofErr w:type="spellStart"/>
      <w:r>
        <w:rPr>
          <w:rFonts w:ascii="Arial" w:hAnsi="Arial" w:cs="Arial"/>
          <w:b/>
          <w:sz w:val="20"/>
          <w:szCs w:val="20"/>
        </w:rPr>
        <w:t>Pte</w:t>
      </w:r>
      <w:proofErr w:type="spellEnd"/>
      <w:r>
        <w:rPr>
          <w:rFonts w:ascii="Arial" w:hAnsi="Arial" w:cs="Arial"/>
          <w:b/>
          <w:sz w:val="20"/>
          <w:szCs w:val="20"/>
        </w:rPr>
        <w:t xml:space="preserve"> Ltd</w:t>
      </w:r>
    </w:p>
    <w:p w:rsidR="00C05911" w:rsidRDefault="00C05911">
      <w:pPr>
        <w:rPr>
          <w:rFonts w:ascii="Arial" w:hAnsi="Arial" w:cs="Arial"/>
          <w:b/>
          <w:bCs/>
          <w:sz w:val="20"/>
          <w:szCs w:val="20"/>
        </w:rPr>
      </w:pPr>
      <w:r>
        <w:rPr>
          <w:rFonts w:ascii="Arial" w:hAnsi="Arial" w:cs="Arial"/>
          <w:b/>
          <w:bCs/>
          <w:sz w:val="20"/>
          <w:szCs w:val="20"/>
        </w:rPr>
        <w:t>Jan 07-May 09</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00D47079">
        <w:rPr>
          <w:rFonts w:ascii="Arial" w:hAnsi="Arial" w:cs="Arial"/>
          <w:b/>
          <w:bCs/>
          <w:sz w:val="20"/>
          <w:szCs w:val="20"/>
        </w:rPr>
        <w:t>Senior</w:t>
      </w:r>
      <w:r>
        <w:rPr>
          <w:rFonts w:ascii="Arial" w:hAnsi="Arial" w:cs="Arial"/>
          <w:b/>
          <w:bCs/>
          <w:sz w:val="20"/>
          <w:szCs w:val="20"/>
        </w:rPr>
        <w:t xml:space="preserve"> Fund Accountant</w:t>
      </w:r>
    </w:p>
    <w:p w:rsidR="00C05911" w:rsidRDefault="00C05911">
      <w:pPr>
        <w:rPr>
          <w:rFonts w:ascii="Arial" w:hAnsi="Arial" w:cs="Arial"/>
          <w:b/>
          <w:sz w:val="20"/>
          <w:szCs w:val="20"/>
        </w:rPr>
      </w:pP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sz w:val="20"/>
          <w:szCs w:val="20"/>
        </w:rPr>
        <w:t xml:space="preserve">Custom House Fund Services </w:t>
      </w:r>
      <w:proofErr w:type="spellStart"/>
      <w:r>
        <w:rPr>
          <w:rFonts w:ascii="Arial" w:hAnsi="Arial" w:cs="Arial"/>
          <w:b/>
          <w:sz w:val="20"/>
          <w:szCs w:val="20"/>
        </w:rPr>
        <w:t>Pte</w:t>
      </w:r>
      <w:proofErr w:type="spellEnd"/>
      <w:r>
        <w:rPr>
          <w:rFonts w:ascii="Arial" w:hAnsi="Arial" w:cs="Arial"/>
          <w:b/>
          <w:sz w:val="20"/>
          <w:szCs w:val="20"/>
        </w:rPr>
        <w:t xml:space="preserve"> Ltd</w:t>
      </w:r>
    </w:p>
    <w:p w:rsidR="00C05911" w:rsidRDefault="00C05911">
      <w:pPr>
        <w:rPr>
          <w:rFonts w:ascii="Arial" w:hAnsi="Arial" w:cs="Arial"/>
          <w:b/>
          <w:sz w:val="20"/>
          <w:szCs w:val="20"/>
        </w:rPr>
      </w:pPr>
    </w:p>
    <w:p w:rsidR="00C05911" w:rsidRDefault="00C05911">
      <w:pPr>
        <w:rPr>
          <w:rFonts w:ascii="Arial" w:hAnsi="Arial" w:cs="Arial"/>
          <w:b/>
          <w:sz w:val="20"/>
          <w:szCs w:val="20"/>
        </w:rPr>
      </w:pPr>
      <w:r>
        <w:rPr>
          <w:rFonts w:ascii="Arial" w:hAnsi="Arial" w:cs="Arial"/>
          <w:b/>
          <w:sz w:val="20"/>
          <w:szCs w:val="20"/>
        </w:rPr>
        <w:t>Main Job Scopes</w:t>
      </w:r>
    </w:p>
    <w:p w:rsidR="00C05911" w:rsidRDefault="00C05911">
      <w:pPr>
        <w:rPr>
          <w:rFonts w:ascii="Arial" w:hAnsi="Arial" w:cs="Arial"/>
          <w:b/>
          <w:sz w:val="20"/>
          <w:szCs w:val="20"/>
        </w:rPr>
      </w:pPr>
    </w:p>
    <w:p w:rsidR="00C05911" w:rsidRDefault="00C05911">
      <w:pPr>
        <w:tabs>
          <w:tab w:val="left" w:pos="360"/>
          <w:tab w:val="left" w:pos="630"/>
          <w:tab w:val="left" w:pos="720"/>
          <w:tab w:val="left" w:pos="11700"/>
        </w:tabs>
        <w:ind w:right="540"/>
        <w:rPr>
          <w:b/>
          <w:bCs/>
          <w:i/>
          <w:iCs/>
          <w:color w:val="A86249"/>
          <w:szCs w:val="20"/>
        </w:rPr>
      </w:pPr>
      <w:r>
        <w:rPr>
          <w:b/>
          <w:bCs/>
          <w:i/>
          <w:iCs/>
          <w:color w:val="A86249"/>
          <w:szCs w:val="20"/>
        </w:rPr>
        <w:t>Fund Set up Services</w:t>
      </w:r>
    </w:p>
    <w:p w:rsidR="00C05911" w:rsidRDefault="00C05911">
      <w:pPr>
        <w:numPr>
          <w:ilvl w:val="0"/>
          <w:numId w:val="2"/>
        </w:numPr>
        <w:rPr>
          <w:rFonts w:ascii="Arial" w:hAnsi="Arial" w:cs="Arial"/>
          <w:sz w:val="20"/>
          <w:szCs w:val="20"/>
        </w:rPr>
      </w:pPr>
      <w:r>
        <w:rPr>
          <w:rFonts w:ascii="Arial" w:hAnsi="Arial" w:cs="Arial"/>
          <w:sz w:val="20"/>
          <w:szCs w:val="20"/>
        </w:rPr>
        <w:t>Liaising with Lawyers to ensure a fund structure which meets the specific needs of the Investment Manager and the Investment Strategies under consideration is set up in a quick and efficient manner.</w:t>
      </w:r>
    </w:p>
    <w:p w:rsidR="00C05911" w:rsidRDefault="00C05911">
      <w:pPr>
        <w:numPr>
          <w:ilvl w:val="0"/>
          <w:numId w:val="2"/>
        </w:numPr>
        <w:rPr>
          <w:rFonts w:ascii="Arial" w:hAnsi="Arial" w:cs="Arial"/>
          <w:sz w:val="20"/>
          <w:szCs w:val="20"/>
        </w:rPr>
      </w:pPr>
      <w:r>
        <w:rPr>
          <w:rFonts w:ascii="Arial" w:hAnsi="Arial" w:cs="Arial"/>
          <w:sz w:val="20"/>
          <w:szCs w:val="20"/>
        </w:rPr>
        <w:t>Liaising with Auditors to ensure the valuation principles are in conformity with Accounting Standards.</w:t>
      </w:r>
    </w:p>
    <w:p w:rsidR="00C05911" w:rsidRDefault="00C05911">
      <w:pPr>
        <w:numPr>
          <w:ilvl w:val="0"/>
          <w:numId w:val="2"/>
        </w:numPr>
        <w:rPr>
          <w:rFonts w:ascii="Arial" w:hAnsi="Arial" w:cs="Arial"/>
          <w:sz w:val="20"/>
          <w:szCs w:val="20"/>
        </w:rPr>
      </w:pPr>
      <w:r>
        <w:rPr>
          <w:rFonts w:ascii="Arial" w:hAnsi="Arial" w:cs="Arial"/>
          <w:sz w:val="20"/>
          <w:szCs w:val="20"/>
        </w:rPr>
        <w:t>Liaising with Banks/Custodians and Prime Brokers to enable quick turnaround in setting up banking and custody accounts.</w:t>
      </w:r>
    </w:p>
    <w:p w:rsidR="00C05911" w:rsidRDefault="00C05911">
      <w:pPr>
        <w:numPr>
          <w:ilvl w:val="0"/>
          <w:numId w:val="2"/>
        </w:numPr>
        <w:rPr>
          <w:rFonts w:ascii="Arial" w:hAnsi="Arial" w:cs="Arial"/>
          <w:sz w:val="20"/>
          <w:szCs w:val="20"/>
        </w:rPr>
      </w:pPr>
      <w:r>
        <w:rPr>
          <w:rFonts w:ascii="Arial" w:hAnsi="Arial" w:cs="Arial"/>
          <w:sz w:val="20"/>
          <w:szCs w:val="20"/>
        </w:rPr>
        <w:t>Providing detailed input in drafting the fund documents.</w:t>
      </w:r>
    </w:p>
    <w:p w:rsidR="00C05911" w:rsidRDefault="00C05911">
      <w:pPr>
        <w:rPr>
          <w:rFonts w:ascii="Arial" w:hAnsi="Arial" w:cs="Arial"/>
          <w:sz w:val="20"/>
          <w:szCs w:val="20"/>
        </w:rPr>
      </w:pPr>
      <w:r>
        <w:rPr>
          <w:rFonts w:ascii="Arial" w:hAnsi="Arial" w:cs="Arial"/>
          <w:sz w:val="20"/>
          <w:szCs w:val="20"/>
        </w:rPr>
        <w:t xml:space="preserve"> </w:t>
      </w:r>
    </w:p>
    <w:p w:rsidR="00C05911" w:rsidRDefault="00C05911">
      <w:pPr>
        <w:tabs>
          <w:tab w:val="left" w:pos="360"/>
          <w:tab w:val="left" w:pos="630"/>
          <w:tab w:val="left" w:pos="720"/>
          <w:tab w:val="left" w:pos="11700"/>
        </w:tabs>
        <w:ind w:right="540"/>
        <w:rPr>
          <w:b/>
          <w:bCs/>
          <w:i/>
          <w:iCs/>
          <w:color w:val="A86249"/>
          <w:szCs w:val="20"/>
        </w:rPr>
      </w:pPr>
      <w:r>
        <w:rPr>
          <w:b/>
          <w:bCs/>
          <w:i/>
          <w:iCs/>
          <w:color w:val="A86249"/>
          <w:szCs w:val="20"/>
        </w:rPr>
        <w:t>Accounting Services:</w:t>
      </w:r>
    </w:p>
    <w:p w:rsidR="00C05911" w:rsidRDefault="00C05911">
      <w:pPr>
        <w:numPr>
          <w:ilvl w:val="0"/>
          <w:numId w:val="2"/>
        </w:numPr>
        <w:rPr>
          <w:rFonts w:ascii="Arial" w:hAnsi="Arial" w:cs="Arial"/>
          <w:sz w:val="20"/>
          <w:szCs w:val="20"/>
        </w:rPr>
      </w:pPr>
      <w:r>
        <w:rPr>
          <w:rFonts w:ascii="Arial" w:hAnsi="Arial" w:cs="Arial"/>
          <w:sz w:val="20"/>
          <w:szCs w:val="20"/>
        </w:rPr>
        <w:t>Calculating the Net Asset Value (The “NAV”) on a monthly basis (or at such frequency as instructed by the Investment manager) for the Fund</w:t>
      </w:r>
    </w:p>
    <w:p w:rsidR="00C05911" w:rsidRDefault="00C05911">
      <w:pPr>
        <w:numPr>
          <w:ilvl w:val="0"/>
          <w:numId w:val="2"/>
        </w:numPr>
        <w:rPr>
          <w:rFonts w:ascii="Arial" w:hAnsi="Arial" w:cs="Arial"/>
          <w:sz w:val="20"/>
          <w:szCs w:val="20"/>
        </w:rPr>
      </w:pPr>
      <w:r>
        <w:rPr>
          <w:rFonts w:ascii="Arial" w:hAnsi="Arial" w:cs="Arial"/>
          <w:sz w:val="20"/>
          <w:szCs w:val="20"/>
        </w:rPr>
        <w:t>Preparing Fund NAV on PAXUS system and mirrored on excel to ensure error free and accurate reporting.</w:t>
      </w:r>
    </w:p>
    <w:p w:rsidR="00C05911" w:rsidRDefault="00C05911">
      <w:pPr>
        <w:numPr>
          <w:ilvl w:val="0"/>
          <w:numId w:val="2"/>
        </w:numPr>
        <w:rPr>
          <w:rFonts w:ascii="Arial" w:hAnsi="Arial" w:cs="Arial"/>
          <w:sz w:val="20"/>
          <w:szCs w:val="20"/>
        </w:rPr>
      </w:pPr>
      <w:r>
        <w:rPr>
          <w:rFonts w:ascii="Arial" w:hAnsi="Arial" w:cs="Arial"/>
          <w:sz w:val="20"/>
          <w:szCs w:val="20"/>
        </w:rPr>
        <w:t xml:space="preserve">Monitoring the cash position of the Fund and nominal reconciliations performed back to the custodian. </w:t>
      </w:r>
    </w:p>
    <w:p w:rsidR="00C05911" w:rsidRDefault="00C05911">
      <w:pPr>
        <w:numPr>
          <w:ilvl w:val="0"/>
          <w:numId w:val="2"/>
        </w:numPr>
        <w:rPr>
          <w:rFonts w:ascii="Arial" w:hAnsi="Arial" w:cs="Arial"/>
          <w:sz w:val="20"/>
          <w:szCs w:val="20"/>
        </w:rPr>
      </w:pPr>
      <w:r>
        <w:rPr>
          <w:rFonts w:ascii="Arial" w:hAnsi="Arial" w:cs="Arial"/>
          <w:sz w:val="20"/>
          <w:szCs w:val="20"/>
        </w:rPr>
        <w:lastRenderedPageBreak/>
        <w:t xml:space="preserve">Independently pricing the listed portfolio at the end of the month, work with the independent valuation agent duly appointed by the Directors of the Fund to value the unlisted portfolio producing a NAV/share. </w:t>
      </w:r>
    </w:p>
    <w:p w:rsidR="00C05911" w:rsidRDefault="00C05911">
      <w:pPr>
        <w:numPr>
          <w:ilvl w:val="0"/>
          <w:numId w:val="2"/>
        </w:numPr>
        <w:rPr>
          <w:rFonts w:ascii="Arial" w:hAnsi="Arial" w:cs="Arial"/>
          <w:sz w:val="20"/>
          <w:szCs w:val="20"/>
        </w:rPr>
      </w:pPr>
      <w:r>
        <w:rPr>
          <w:rFonts w:ascii="Arial" w:hAnsi="Arial" w:cs="Arial"/>
          <w:sz w:val="20"/>
          <w:szCs w:val="20"/>
        </w:rPr>
        <w:t>Annual financial statements prepared and coordination of the smooth and timely audit.</w:t>
      </w:r>
    </w:p>
    <w:p w:rsidR="00C05911" w:rsidRDefault="00C05911">
      <w:pPr>
        <w:numPr>
          <w:ilvl w:val="0"/>
          <w:numId w:val="2"/>
        </w:numPr>
        <w:rPr>
          <w:rFonts w:ascii="Arial" w:hAnsi="Arial" w:cs="Arial"/>
          <w:sz w:val="20"/>
          <w:szCs w:val="20"/>
        </w:rPr>
      </w:pPr>
      <w:r>
        <w:rPr>
          <w:rFonts w:ascii="Arial" w:hAnsi="Arial" w:cs="Arial"/>
          <w:sz w:val="20"/>
          <w:szCs w:val="20"/>
        </w:rPr>
        <w:t>All queries pertaining to the accounting of the Fund dealt with in a professional and timely manner.</w:t>
      </w:r>
    </w:p>
    <w:p w:rsidR="00C05911" w:rsidRDefault="00C05911">
      <w:pPr>
        <w:rPr>
          <w:rFonts w:ascii="Arial" w:hAnsi="Arial" w:cs="Arial"/>
          <w:sz w:val="20"/>
          <w:szCs w:val="20"/>
        </w:rPr>
      </w:pPr>
    </w:p>
    <w:p w:rsidR="00C05911" w:rsidRDefault="00C05911">
      <w:pPr>
        <w:tabs>
          <w:tab w:val="left" w:pos="360"/>
          <w:tab w:val="left" w:pos="630"/>
          <w:tab w:val="left" w:pos="720"/>
          <w:tab w:val="left" w:pos="11700"/>
        </w:tabs>
        <w:ind w:right="540"/>
        <w:rPr>
          <w:b/>
          <w:bCs/>
          <w:i/>
          <w:iCs/>
          <w:color w:val="A86249"/>
          <w:szCs w:val="20"/>
        </w:rPr>
      </w:pPr>
      <w:r>
        <w:rPr>
          <w:b/>
          <w:bCs/>
          <w:i/>
          <w:iCs/>
          <w:color w:val="A86249"/>
          <w:szCs w:val="20"/>
        </w:rPr>
        <w:t>Shareholder Services:</w:t>
      </w:r>
    </w:p>
    <w:p w:rsidR="00C05911" w:rsidRDefault="00C05911">
      <w:pPr>
        <w:numPr>
          <w:ilvl w:val="0"/>
          <w:numId w:val="2"/>
        </w:numPr>
        <w:rPr>
          <w:rFonts w:ascii="Arial" w:hAnsi="Arial" w:cs="Arial"/>
          <w:sz w:val="20"/>
          <w:szCs w:val="20"/>
        </w:rPr>
      </w:pPr>
      <w:r>
        <w:rPr>
          <w:rFonts w:ascii="Arial" w:hAnsi="Arial" w:cs="Arial"/>
          <w:sz w:val="20"/>
          <w:szCs w:val="20"/>
        </w:rPr>
        <w:t xml:space="preserve">Maintaining full shareholder records of the Fund ensuring that up to date required Anti Money Laundering procedures are followed with full documentation kept on site and scanned and stored onto our systems linked directly to the investor. </w:t>
      </w:r>
    </w:p>
    <w:p w:rsidR="00C05911" w:rsidRDefault="00C05911">
      <w:pPr>
        <w:numPr>
          <w:ilvl w:val="0"/>
          <w:numId w:val="2"/>
        </w:numPr>
        <w:rPr>
          <w:rFonts w:ascii="Arial" w:hAnsi="Arial" w:cs="Arial"/>
          <w:sz w:val="20"/>
          <w:szCs w:val="20"/>
        </w:rPr>
      </w:pPr>
      <w:r>
        <w:rPr>
          <w:rFonts w:ascii="Arial" w:hAnsi="Arial" w:cs="Arial"/>
          <w:sz w:val="20"/>
          <w:szCs w:val="20"/>
        </w:rPr>
        <w:t>Preparing and distributing monthly investor statements and contracts for Subscriptions and Redemptions</w:t>
      </w:r>
    </w:p>
    <w:p w:rsidR="006D00C8" w:rsidRDefault="006D00C8" w:rsidP="006D00C8">
      <w:pPr>
        <w:ind w:left="720" w:right="-300"/>
        <w:rPr>
          <w:rFonts w:ascii="Arial" w:hAnsi="Arial" w:cs="Arial"/>
          <w:sz w:val="20"/>
          <w:szCs w:val="20"/>
        </w:rPr>
      </w:pPr>
    </w:p>
    <w:p w:rsidR="00C05911" w:rsidRDefault="00C05911">
      <w:pPr>
        <w:rPr>
          <w:rFonts w:ascii="Arial" w:hAnsi="Arial" w:cs="Arial"/>
          <w:sz w:val="20"/>
          <w:szCs w:val="20"/>
        </w:rPr>
      </w:pPr>
    </w:p>
    <w:p w:rsidR="00C05911" w:rsidRDefault="00C05911">
      <w:pPr>
        <w:rPr>
          <w:rFonts w:ascii="Arial" w:hAnsi="Arial" w:cs="Arial"/>
          <w:b/>
          <w:bCs/>
          <w:sz w:val="20"/>
          <w:szCs w:val="20"/>
        </w:rPr>
      </w:pPr>
      <w:r>
        <w:rPr>
          <w:rFonts w:ascii="Arial" w:hAnsi="Arial" w:cs="Arial"/>
          <w:b/>
          <w:bCs/>
          <w:sz w:val="20"/>
          <w:szCs w:val="20"/>
        </w:rPr>
        <w:t>Jan 06-Jan 07</w:t>
      </w:r>
      <w:r w:rsidR="006D00C8">
        <w:rPr>
          <w:rFonts w:ascii="Arial" w:hAnsi="Arial" w:cs="Arial"/>
          <w:b/>
          <w:bCs/>
          <w:sz w:val="20"/>
          <w:szCs w:val="20"/>
        </w:rPr>
        <w:tab/>
      </w:r>
      <w:r w:rsidR="006D00C8">
        <w:rPr>
          <w:rFonts w:ascii="Arial" w:hAnsi="Arial" w:cs="Arial"/>
          <w:b/>
          <w:bCs/>
          <w:sz w:val="20"/>
          <w:szCs w:val="20"/>
        </w:rPr>
        <w:tab/>
      </w:r>
      <w:r w:rsidR="006D00C8">
        <w:rPr>
          <w:rFonts w:ascii="Arial" w:hAnsi="Arial" w:cs="Arial"/>
          <w:b/>
          <w:bCs/>
          <w:sz w:val="20"/>
          <w:szCs w:val="20"/>
        </w:rPr>
        <w:tab/>
        <w:t>Portfolio Accountant</w:t>
      </w:r>
    </w:p>
    <w:p w:rsidR="00C05911" w:rsidRDefault="006D00C8" w:rsidP="006D00C8">
      <w:pPr>
        <w:ind w:left="2160" w:firstLine="720"/>
        <w:rPr>
          <w:rFonts w:ascii="Arial" w:hAnsi="Arial" w:cs="Arial"/>
          <w:b/>
          <w:bCs/>
          <w:sz w:val="20"/>
          <w:szCs w:val="20"/>
        </w:rPr>
      </w:pPr>
      <w:r>
        <w:rPr>
          <w:rFonts w:ascii="Arial" w:hAnsi="Arial" w:cs="Arial"/>
          <w:b/>
          <w:bCs/>
          <w:sz w:val="20"/>
          <w:szCs w:val="20"/>
        </w:rPr>
        <w:t>H</w:t>
      </w:r>
      <w:r w:rsidR="00C05911">
        <w:rPr>
          <w:rFonts w:ascii="Arial" w:hAnsi="Arial" w:cs="Arial"/>
          <w:b/>
          <w:bCs/>
          <w:sz w:val="20"/>
          <w:szCs w:val="20"/>
        </w:rPr>
        <w:t>SBC</w:t>
      </w:r>
    </w:p>
    <w:p w:rsidR="006D00C8" w:rsidRDefault="006D00C8" w:rsidP="006D00C8">
      <w:pPr>
        <w:ind w:left="2160" w:firstLine="720"/>
        <w:rPr>
          <w:rFonts w:ascii="Arial" w:hAnsi="Arial" w:cs="Arial"/>
          <w:b/>
          <w:bCs/>
          <w:sz w:val="20"/>
          <w:szCs w:val="20"/>
        </w:rPr>
      </w:pPr>
    </w:p>
    <w:p w:rsidR="00C05911" w:rsidRDefault="00C05911">
      <w:pPr>
        <w:rPr>
          <w:rFonts w:ascii="Arial" w:hAnsi="Arial" w:cs="Arial"/>
          <w:b/>
          <w:sz w:val="20"/>
          <w:szCs w:val="20"/>
        </w:rPr>
      </w:pPr>
      <w:r>
        <w:rPr>
          <w:rFonts w:ascii="Arial" w:hAnsi="Arial" w:cs="Arial"/>
          <w:sz w:val="20"/>
          <w:szCs w:val="20"/>
        </w:rPr>
        <w:tab/>
      </w:r>
      <w:r>
        <w:rPr>
          <w:rFonts w:ascii="Arial" w:hAnsi="Arial" w:cs="Arial"/>
          <w:b/>
          <w:sz w:val="20"/>
          <w:szCs w:val="20"/>
        </w:rPr>
        <w:t>Main Job Scopes</w:t>
      </w:r>
    </w:p>
    <w:p w:rsidR="006D00C8" w:rsidRDefault="006D00C8">
      <w:pPr>
        <w:rPr>
          <w:rFonts w:ascii="Arial" w:hAnsi="Arial" w:cs="Arial"/>
          <w:b/>
          <w:sz w:val="20"/>
          <w:szCs w:val="20"/>
        </w:rPr>
      </w:pPr>
    </w:p>
    <w:p w:rsidR="00C05911" w:rsidRDefault="00C05911">
      <w:pPr>
        <w:numPr>
          <w:ilvl w:val="0"/>
          <w:numId w:val="2"/>
        </w:numPr>
        <w:rPr>
          <w:rFonts w:ascii="Arial" w:hAnsi="Arial" w:cs="Arial"/>
          <w:sz w:val="20"/>
          <w:szCs w:val="20"/>
        </w:rPr>
      </w:pPr>
      <w:r>
        <w:rPr>
          <w:rFonts w:ascii="Arial" w:hAnsi="Arial" w:cs="Arial"/>
          <w:sz w:val="20"/>
          <w:szCs w:val="20"/>
        </w:rPr>
        <w:t xml:space="preserve">Calculating the Net Asset Value (The “NAV”) on a daily basis </w:t>
      </w:r>
    </w:p>
    <w:p w:rsidR="00C05911" w:rsidRDefault="00C05911">
      <w:pPr>
        <w:numPr>
          <w:ilvl w:val="0"/>
          <w:numId w:val="2"/>
        </w:numPr>
        <w:rPr>
          <w:rFonts w:ascii="Arial" w:hAnsi="Arial" w:cs="Arial"/>
          <w:sz w:val="20"/>
          <w:szCs w:val="20"/>
        </w:rPr>
      </w:pPr>
      <w:r>
        <w:rPr>
          <w:rFonts w:ascii="Arial" w:hAnsi="Arial" w:cs="Arial"/>
          <w:sz w:val="20"/>
          <w:szCs w:val="20"/>
        </w:rPr>
        <w:t xml:space="preserve">Monitoring the cash position of the Fund and nominal reconciliations performed back to the custodian. </w:t>
      </w:r>
    </w:p>
    <w:p w:rsidR="00C05911" w:rsidRDefault="00C05911">
      <w:pPr>
        <w:numPr>
          <w:ilvl w:val="0"/>
          <w:numId w:val="2"/>
        </w:numPr>
        <w:rPr>
          <w:rFonts w:ascii="Arial" w:hAnsi="Arial" w:cs="Arial"/>
          <w:sz w:val="20"/>
          <w:szCs w:val="20"/>
        </w:rPr>
      </w:pPr>
      <w:r>
        <w:rPr>
          <w:rFonts w:ascii="Arial" w:hAnsi="Arial" w:cs="Arial"/>
          <w:sz w:val="20"/>
          <w:szCs w:val="20"/>
        </w:rPr>
        <w:t>Independently pricing the listed portfolio at the end of the month, work with the independent valuation agent duly appointed by the Directors of the Fund to value the unlisted portfolio producing a NAV/share.</w:t>
      </w:r>
    </w:p>
    <w:p w:rsidR="00C05911" w:rsidRDefault="00C05911">
      <w:pPr>
        <w:numPr>
          <w:ilvl w:val="0"/>
          <w:numId w:val="2"/>
        </w:numPr>
        <w:rPr>
          <w:rFonts w:ascii="Arial" w:hAnsi="Arial" w:cs="Arial"/>
          <w:sz w:val="20"/>
          <w:szCs w:val="20"/>
        </w:rPr>
      </w:pPr>
      <w:r>
        <w:rPr>
          <w:rFonts w:ascii="Arial" w:hAnsi="Arial" w:cs="Arial"/>
          <w:sz w:val="20"/>
          <w:szCs w:val="20"/>
        </w:rPr>
        <w:t xml:space="preserve">Handling queries from auditors, custodians, investment managers regarding to fund issues </w:t>
      </w:r>
    </w:p>
    <w:p w:rsidR="00C05911" w:rsidRDefault="00C05911">
      <w:pPr>
        <w:rPr>
          <w:rFonts w:ascii="Arial" w:hAnsi="Arial" w:cs="Arial"/>
          <w:sz w:val="20"/>
          <w:szCs w:val="20"/>
        </w:rPr>
      </w:pPr>
    </w:p>
    <w:p w:rsidR="00C05911" w:rsidRDefault="00C05911">
      <w:pPr>
        <w:rPr>
          <w:rFonts w:ascii="Arial" w:hAnsi="Arial" w:cs="Arial"/>
          <w:sz w:val="20"/>
          <w:szCs w:val="20"/>
        </w:rPr>
      </w:pPr>
      <w:r>
        <w:rPr>
          <w:rFonts w:ascii="Arial" w:hAnsi="Arial" w:cs="Arial"/>
          <w:sz w:val="20"/>
          <w:szCs w:val="20"/>
        </w:rPr>
        <w:t>List of funds (Mutual Fund) that I ran before:</w:t>
      </w:r>
    </w:p>
    <w:p w:rsidR="00C05911" w:rsidRDefault="00C05911">
      <w:pPr>
        <w:rPr>
          <w:rFonts w:ascii="Arial" w:hAnsi="Arial" w:cs="Arial"/>
          <w:sz w:val="20"/>
          <w:szCs w:val="20"/>
        </w:rPr>
      </w:pPr>
      <w:r>
        <w:rPr>
          <w:rFonts w:ascii="Arial" w:hAnsi="Arial" w:cs="Arial"/>
          <w:sz w:val="20"/>
          <w:szCs w:val="20"/>
        </w:rPr>
        <w:t xml:space="preserve">First State Bridge/China Growth Fund, Allianz Asia Tiger Fund, HSBC Asia growth fund, DBS </w:t>
      </w:r>
      <w:proofErr w:type="spellStart"/>
      <w:r>
        <w:rPr>
          <w:rFonts w:ascii="Arial" w:hAnsi="Arial" w:cs="Arial"/>
          <w:sz w:val="20"/>
          <w:szCs w:val="20"/>
        </w:rPr>
        <w:t>Shenton</w:t>
      </w:r>
      <w:proofErr w:type="spellEnd"/>
      <w:r>
        <w:rPr>
          <w:rFonts w:ascii="Arial" w:hAnsi="Arial" w:cs="Arial"/>
          <w:sz w:val="20"/>
          <w:szCs w:val="20"/>
        </w:rPr>
        <w:t xml:space="preserve"> Fund etc.</w:t>
      </w:r>
    </w:p>
    <w:p w:rsidR="00C05911" w:rsidRDefault="00C05911">
      <w:pPr>
        <w:rPr>
          <w:rFonts w:ascii="Arial" w:hAnsi="Arial" w:cs="Arial"/>
          <w:sz w:val="20"/>
          <w:szCs w:val="20"/>
        </w:rPr>
      </w:pPr>
    </w:p>
    <w:p w:rsidR="00AC5AA2" w:rsidRPr="00AC5AA2" w:rsidRDefault="00CA2915" w:rsidP="00AC5AA2">
      <w:pPr>
        <w:rPr>
          <w:rFonts w:ascii="Arial" w:hAnsi="Arial" w:cs="Arial"/>
          <w:b/>
          <w:bCs/>
          <w:sz w:val="20"/>
          <w:szCs w:val="20"/>
        </w:rPr>
      </w:pPr>
      <w:r>
        <w:rPr>
          <w:rFonts w:ascii="Arial" w:hAnsi="Arial" w:cs="Arial"/>
          <w:b/>
          <w:bCs/>
          <w:sz w:val="20"/>
          <w:szCs w:val="20"/>
        </w:rPr>
        <w:t>Jan</w:t>
      </w:r>
      <w:r w:rsidR="007152BA">
        <w:rPr>
          <w:rFonts w:ascii="Arial" w:hAnsi="Arial" w:cs="Arial"/>
          <w:b/>
          <w:bCs/>
          <w:sz w:val="20"/>
          <w:szCs w:val="20"/>
        </w:rPr>
        <w:t xml:space="preserve"> </w:t>
      </w:r>
      <w:r w:rsidR="00AC5AA2" w:rsidRPr="00AC5AA2">
        <w:rPr>
          <w:rFonts w:ascii="Arial" w:hAnsi="Arial" w:cs="Arial"/>
          <w:b/>
          <w:bCs/>
          <w:sz w:val="20"/>
          <w:szCs w:val="20"/>
        </w:rPr>
        <w:t>04-</w:t>
      </w:r>
      <w:r w:rsidR="000368CE">
        <w:rPr>
          <w:rFonts w:ascii="Arial" w:hAnsi="Arial" w:cs="Arial"/>
          <w:b/>
          <w:bCs/>
          <w:sz w:val="20"/>
          <w:szCs w:val="20"/>
        </w:rPr>
        <w:t>Jan</w:t>
      </w:r>
      <w:r w:rsidR="00AC5AA2" w:rsidRPr="00AC5AA2">
        <w:rPr>
          <w:rFonts w:ascii="Arial" w:hAnsi="Arial" w:cs="Arial"/>
          <w:b/>
          <w:bCs/>
          <w:sz w:val="20"/>
          <w:szCs w:val="20"/>
        </w:rPr>
        <w:t xml:space="preserve"> 06</w:t>
      </w:r>
      <w:r w:rsidR="00AC5AA2">
        <w:rPr>
          <w:b/>
          <w:bCs/>
        </w:rPr>
        <w:tab/>
      </w:r>
      <w:r w:rsidR="00AC5AA2" w:rsidRPr="000C42DE">
        <w:rPr>
          <w:b/>
          <w:bCs/>
        </w:rPr>
        <w:tab/>
      </w:r>
      <w:r w:rsidR="00AC5AA2" w:rsidRPr="00AC5AA2">
        <w:rPr>
          <w:rFonts w:ascii="Arial" w:hAnsi="Arial" w:cs="Arial"/>
          <w:b/>
          <w:bCs/>
          <w:sz w:val="20"/>
          <w:szCs w:val="20"/>
        </w:rPr>
        <w:t>Credit Officer</w:t>
      </w:r>
    </w:p>
    <w:p w:rsidR="00AC5AA2" w:rsidRDefault="000616EB" w:rsidP="00AC5AA2">
      <w:pPr>
        <w:rPr>
          <w:rFonts w:ascii="Arial" w:hAnsi="Arial" w:cs="Arial"/>
          <w:b/>
          <w:bCs/>
          <w:sz w:val="20"/>
          <w:szCs w:val="20"/>
        </w:rPr>
      </w:pP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roofErr w:type="spellStart"/>
      <w:r w:rsidR="00AC5AA2" w:rsidRPr="00AC5AA2">
        <w:rPr>
          <w:rFonts w:ascii="Arial" w:hAnsi="Arial" w:cs="Arial"/>
          <w:b/>
          <w:bCs/>
          <w:sz w:val="20"/>
          <w:szCs w:val="20"/>
        </w:rPr>
        <w:t>Maybank</w:t>
      </w:r>
      <w:proofErr w:type="spellEnd"/>
      <w:r w:rsidR="00AC5AA2" w:rsidRPr="00AC5AA2">
        <w:rPr>
          <w:rFonts w:ascii="Arial" w:hAnsi="Arial" w:cs="Arial"/>
          <w:b/>
          <w:bCs/>
          <w:sz w:val="20"/>
          <w:szCs w:val="20"/>
        </w:rPr>
        <w:t xml:space="preserve"> Singapore</w:t>
      </w:r>
    </w:p>
    <w:p w:rsidR="006D00C8" w:rsidRDefault="006D00C8" w:rsidP="00AC5AA2">
      <w:pPr>
        <w:rPr>
          <w:b/>
          <w:bCs/>
        </w:rPr>
      </w:pPr>
    </w:p>
    <w:p w:rsidR="00AC5AA2" w:rsidRDefault="00AC5AA2" w:rsidP="00AC5AA2">
      <w:pPr>
        <w:rPr>
          <w:rFonts w:ascii="Arial" w:hAnsi="Arial" w:cs="Arial"/>
          <w:b/>
          <w:sz w:val="20"/>
          <w:szCs w:val="20"/>
        </w:rPr>
      </w:pPr>
      <w:r>
        <w:rPr>
          <w:b/>
          <w:bCs/>
        </w:rPr>
        <w:tab/>
      </w:r>
      <w:r w:rsidRPr="00AC5AA2">
        <w:rPr>
          <w:rFonts w:ascii="Arial" w:hAnsi="Arial" w:cs="Arial"/>
          <w:b/>
          <w:sz w:val="20"/>
          <w:szCs w:val="20"/>
        </w:rPr>
        <w:t>Main Duties Includes</w:t>
      </w:r>
    </w:p>
    <w:p w:rsidR="006D00C8" w:rsidRDefault="006D00C8" w:rsidP="00AC5AA2">
      <w:pPr>
        <w:rPr>
          <w:b/>
          <w:bCs/>
        </w:rPr>
      </w:pPr>
    </w:p>
    <w:p w:rsidR="00AC5AA2" w:rsidRPr="00AC5AA2" w:rsidRDefault="00AC5AA2" w:rsidP="00AC5AA2">
      <w:pPr>
        <w:numPr>
          <w:ilvl w:val="1"/>
          <w:numId w:val="6"/>
        </w:numPr>
        <w:rPr>
          <w:rFonts w:ascii="Arial" w:hAnsi="Arial" w:cs="Arial"/>
          <w:sz w:val="20"/>
          <w:szCs w:val="20"/>
        </w:rPr>
      </w:pPr>
      <w:r w:rsidRPr="00AC5AA2">
        <w:rPr>
          <w:rFonts w:ascii="Arial" w:hAnsi="Arial" w:cs="Arial"/>
          <w:sz w:val="20"/>
          <w:szCs w:val="20"/>
        </w:rPr>
        <w:t>Receiving Documents from Various Branch</w:t>
      </w:r>
    </w:p>
    <w:p w:rsidR="00AC5AA2" w:rsidRPr="00AC5AA2" w:rsidRDefault="00AC5AA2" w:rsidP="00AC5AA2">
      <w:pPr>
        <w:numPr>
          <w:ilvl w:val="1"/>
          <w:numId w:val="6"/>
        </w:numPr>
        <w:rPr>
          <w:rFonts w:ascii="Arial" w:hAnsi="Arial" w:cs="Arial"/>
          <w:sz w:val="20"/>
          <w:szCs w:val="20"/>
        </w:rPr>
      </w:pPr>
      <w:r w:rsidRPr="00AC5AA2">
        <w:rPr>
          <w:rFonts w:ascii="Arial" w:hAnsi="Arial" w:cs="Arial"/>
          <w:sz w:val="20"/>
          <w:szCs w:val="20"/>
        </w:rPr>
        <w:t>Implementation Authorized Limit and Drawing Limit</w:t>
      </w:r>
    </w:p>
    <w:p w:rsidR="00AC5AA2" w:rsidRPr="00AC5AA2" w:rsidRDefault="00AC5AA2" w:rsidP="00AC5AA2">
      <w:pPr>
        <w:numPr>
          <w:ilvl w:val="1"/>
          <w:numId w:val="6"/>
        </w:numPr>
        <w:rPr>
          <w:rFonts w:ascii="Arial" w:hAnsi="Arial" w:cs="Arial"/>
          <w:sz w:val="20"/>
          <w:szCs w:val="20"/>
        </w:rPr>
      </w:pPr>
      <w:r w:rsidRPr="00AC5AA2">
        <w:rPr>
          <w:rFonts w:ascii="Arial" w:hAnsi="Arial" w:cs="Arial"/>
          <w:sz w:val="20"/>
          <w:szCs w:val="20"/>
        </w:rPr>
        <w:t>Waiver of Annual Fee/Late Charge/OD interest etc</w:t>
      </w:r>
    </w:p>
    <w:p w:rsidR="00AC5AA2" w:rsidRPr="00AC5AA2" w:rsidRDefault="00AC5AA2" w:rsidP="00AC5AA2">
      <w:pPr>
        <w:numPr>
          <w:ilvl w:val="1"/>
          <w:numId w:val="6"/>
        </w:numPr>
        <w:rPr>
          <w:rFonts w:ascii="Arial" w:hAnsi="Arial" w:cs="Arial"/>
          <w:sz w:val="20"/>
          <w:szCs w:val="20"/>
        </w:rPr>
      </w:pPr>
      <w:r w:rsidRPr="00AC5AA2">
        <w:rPr>
          <w:rFonts w:ascii="Arial" w:hAnsi="Arial" w:cs="Arial"/>
          <w:sz w:val="20"/>
          <w:szCs w:val="20"/>
        </w:rPr>
        <w:t>Opening &amp; Closing of Creditable Accounts</w:t>
      </w:r>
    </w:p>
    <w:p w:rsidR="00AC5AA2" w:rsidRPr="00AC5AA2" w:rsidRDefault="00AC5AA2" w:rsidP="00AC5AA2">
      <w:pPr>
        <w:numPr>
          <w:ilvl w:val="1"/>
          <w:numId w:val="6"/>
        </w:numPr>
        <w:rPr>
          <w:rFonts w:ascii="Arial" w:hAnsi="Arial" w:cs="Arial"/>
          <w:sz w:val="20"/>
          <w:szCs w:val="20"/>
        </w:rPr>
      </w:pPr>
      <w:r w:rsidRPr="00AC5AA2">
        <w:rPr>
          <w:rFonts w:ascii="Arial" w:hAnsi="Arial" w:cs="Arial"/>
          <w:sz w:val="20"/>
          <w:szCs w:val="20"/>
        </w:rPr>
        <w:t xml:space="preserve">Handling Customer’s Requests such as Review In Limit or Interest Rate </w:t>
      </w:r>
    </w:p>
    <w:p w:rsidR="00AC5AA2" w:rsidRDefault="00AC5AA2" w:rsidP="00AC5AA2">
      <w:pPr>
        <w:rPr>
          <w:b/>
          <w:bCs/>
        </w:rPr>
      </w:pPr>
      <w:r>
        <w:rPr>
          <w:bCs/>
        </w:rPr>
        <w:tab/>
      </w:r>
    </w:p>
    <w:p w:rsidR="00AC5AA2" w:rsidRPr="00AC5AA2" w:rsidRDefault="00AC5AA2" w:rsidP="00AC5AA2">
      <w:pPr>
        <w:rPr>
          <w:rFonts w:ascii="Arial" w:hAnsi="Arial" w:cs="Arial"/>
          <w:b/>
          <w:bCs/>
          <w:sz w:val="20"/>
          <w:szCs w:val="20"/>
        </w:rPr>
      </w:pPr>
      <w:r w:rsidRPr="00AC5AA2">
        <w:rPr>
          <w:rFonts w:ascii="Arial" w:hAnsi="Arial" w:cs="Arial"/>
          <w:b/>
          <w:bCs/>
          <w:sz w:val="20"/>
          <w:szCs w:val="20"/>
        </w:rPr>
        <w:t>July</w:t>
      </w:r>
      <w:r w:rsidR="007152BA">
        <w:rPr>
          <w:rFonts w:ascii="Arial" w:hAnsi="Arial" w:cs="Arial"/>
          <w:b/>
          <w:bCs/>
          <w:sz w:val="20"/>
          <w:szCs w:val="20"/>
        </w:rPr>
        <w:t xml:space="preserve"> </w:t>
      </w:r>
      <w:r w:rsidRPr="00AC5AA2">
        <w:rPr>
          <w:rFonts w:ascii="Arial" w:hAnsi="Arial" w:cs="Arial"/>
          <w:b/>
          <w:bCs/>
          <w:sz w:val="20"/>
          <w:szCs w:val="20"/>
        </w:rPr>
        <w:t>03 – Dec</w:t>
      </w:r>
      <w:r w:rsidR="007152BA">
        <w:rPr>
          <w:rFonts w:ascii="Arial" w:hAnsi="Arial" w:cs="Arial"/>
          <w:b/>
          <w:bCs/>
          <w:sz w:val="20"/>
          <w:szCs w:val="20"/>
        </w:rPr>
        <w:t xml:space="preserve"> </w:t>
      </w:r>
      <w:r w:rsidRPr="00AC5AA2">
        <w:rPr>
          <w:rFonts w:ascii="Arial" w:hAnsi="Arial" w:cs="Arial"/>
          <w:b/>
          <w:bCs/>
          <w:sz w:val="20"/>
          <w:szCs w:val="20"/>
        </w:rPr>
        <w:t>03</w:t>
      </w:r>
      <w:r w:rsidR="006D00C8">
        <w:rPr>
          <w:b/>
          <w:bCs/>
        </w:rPr>
        <w:tab/>
      </w:r>
      <w:r w:rsidRPr="00AC5AA2">
        <w:rPr>
          <w:rFonts w:ascii="Arial" w:hAnsi="Arial" w:cs="Arial"/>
          <w:b/>
          <w:bCs/>
          <w:sz w:val="20"/>
          <w:szCs w:val="20"/>
        </w:rPr>
        <w:t>Trainee Dealer (Valid CMFAS License Holder)</w:t>
      </w:r>
    </w:p>
    <w:p w:rsidR="00AC5AA2" w:rsidRDefault="006D00C8" w:rsidP="00AC5AA2">
      <w:pPr>
        <w:rPr>
          <w:rFonts w:ascii="Arial" w:hAnsi="Arial" w:cs="Arial"/>
          <w:b/>
          <w:bCs/>
          <w:sz w:val="20"/>
          <w:szCs w:val="20"/>
        </w:rPr>
      </w:pP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00AC5AA2" w:rsidRPr="00AC5AA2">
        <w:rPr>
          <w:rFonts w:ascii="Arial" w:hAnsi="Arial" w:cs="Arial"/>
          <w:b/>
          <w:bCs/>
          <w:sz w:val="20"/>
          <w:szCs w:val="20"/>
        </w:rPr>
        <w:t xml:space="preserve">Man Financial (s) </w:t>
      </w:r>
      <w:proofErr w:type="spellStart"/>
      <w:r w:rsidR="00AC5AA2" w:rsidRPr="00AC5AA2">
        <w:rPr>
          <w:rFonts w:ascii="Arial" w:hAnsi="Arial" w:cs="Arial"/>
          <w:b/>
          <w:bCs/>
          <w:sz w:val="20"/>
          <w:szCs w:val="20"/>
        </w:rPr>
        <w:t>Pte</w:t>
      </w:r>
      <w:proofErr w:type="spellEnd"/>
      <w:r w:rsidR="00AC5AA2" w:rsidRPr="00AC5AA2">
        <w:rPr>
          <w:rFonts w:ascii="Arial" w:hAnsi="Arial" w:cs="Arial"/>
          <w:b/>
          <w:bCs/>
          <w:sz w:val="20"/>
          <w:szCs w:val="20"/>
        </w:rPr>
        <w:t xml:space="preserve"> Ltd</w:t>
      </w:r>
    </w:p>
    <w:p w:rsidR="006D00C8" w:rsidRPr="00AC5AA2" w:rsidRDefault="006D00C8" w:rsidP="00AC5AA2">
      <w:pPr>
        <w:rPr>
          <w:rFonts w:ascii="Arial" w:hAnsi="Arial" w:cs="Arial"/>
          <w:b/>
          <w:bCs/>
          <w:sz w:val="20"/>
          <w:szCs w:val="20"/>
        </w:rPr>
      </w:pPr>
    </w:p>
    <w:p w:rsidR="00AC5AA2" w:rsidRDefault="006D00C8" w:rsidP="00AC5AA2">
      <w:pPr>
        <w:rPr>
          <w:rFonts w:ascii="Arial" w:hAnsi="Arial" w:cs="Arial"/>
          <w:b/>
          <w:bCs/>
          <w:sz w:val="20"/>
          <w:szCs w:val="20"/>
        </w:rPr>
      </w:pPr>
      <w:r>
        <w:rPr>
          <w:rFonts w:ascii="Arial" w:hAnsi="Arial" w:cs="Arial"/>
          <w:b/>
          <w:bCs/>
          <w:sz w:val="20"/>
          <w:szCs w:val="20"/>
        </w:rPr>
        <w:tab/>
      </w:r>
      <w:r w:rsidR="00AC5AA2" w:rsidRPr="00AC5AA2">
        <w:rPr>
          <w:rFonts w:ascii="Arial" w:hAnsi="Arial" w:cs="Arial"/>
          <w:b/>
          <w:bCs/>
          <w:sz w:val="20"/>
          <w:szCs w:val="20"/>
        </w:rPr>
        <w:t>Main Duties Includes:</w:t>
      </w:r>
    </w:p>
    <w:p w:rsidR="006D00C8" w:rsidRPr="00AC5AA2" w:rsidRDefault="006D00C8" w:rsidP="00AC5AA2">
      <w:pPr>
        <w:rPr>
          <w:rFonts w:ascii="Arial" w:hAnsi="Arial" w:cs="Arial"/>
          <w:b/>
          <w:bCs/>
          <w:sz w:val="20"/>
          <w:szCs w:val="20"/>
        </w:rPr>
      </w:pPr>
    </w:p>
    <w:p w:rsidR="00AC5AA2" w:rsidRPr="00AC5AA2" w:rsidRDefault="00AC5AA2" w:rsidP="006D00C8">
      <w:pPr>
        <w:numPr>
          <w:ilvl w:val="1"/>
          <w:numId w:val="6"/>
        </w:numPr>
        <w:rPr>
          <w:rFonts w:ascii="Arial" w:hAnsi="Arial" w:cs="Arial"/>
          <w:sz w:val="20"/>
          <w:szCs w:val="20"/>
        </w:rPr>
      </w:pPr>
      <w:r w:rsidRPr="00AC5AA2">
        <w:rPr>
          <w:rFonts w:ascii="Arial" w:hAnsi="Arial" w:cs="Arial"/>
          <w:sz w:val="20"/>
          <w:szCs w:val="20"/>
        </w:rPr>
        <w:t>Trade Futures Contracts through E-trading Platforms (</w:t>
      </w:r>
      <w:proofErr w:type="spellStart"/>
      <w:r w:rsidRPr="00AC5AA2">
        <w:rPr>
          <w:rFonts w:ascii="Arial" w:hAnsi="Arial" w:cs="Arial"/>
          <w:sz w:val="20"/>
          <w:szCs w:val="20"/>
        </w:rPr>
        <w:t>Patsystems</w:t>
      </w:r>
      <w:proofErr w:type="spellEnd"/>
      <w:r w:rsidRPr="00AC5AA2">
        <w:rPr>
          <w:rFonts w:ascii="Arial" w:hAnsi="Arial" w:cs="Arial"/>
          <w:sz w:val="20"/>
          <w:szCs w:val="20"/>
        </w:rPr>
        <w:t xml:space="preserve"> and Prime Trade) </w:t>
      </w:r>
    </w:p>
    <w:p w:rsidR="00AC5AA2" w:rsidRPr="00AC5AA2" w:rsidRDefault="00AC5AA2" w:rsidP="006D00C8">
      <w:pPr>
        <w:numPr>
          <w:ilvl w:val="1"/>
          <w:numId w:val="6"/>
        </w:numPr>
        <w:rPr>
          <w:rFonts w:ascii="Arial" w:hAnsi="Arial" w:cs="Arial"/>
          <w:sz w:val="20"/>
          <w:szCs w:val="20"/>
        </w:rPr>
      </w:pPr>
      <w:r w:rsidRPr="00AC5AA2">
        <w:rPr>
          <w:rFonts w:ascii="Arial" w:hAnsi="Arial" w:cs="Arial"/>
          <w:sz w:val="20"/>
          <w:szCs w:val="20"/>
        </w:rPr>
        <w:t xml:space="preserve">Trade Futures Contracts Through </w:t>
      </w:r>
      <w:r w:rsidR="00410B60">
        <w:rPr>
          <w:rFonts w:ascii="Arial" w:hAnsi="Arial" w:cs="Arial"/>
          <w:sz w:val="20"/>
          <w:szCs w:val="20"/>
        </w:rPr>
        <w:t>CBOT Floor</w:t>
      </w:r>
    </w:p>
    <w:p w:rsidR="00AC5AA2" w:rsidRPr="00AC5AA2" w:rsidRDefault="00AC5AA2" w:rsidP="006D00C8">
      <w:pPr>
        <w:numPr>
          <w:ilvl w:val="1"/>
          <w:numId w:val="6"/>
        </w:numPr>
        <w:rPr>
          <w:rFonts w:ascii="Arial" w:hAnsi="Arial" w:cs="Arial"/>
          <w:sz w:val="20"/>
          <w:szCs w:val="20"/>
        </w:rPr>
      </w:pPr>
      <w:r w:rsidRPr="00AC5AA2">
        <w:rPr>
          <w:rFonts w:ascii="Arial" w:hAnsi="Arial" w:cs="Arial"/>
          <w:sz w:val="20"/>
          <w:szCs w:val="20"/>
        </w:rPr>
        <w:t>Involve in Leverage Foreign Exchange Trading</w:t>
      </w:r>
    </w:p>
    <w:p w:rsidR="00AC5AA2" w:rsidRPr="006D00C8" w:rsidRDefault="00AC5AA2" w:rsidP="006D00C8">
      <w:pPr>
        <w:ind w:left="1440"/>
        <w:rPr>
          <w:rFonts w:ascii="Arial" w:hAnsi="Arial" w:cs="Arial"/>
          <w:sz w:val="20"/>
          <w:szCs w:val="20"/>
        </w:rPr>
      </w:pPr>
    </w:p>
    <w:p w:rsidR="00C05911" w:rsidRDefault="00C05911">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C05911" w:rsidRDefault="006D00C8" w:rsidP="006D00C8">
      <w:pPr>
        <w:pStyle w:val="Heading2"/>
        <w:numPr>
          <w:ilvl w:val="0"/>
          <w:numId w:val="0"/>
        </w:numPr>
        <w:ind w:left="576" w:hanging="576"/>
        <w:rPr>
          <w:rFonts w:ascii="Arial" w:hAnsi="Arial" w:cs="Arial"/>
          <w:sz w:val="20"/>
          <w:szCs w:val="20"/>
          <w:u w:val="single"/>
        </w:rPr>
      </w:pPr>
      <w:r>
        <w:rPr>
          <w:rFonts w:ascii="Arial" w:hAnsi="Arial" w:cs="Arial"/>
          <w:sz w:val="20"/>
          <w:szCs w:val="20"/>
          <w:u w:val="single"/>
        </w:rPr>
        <w:br w:type="page"/>
      </w:r>
      <w:r w:rsidR="00C05911">
        <w:rPr>
          <w:rFonts w:ascii="Arial" w:hAnsi="Arial" w:cs="Arial"/>
          <w:sz w:val="20"/>
          <w:szCs w:val="20"/>
          <w:u w:val="single"/>
        </w:rPr>
        <w:lastRenderedPageBreak/>
        <w:t>EDUCATION</w:t>
      </w:r>
    </w:p>
    <w:p w:rsidR="00C05911" w:rsidRDefault="00C05911"/>
    <w:p w:rsidR="00C05911" w:rsidRDefault="00C05911">
      <w:pPr>
        <w:rPr>
          <w:rFonts w:ascii="Arial" w:hAnsi="Arial" w:cs="Arial"/>
          <w:b/>
          <w:bCs/>
          <w:sz w:val="20"/>
          <w:szCs w:val="20"/>
        </w:rPr>
      </w:pPr>
      <w:r>
        <w:rPr>
          <w:rFonts w:ascii="Arial" w:hAnsi="Arial" w:cs="Arial"/>
          <w:b/>
          <w:bCs/>
          <w:sz w:val="20"/>
          <w:szCs w:val="20"/>
        </w:rPr>
        <w:t>June 07-Now</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bCs/>
          <w:sz w:val="20"/>
          <w:szCs w:val="20"/>
        </w:rPr>
        <w:t xml:space="preserve">CFA Level 2 </w:t>
      </w:r>
      <w:r w:rsidR="006D00C8">
        <w:rPr>
          <w:rFonts w:ascii="Arial" w:hAnsi="Arial" w:cs="Arial"/>
          <w:b/>
          <w:bCs/>
          <w:sz w:val="20"/>
          <w:szCs w:val="20"/>
        </w:rPr>
        <w:t>Candidate</w:t>
      </w:r>
      <w:r>
        <w:rPr>
          <w:rFonts w:ascii="Arial" w:hAnsi="Arial" w:cs="Arial"/>
          <w:b/>
          <w:bCs/>
          <w:sz w:val="20"/>
          <w:szCs w:val="20"/>
        </w:rPr>
        <w:t xml:space="preserve">, CAIA </w:t>
      </w:r>
    </w:p>
    <w:p w:rsidR="00C05911" w:rsidRDefault="00C05911">
      <w:pPr>
        <w:rPr>
          <w:rFonts w:ascii="Arial" w:hAnsi="Arial" w:cs="Arial"/>
          <w:b/>
          <w:bCs/>
          <w:sz w:val="20"/>
          <w:szCs w:val="20"/>
        </w:rPr>
      </w:pP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Passed CFA Level 1 in July 2007</w:t>
      </w:r>
    </w:p>
    <w:p w:rsidR="00C05911" w:rsidRDefault="00C05911">
      <w:pPr>
        <w:rPr>
          <w:rFonts w:ascii="Arial" w:hAnsi="Arial" w:cs="Arial"/>
          <w:b/>
          <w:bCs/>
          <w:sz w:val="20"/>
          <w:szCs w:val="20"/>
        </w:rPr>
      </w:pP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Passed CAIA Level 1 in Apr 2009, Pass CAIA Level2 in </w:t>
      </w:r>
      <w:r w:rsidR="00EA1E67">
        <w:rPr>
          <w:rFonts w:ascii="Arial" w:hAnsi="Arial" w:cs="Arial"/>
          <w:b/>
          <w:bCs/>
          <w:sz w:val="20"/>
          <w:szCs w:val="20"/>
        </w:rPr>
        <w:t>Sep 09</w:t>
      </w:r>
    </w:p>
    <w:p w:rsidR="00C05911" w:rsidRDefault="00C05911"/>
    <w:p w:rsidR="00C05911" w:rsidRDefault="00C05911">
      <w:pPr>
        <w:rPr>
          <w:rFonts w:ascii="Arial" w:hAnsi="Arial" w:cs="Arial"/>
          <w:b/>
          <w:bCs/>
          <w:sz w:val="20"/>
          <w:szCs w:val="20"/>
        </w:rPr>
      </w:pPr>
      <w:r>
        <w:rPr>
          <w:rFonts w:ascii="Arial" w:hAnsi="Arial" w:cs="Arial"/>
          <w:b/>
          <w:bCs/>
          <w:sz w:val="20"/>
          <w:szCs w:val="20"/>
        </w:rPr>
        <w:t>July 04-June 06</w:t>
      </w:r>
      <w:r>
        <w:rPr>
          <w:rFonts w:ascii="Arial" w:hAnsi="Arial" w:cs="Arial"/>
          <w:sz w:val="20"/>
          <w:szCs w:val="20"/>
        </w:rPr>
        <w:tab/>
      </w:r>
      <w:r>
        <w:rPr>
          <w:rFonts w:ascii="Arial" w:hAnsi="Arial" w:cs="Arial"/>
          <w:sz w:val="20"/>
          <w:szCs w:val="20"/>
        </w:rPr>
        <w:tab/>
      </w:r>
      <w:r>
        <w:rPr>
          <w:rFonts w:ascii="Arial" w:hAnsi="Arial" w:cs="Arial"/>
          <w:b/>
          <w:bCs/>
          <w:sz w:val="20"/>
          <w:szCs w:val="20"/>
        </w:rPr>
        <w:t xml:space="preserve">ACCA </w:t>
      </w:r>
    </w:p>
    <w:p w:rsidR="00C05911" w:rsidRDefault="00C05911">
      <w:pPr>
        <w:ind w:left="2880"/>
        <w:rPr>
          <w:rFonts w:ascii="Arial" w:hAnsi="Arial" w:cs="Arial"/>
          <w:sz w:val="20"/>
          <w:szCs w:val="20"/>
        </w:rPr>
      </w:pPr>
      <w:r>
        <w:rPr>
          <w:rFonts w:ascii="Arial" w:hAnsi="Arial" w:cs="Arial"/>
          <w:bCs/>
          <w:sz w:val="20"/>
          <w:szCs w:val="20"/>
        </w:rPr>
        <w:t xml:space="preserve">Prizewinner in Singapore for modules: 3.2 Advanced Taxation and </w:t>
      </w:r>
      <w:r>
        <w:rPr>
          <w:rFonts w:ascii="Arial" w:hAnsi="Arial" w:cs="Arial"/>
          <w:sz w:val="20"/>
          <w:szCs w:val="20"/>
        </w:rPr>
        <w:t>3.7 Strategic Financial Management</w:t>
      </w:r>
    </w:p>
    <w:p w:rsidR="00164B53" w:rsidRPr="00164B53" w:rsidRDefault="00164B53">
      <w:pPr>
        <w:ind w:left="2880"/>
        <w:rPr>
          <w:rFonts w:ascii="Arial" w:hAnsi="Arial" w:cs="Arial"/>
          <w:b/>
          <w:bCs/>
          <w:sz w:val="20"/>
          <w:szCs w:val="20"/>
        </w:rPr>
      </w:pPr>
    </w:p>
    <w:p w:rsidR="00C05911" w:rsidRPr="00164B53" w:rsidRDefault="00C048F0" w:rsidP="00164B53">
      <w:pPr>
        <w:rPr>
          <w:rFonts w:ascii="Arial" w:hAnsi="Arial" w:cs="Arial"/>
          <w:b/>
          <w:bCs/>
          <w:sz w:val="20"/>
          <w:szCs w:val="20"/>
        </w:rPr>
      </w:pPr>
      <w:r>
        <w:rPr>
          <w:rFonts w:ascii="Arial" w:hAnsi="Arial" w:cs="Arial"/>
          <w:b/>
          <w:bCs/>
          <w:sz w:val="20"/>
          <w:szCs w:val="20"/>
        </w:rPr>
        <w:t xml:space="preserve">July 00-May </w:t>
      </w:r>
      <w:r w:rsidR="00164B53" w:rsidRPr="00164B53">
        <w:rPr>
          <w:rFonts w:ascii="Arial" w:hAnsi="Arial" w:cs="Arial"/>
          <w:b/>
          <w:bCs/>
          <w:sz w:val="20"/>
          <w:szCs w:val="20"/>
        </w:rPr>
        <w:t>03</w:t>
      </w:r>
      <w:r w:rsidR="00164B53" w:rsidRPr="00164B53">
        <w:rPr>
          <w:rFonts w:ascii="Arial" w:hAnsi="Arial" w:cs="Arial"/>
          <w:b/>
          <w:bCs/>
          <w:sz w:val="20"/>
          <w:szCs w:val="20"/>
        </w:rPr>
        <w:tab/>
      </w:r>
      <w:r>
        <w:rPr>
          <w:rFonts w:ascii="Arial" w:hAnsi="Arial" w:cs="Arial"/>
          <w:b/>
          <w:bCs/>
          <w:sz w:val="20"/>
          <w:szCs w:val="20"/>
        </w:rPr>
        <w:tab/>
      </w:r>
      <w:r w:rsidR="00164B53">
        <w:rPr>
          <w:rFonts w:ascii="Arial" w:hAnsi="Arial" w:cs="Arial"/>
          <w:b/>
          <w:bCs/>
          <w:sz w:val="20"/>
          <w:szCs w:val="20"/>
        </w:rPr>
        <w:tab/>
      </w:r>
      <w:r w:rsidR="00C05911" w:rsidRPr="00164B53">
        <w:rPr>
          <w:rFonts w:ascii="Arial" w:hAnsi="Arial" w:cs="Arial"/>
          <w:b/>
          <w:bCs/>
          <w:sz w:val="20"/>
          <w:szCs w:val="20"/>
        </w:rPr>
        <w:t>Singapore Polytechnic</w:t>
      </w:r>
    </w:p>
    <w:p w:rsidR="00C05911" w:rsidRDefault="00C05911">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Diploma in Banking &amp; Financial Services</w:t>
      </w:r>
    </w:p>
    <w:p w:rsidR="00623F0C" w:rsidRDefault="00623F0C">
      <w:pPr>
        <w:rPr>
          <w:rFonts w:ascii="Arial" w:hAnsi="Arial" w:cs="Arial"/>
          <w:sz w:val="20"/>
          <w:szCs w:val="20"/>
        </w:rPr>
      </w:pPr>
    </w:p>
    <w:p w:rsidR="00623F0C" w:rsidRPr="00164B53" w:rsidRDefault="00623F0C" w:rsidP="00623F0C">
      <w:pPr>
        <w:rPr>
          <w:rFonts w:ascii="Arial" w:hAnsi="Arial" w:cs="Arial"/>
          <w:b/>
          <w:bCs/>
          <w:sz w:val="20"/>
          <w:szCs w:val="20"/>
        </w:rPr>
      </w:pPr>
      <w:r>
        <w:rPr>
          <w:rFonts w:ascii="Arial" w:hAnsi="Arial" w:cs="Arial"/>
          <w:b/>
          <w:bCs/>
          <w:sz w:val="20"/>
          <w:szCs w:val="20"/>
        </w:rPr>
        <w:t xml:space="preserve">July 95-July </w:t>
      </w:r>
      <w:r w:rsidR="00C53C0C">
        <w:rPr>
          <w:rFonts w:ascii="Arial" w:hAnsi="Arial" w:cs="Arial"/>
          <w:b/>
          <w:bCs/>
          <w:sz w:val="20"/>
          <w:szCs w:val="20"/>
        </w:rPr>
        <w:t>9</w:t>
      </w:r>
      <w:r>
        <w:rPr>
          <w:rFonts w:ascii="Arial" w:hAnsi="Arial" w:cs="Arial"/>
          <w:b/>
          <w:bCs/>
          <w:sz w:val="20"/>
          <w:szCs w:val="20"/>
        </w:rPr>
        <w:t>7</w:t>
      </w:r>
      <w:r w:rsidRPr="00164B53">
        <w:rPr>
          <w:rFonts w:ascii="Arial" w:hAnsi="Arial" w:cs="Arial"/>
          <w:b/>
          <w:bCs/>
          <w:sz w:val="20"/>
          <w:szCs w:val="20"/>
        </w:rPr>
        <w:tab/>
      </w:r>
      <w:r w:rsidR="006A1B5D">
        <w:rPr>
          <w:rFonts w:ascii="Arial" w:hAnsi="Arial" w:cs="Arial"/>
          <w:b/>
          <w:bCs/>
          <w:sz w:val="20"/>
          <w:szCs w:val="20"/>
        </w:rPr>
        <w:tab/>
      </w:r>
      <w:r w:rsidR="006A1B5D">
        <w:rPr>
          <w:rFonts w:ascii="Arial" w:hAnsi="Arial" w:cs="Arial"/>
          <w:b/>
          <w:bCs/>
          <w:sz w:val="20"/>
          <w:szCs w:val="20"/>
        </w:rPr>
        <w:tab/>
        <w:t>Fu Jiang</w:t>
      </w:r>
      <w:r>
        <w:rPr>
          <w:rFonts w:ascii="Arial" w:hAnsi="Arial" w:cs="Arial"/>
          <w:b/>
          <w:bCs/>
          <w:sz w:val="20"/>
          <w:szCs w:val="20"/>
        </w:rPr>
        <w:t xml:space="preserve"> Radio and TV University</w:t>
      </w:r>
    </w:p>
    <w:p w:rsidR="00623F0C" w:rsidRDefault="00623F0C" w:rsidP="00623F0C">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Advanced Diploma in International Trade</w:t>
      </w:r>
      <w:r w:rsidR="00C53C0C">
        <w:rPr>
          <w:rFonts w:ascii="Arial" w:hAnsi="Arial" w:cs="Arial"/>
          <w:sz w:val="20"/>
          <w:szCs w:val="20"/>
        </w:rPr>
        <w:t xml:space="preserve"> </w:t>
      </w:r>
      <w:r w:rsidR="005D5FD7">
        <w:rPr>
          <w:rFonts w:ascii="Arial" w:hAnsi="Arial" w:cs="Arial"/>
          <w:sz w:val="20"/>
          <w:szCs w:val="20"/>
        </w:rPr>
        <w:t>(Chinese</w:t>
      </w:r>
      <w:r w:rsidR="00C53C0C">
        <w:rPr>
          <w:rFonts w:ascii="Arial" w:hAnsi="Arial" w:cs="Arial"/>
          <w:sz w:val="20"/>
          <w:szCs w:val="20"/>
        </w:rPr>
        <w:t>)</w:t>
      </w:r>
    </w:p>
    <w:p w:rsidR="00164B53" w:rsidRDefault="00164B53">
      <w:pPr>
        <w:rPr>
          <w:rFonts w:ascii="Arial" w:hAnsi="Arial" w:cs="Arial"/>
          <w:sz w:val="20"/>
          <w:szCs w:val="20"/>
        </w:rPr>
      </w:pPr>
    </w:p>
    <w:p w:rsidR="00C05911" w:rsidRPr="00164B53" w:rsidRDefault="00C05911" w:rsidP="00164B53">
      <w:pPr>
        <w:rPr>
          <w:rFonts w:ascii="Arial" w:hAnsi="Arial" w:cs="Arial"/>
          <w:b/>
          <w:sz w:val="20"/>
          <w:szCs w:val="20"/>
        </w:rPr>
      </w:pPr>
      <w:r w:rsidRPr="00164B53">
        <w:rPr>
          <w:rFonts w:ascii="Arial" w:hAnsi="Arial" w:cs="Arial"/>
          <w:b/>
          <w:sz w:val="20"/>
          <w:szCs w:val="20"/>
        </w:rPr>
        <w:t>Other Qualifications:</w:t>
      </w:r>
    </w:p>
    <w:p w:rsidR="00C05911" w:rsidRDefault="00C05911">
      <w:pPr>
        <w:rPr>
          <w:rFonts w:ascii="Arial" w:hAnsi="Arial" w:cs="Arial"/>
          <w:sz w:val="20"/>
          <w:szCs w:val="20"/>
        </w:rPr>
      </w:pPr>
      <w:r>
        <w:rPr>
          <w:rFonts w:ascii="Arial" w:hAnsi="Arial" w:cs="Arial"/>
          <w:sz w:val="20"/>
          <w:szCs w:val="20"/>
        </w:rPr>
        <w:t>Passed following certificates in Yr 2003:</w:t>
      </w:r>
    </w:p>
    <w:p w:rsidR="00C05911" w:rsidRDefault="00C05911">
      <w:pPr>
        <w:rPr>
          <w:rFonts w:ascii="Arial" w:hAnsi="Arial" w:cs="Arial"/>
          <w:sz w:val="20"/>
          <w:szCs w:val="20"/>
        </w:rPr>
      </w:pPr>
    </w:p>
    <w:p w:rsidR="00C05911" w:rsidRDefault="00C05911">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CMFAS Examination, Module 1</w:t>
      </w:r>
    </w:p>
    <w:p w:rsidR="00C05911" w:rsidRDefault="00C05911">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CMFAS Examination, Module 2</w:t>
      </w:r>
    </w:p>
    <w:p w:rsidR="00C05911" w:rsidRDefault="00C05911">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CMFAS Examination, Module 6</w:t>
      </w:r>
    </w:p>
    <w:p w:rsidR="00C05911" w:rsidRDefault="00C05911">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CMFAS Examination, Module 7</w:t>
      </w:r>
    </w:p>
    <w:p w:rsidR="00C05911" w:rsidRDefault="00C05911">
      <w:pPr>
        <w:rPr>
          <w:rFonts w:ascii="Arial" w:hAnsi="Arial" w:cs="Arial"/>
          <w:sz w:val="20"/>
          <w:szCs w:val="20"/>
        </w:rPr>
      </w:pPr>
      <w:r>
        <w:rPr>
          <w:rFonts w:ascii="Arial" w:hAnsi="Arial" w:cs="Arial"/>
          <w:sz w:val="20"/>
          <w:szCs w:val="20"/>
        </w:rPr>
        <w:t>Passed following certificates in Yr 2008:</w:t>
      </w:r>
    </w:p>
    <w:p w:rsidR="00C05911" w:rsidRDefault="00C05911">
      <w:pPr>
        <w:rPr>
          <w:rFonts w:ascii="Arial" w:hAnsi="Arial" w:cs="Arial"/>
          <w:sz w:val="20"/>
          <w:szCs w:val="20"/>
        </w:rPr>
      </w:pPr>
      <w:r>
        <w:rPr>
          <w:rFonts w:ascii="Arial" w:hAnsi="Arial" w:cs="Arial"/>
          <w:sz w:val="20"/>
          <w:szCs w:val="20"/>
        </w:rPr>
        <w:t>Certificate in Fund Administration (</w:t>
      </w:r>
      <w:proofErr w:type="spellStart"/>
      <w:r>
        <w:rPr>
          <w:rFonts w:ascii="Arial" w:hAnsi="Arial" w:cs="Arial"/>
          <w:sz w:val="20"/>
          <w:szCs w:val="20"/>
        </w:rPr>
        <w:t>Nangyang</w:t>
      </w:r>
      <w:proofErr w:type="spellEnd"/>
      <w:r>
        <w:rPr>
          <w:rFonts w:ascii="Arial" w:hAnsi="Arial" w:cs="Arial"/>
          <w:sz w:val="20"/>
          <w:szCs w:val="20"/>
        </w:rPr>
        <w:t xml:space="preserve"> Polytechnic)</w:t>
      </w:r>
    </w:p>
    <w:p w:rsidR="00C05911" w:rsidRDefault="00C05911">
      <w:pPr>
        <w:rPr>
          <w:rFonts w:ascii="Arial" w:hAnsi="Arial" w:cs="Arial"/>
          <w:sz w:val="20"/>
          <w:szCs w:val="20"/>
        </w:rPr>
      </w:pPr>
    </w:p>
    <w:p w:rsidR="00112374" w:rsidRDefault="00112374">
      <w:pPr>
        <w:rPr>
          <w:rFonts w:ascii="Arial" w:hAnsi="Arial" w:cs="Arial"/>
          <w:sz w:val="20"/>
          <w:szCs w:val="20"/>
        </w:rPr>
      </w:pPr>
    </w:p>
    <w:p w:rsidR="00C05911" w:rsidRDefault="00C05911" w:rsidP="00112374">
      <w:pPr>
        <w:pStyle w:val="Heading2"/>
        <w:numPr>
          <w:ilvl w:val="0"/>
          <w:numId w:val="0"/>
        </w:numPr>
        <w:rPr>
          <w:rFonts w:ascii="Arial" w:hAnsi="Arial" w:cs="Arial"/>
          <w:sz w:val="20"/>
          <w:szCs w:val="20"/>
          <w:u w:val="single"/>
        </w:rPr>
      </w:pPr>
      <w:r>
        <w:rPr>
          <w:rFonts w:ascii="Arial" w:hAnsi="Arial" w:cs="Arial"/>
          <w:sz w:val="20"/>
          <w:szCs w:val="20"/>
          <w:u w:val="single"/>
        </w:rPr>
        <w:t>SKILLS &amp; ABILITIES</w:t>
      </w:r>
    </w:p>
    <w:p w:rsidR="00C05911" w:rsidRDefault="00C05911">
      <w:pPr>
        <w:rPr>
          <w:rFonts w:ascii="Arial" w:hAnsi="Arial" w:cs="Arial"/>
          <w:sz w:val="20"/>
          <w:szCs w:val="20"/>
        </w:rPr>
      </w:pPr>
    </w:p>
    <w:p w:rsidR="00C05911" w:rsidRDefault="00C05911">
      <w:pPr>
        <w:rPr>
          <w:rFonts w:ascii="Arial" w:hAnsi="Arial" w:cs="Arial"/>
          <w:sz w:val="20"/>
          <w:szCs w:val="20"/>
        </w:rPr>
      </w:pPr>
      <w:r>
        <w:rPr>
          <w:rFonts w:ascii="Arial" w:hAnsi="Arial" w:cs="Arial"/>
          <w:sz w:val="20"/>
          <w:szCs w:val="20"/>
        </w:rPr>
        <w:t>Able to operate the following software applications well:</w:t>
      </w:r>
    </w:p>
    <w:p w:rsidR="00C05911" w:rsidRDefault="00C05911">
      <w:pPr>
        <w:rPr>
          <w:rFonts w:ascii="Arial" w:hAnsi="Arial" w:cs="Arial"/>
          <w:sz w:val="20"/>
          <w:szCs w:val="20"/>
        </w:rPr>
      </w:pPr>
      <w:r>
        <w:rPr>
          <w:rFonts w:ascii="Arial" w:hAnsi="Arial" w:cs="Arial"/>
          <w:sz w:val="20"/>
          <w:szCs w:val="20"/>
        </w:rPr>
        <w:t>Microsoft Word, Microsoft Excel, Microsoft Access, Microsoft PowerPoint, Microsoft FrontPage, Bloomberg, Paxus</w:t>
      </w:r>
      <w:r w:rsidR="00541043">
        <w:rPr>
          <w:rFonts w:ascii="Arial" w:hAnsi="Arial" w:cs="Arial"/>
          <w:sz w:val="20"/>
          <w:szCs w:val="20"/>
        </w:rPr>
        <w:t>, Accpac.</w:t>
      </w:r>
    </w:p>
    <w:p w:rsidR="00C05911" w:rsidRDefault="00C05911">
      <w:pPr>
        <w:rPr>
          <w:rFonts w:ascii="Arial" w:hAnsi="Arial" w:cs="Arial"/>
          <w:sz w:val="20"/>
          <w:szCs w:val="20"/>
        </w:rPr>
      </w:pPr>
    </w:p>
    <w:p w:rsidR="00112374" w:rsidRDefault="00112374">
      <w:pPr>
        <w:rPr>
          <w:rFonts w:ascii="Arial" w:hAnsi="Arial" w:cs="Arial"/>
          <w:sz w:val="20"/>
          <w:szCs w:val="20"/>
        </w:rPr>
      </w:pPr>
    </w:p>
    <w:p w:rsidR="00C05911" w:rsidRDefault="00C05911" w:rsidP="00112374">
      <w:pPr>
        <w:pStyle w:val="Heading2"/>
        <w:numPr>
          <w:ilvl w:val="0"/>
          <w:numId w:val="0"/>
        </w:numPr>
        <w:rPr>
          <w:rFonts w:ascii="Arial" w:hAnsi="Arial" w:cs="Arial"/>
          <w:sz w:val="20"/>
          <w:szCs w:val="20"/>
          <w:u w:val="single"/>
        </w:rPr>
      </w:pPr>
      <w:r>
        <w:rPr>
          <w:rFonts w:ascii="Arial" w:hAnsi="Arial" w:cs="Arial"/>
          <w:sz w:val="20"/>
          <w:szCs w:val="20"/>
          <w:u w:val="single"/>
        </w:rPr>
        <w:t>REFERENCES</w:t>
      </w:r>
    </w:p>
    <w:p w:rsidR="00C05911" w:rsidRDefault="00C05911"/>
    <w:p w:rsidR="00C05911" w:rsidRDefault="00C05911">
      <w:pPr>
        <w:rPr>
          <w:rFonts w:ascii="Arial" w:hAnsi="Arial" w:cs="Arial"/>
          <w:sz w:val="20"/>
          <w:szCs w:val="20"/>
        </w:rPr>
      </w:pPr>
      <w:r>
        <w:rPr>
          <w:rFonts w:ascii="Arial" w:hAnsi="Arial" w:cs="Arial"/>
          <w:sz w:val="20"/>
          <w:szCs w:val="20"/>
        </w:rPr>
        <w:t>Mr. Low Boon Chin</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Mr. Tony Carr</w:t>
      </w:r>
    </w:p>
    <w:p w:rsidR="00C05911" w:rsidRDefault="00C05911">
      <w:pPr>
        <w:rPr>
          <w:rFonts w:ascii="Arial" w:hAnsi="Arial" w:cs="Arial"/>
          <w:sz w:val="20"/>
          <w:szCs w:val="20"/>
        </w:rPr>
      </w:pPr>
      <w:r>
        <w:rPr>
          <w:rFonts w:ascii="Arial" w:hAnsi="Arial" w:cs="Arial"/>
          <w:sz w:val="20"/>
          <w:szCs w:val="20"/>
        </w:rPr>
        <w:t>Senior Lecturer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Deputy Manager</w:t>
      </w:r>
    </w:p>
    <w:p w:rsidR="00C05911" w:rsidRDefault="00C05911">
      <w:pPr>
        <w:rPr>
          <w:rFonts w:ascii="Arial" w:hAnsi="Arial" w:cs="Arial"/>
          <w:sz w:val="20"/>
          <w:szCs w:val="20"/>
        </w:rPr>
      </w:pPr>
    </w:p>
    <w:p w:rsidR="00C05911" w:rsidRDefault="00C05911">
      <w:pPr>
        <w:rPr>
          <w:rFonts w:ascii="Arial" w:hAnsi="Arial" w:cs="Arial"/>
          <w:sz w:val="20"/>
          <w:szCs w:val="20"/>
        </w:rPr>
      </w:pPr>
      <w:r>
        <w:rPr>
          <w:rFonts w:ascii="Arial" w:hAnsi="Arial" w:cs="Arial"/>
          <w:sz w:val="20"/>
          <w:szCs w:val="20"/>
        </w:rPr>
        <w:t xml:space="preserve">Singapore Polytechnic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Custom House Fund Services </w:t>
      </w:r>
      <w:proofErr w:type="spellStart"/>
      <w:r>
        <w:rPr>
          <w:rFonts w:ascii="Arial" w:hAnsi="Arial" w:cs="Arial"/>
          <w:sz w:val="20"/>
          <w:szCs w:val="20"/>
        </w:rPr>
        <w:t>Pte</w:t>
      </w:r>
      <w:proofErr w:type="spellEnd"/>
      <w:r>
        <w:rPr>
          <w:rFonts w:ascii="Arial" w:hAnsi="Arial" w:cs="Arial"/>
          <w:sz w:val="20"/>
          <w:szCs w:val="20"/>
        </w:rPr>
        <w:t xml:space="preserve"> Ltd</w:t>
      </w:r>
    </w:p>
    <w:p w:rsidR="00C05911" w:rsidRDefault="00C05911">
      <w:pPr>
        <w:rPr>
          <w:rFonts w:ascii="Arial" w:hAnsi="Arial" w:cs="Arial"/>
          <w:sz w:val="20"/>
          <w:szCs w:val="20"/>
        </w:rPr>
      </w:pPr>
      <w:r>
        <w:rPr>
          <w:rFonts w:ascii="Arial" w:hAnsi="Arial" w:cs="Arial"/>
          <w:sz w:val="20"/>
          <w:szCs w:val="20"/>
        </w:rPr>
        <w:t>School Of Business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Tel: 63038093</w:t>
      </w:r>
    </w:p>
    <w:p w:rsidR="00C05911" w:rsidRDefault="00C05911">
      <w:pPr>
        <w:rPr>
          <w:rFonts w:ascii="Arial" w:hAnsi="Arial" w:cs="Arial"/>
          <w:sz w:val="20"/>
          <w:szCs w:val="20"/>
        </w:rPr>
      </w:pPr>
      <w:r>
        <w:rPr>
          <w:rFonts w:ascii="Arial" w:hAnsi="Arial" w:cs="Arial"/>
          <w:sz w:val="20"/>
          <w:szCs w:val="20"/>
        </w:rPr>
        <w:t>500 Dover Road</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Email: Tony.Carr@customhousegroup.com</w:t>
      </w:r>
    </w:p>
    <w:p w:rsidR="00C05911" w:rsidRDefault="00C05911">
      <w:pPr>
        <w:rPr>
          <w:rFonts w:ascii="Arial" w:hAnsi="Arial" w:cs="Arial"/>
          <w:sz w:val="20"/>
          <w:szCs w:val="20"/>
        </w:rPr>
      </w:pPr>
      <w:r>
        <w:rPr>
          <w:rFonts w:ascii="Arial" w:hAnsi="Arial" w:cs="Arial"/>
          <w:sz w:val="20"/>
          <w:szCs w:val="20"/>
        </w:rPr>
        <w:t>Singapore 139651</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r>
    </w:p>
    <w:p w:rsidR="00C05911" w:rsidRDefault="00C05911">
      <w:pPr>
        <w:rPr>
          <w:rFonts w:ascii="Arial" w:hAnsi="Arial" w:cs="Arial"/>
          <w:sz w:val="20"/>
          <w:szCs w:val="20"/>
        </w:rPr>
      </w:pPr>
      <w:r>
        <w:rPr>
          <w:rFonts w:ascii="Arial" w:hAnsi="Arial" w:cs="Arial"/>
          <w:sz w:val="20"/>
          <w:szCs w:val="20"/>
        </w:rPr>
        <w:t>Email: BClow@sp.edu.sg</w:t>
      </w:r>
      <w:r>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p>
    <w:sectPr w:rsidR="00C05911">
      <w:footnotePr>
        <w:pos w:val="beneathText"/>
      </w:footnotePr>
      <w:pgSz w:w="12240" w:h="15840"/>
      <w:pgMar w:top="1080" w:right="795"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415" w:rsidRDefault="00257415" w:rsidP="004F4EE2">
      <w:r>
        <w:separator/>
      </w:r>
    </w:p>
  </w:endnote>
  <w:endnote w:type="continuationSeparator" w:id="0">
    <w:p w:rsidR="00257415" w:rsidRDefault="00257415" w:rsidP="004F4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415" w:rsidRDefault="00257415" w:rsidP="004F4EE2">
      <w:r>
        <w:separator/>
      </w:r>
    </w:p>
  </w:footnote>
  <w:footnote w:type="continuationSeparator" w:id="0">
    <w:p w:rsidR="00257415" w:rsidRDefault="00257415" w:rsidP="004F4E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2592"/>
        </w:tabs>
        <w:ind w:left="2592" w:hanging="432"/>
      </w:pPr>
    </w:lvl>
    <w:lvl w:ilvl="1">
      <w:start w:val="1"/>
      <w:numFmt w:val="none"/>
      <w:pStyle w:val="Heading2"/>
      <w:lvlText w:val=""/>
      <w:lvlJc w:val="left"/>
      <w:pPr>
        <w:tabs>
          <w:tab w:val="num" w:pos="2736"/>
        </w:tabs>
        <w:ind w:left="2736" w:hanging="576"/>
      </w:pPr>
    </w:lvl>
    <w:lvl w:ilvl="2">
      <w:start w:val="1"/>
      <w:numFmt w:val="none"/>
      <w:lvlText w:val=""/>
      <w:lvlJc w:val="left"/>
      <w:pPr>
        <w:tabs>
          <w:tab w:val="num" w:pos="2880"/>
        </w:tabs>
        <w:ind w:left="2880" w:hanging="720"/>
      </w:pPr>
    </w:lvl>
    <w:lvl w:ilvl="3">
      <w:start w:val="1"/>
      <w:numFmt w:val="none"/>
      <w:lvlText w:val=""/>
      <w:lvlJc w:val="left"/>
      <w:pPr>
        <w:tabs>
          <w:tab w:val="num" w:pos="3024"/>
        </w:tabs>
        <w:ind w:left="3024" w:hanging="864"/>
      </w:pPr>
    </w:lvl>
    <w:lvl w:ilvl="4">
      <w:start w:val="1"/>
      <w:numFmt w:val="none"/>
      <w:lvlText w:val=""/>
      <w:lvlJc w:val="left"/>
      <w:pPr>
        <w:tabs>
          <w:tab w:val="num" w:pos="3168"/>
        </w:tabs>
        <w:ind w:left="3168" w:hanging="1008"/>
      </w:pPr>
    </w:lvl>
    <w:lvl w:ilvl="5">
      <w:start w:val="1"/>
      <w:numFmt w:val="none"/>
      <w:lvlText w:val=""/>
      <w:lvlJc w:val="left"/>
      <w:pPr>
        <w:tabs>
          <w:tab w:val="num" w:pos="3312"/>
        </w:tabs>
        <w:ind w:left="3312" w:hanging="1152"/>
      </w:pPr>
    </w:lvl>
    <w:lvl w:ilvl="6">
      <w:start w:val="1"/>
      <w:numFmt w:val="none"/>
      <w:lvlText w:val=""/>
      <w:lvlJc w:val="left"/>
      <w:pPr>
        <w:tabs>
          <w:tab w:val="num" w:pos="3456"/>
        </w:tabs>
        <w:ind w:left="3456" w:hanging="1296"/>
      </w:pPr>
    </w:lvl>
    <w:lvl w:ilvl="7">
      <w:start w:val="1"/>
      <w:numFmt w:val="none"/>
      <w:lvlText w:val=""/>
      <w:lvlJc w:val="left"/>
      <w:pPr>
        <w:tabs>
          <w:tab w:val="num" w:pos="3600"/>
        </w:tabs>
        <w:ind w:left="3600" w:hanging="1440"/>
      </w:pPr>
    </w:lvl>
    <w:lvl w:ilvl="8">
      <w:start w:val="1"/>
      <w:numFmt w:val="none"/>
      <w:lvlText w:val=""/>
      <w:lvlJc w:val="left"/>
      <w:pPr>
        <w:tabs>
          <w:tab w:val="num" w:pos="3744"/>
        </w:tabs>
        <w:ind w:left="374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15:restartNumberingAfterBreak="0">
    <w:nsid w:val="061513EB"/>
    <w:multiLevelType w:val="hybridMultilevel"/>
    <w:tmpl w:val="ABAA1F2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C3C17E8"/>
    <w:multiLevelType w:val="hybridMultilevel"/>
    <w:tmpl w:val="8C62100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D">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6D327D"/>
    <w:multiLevelType w:val="multilevel"/>
    <w:tmpl w:val="4A9E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C3F11"/>
    <w:multiLevelType w:val="hybridMultilevel"/>
    <w:tmpl w:val="69985A6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48090001">
      <w:start w:val="1"/>
      <w:numFmt w:val="bullet"/>
      <w:lvlText w:val=""/>
      <w:lvlJc w:val="left"/>
      <w:pPr>
        <w:tabs>
          <w:tab w:val="num" w:pos="1070"/>
        </w:tabs>
        <w:ind w:left="1070" w:hanging="360"/>
      </w:pPr>
      <w:rPr>
        <w:rFonts w:ascii="Symbol" w:hAnsi="Symbol" w:hint="default"/>
      </w:rPr>
    </w:lvl>
    <w:lvl w:ilvl="5" w:tplc="0409000D">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4C720A"/>
    <w:multiLevelType w:val="hybridMultilevel"/>
    <w:tmpl w:val="731A45C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D3E2FA0"/>
    <w:multiLevelType w:val="hybridMultilevel"/>
    <w:tmpl w:val="7988E1E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D9218DF"/>
    <w:multiLevelType w:val="hybridMultilevel"/>
    <w:tmpl w:val="94061C3E"/>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6"/>
  </w:num>
  <w:num w:numId="5">
    <w:abstractNumId w:val="7"/>
  </w:num>
  <w:num w:numId="6">
    <w:abstractNumId w:val="8"/>
  </w:num>
  <w:num w:numId="7">
    <w:abstractNumId w:val="5"/>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pos w:val="beneathText"/>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4EE2"/>
    <w:rsid w:val="00017916"/>
    <w:rsid w:val="000368CE"/>
    <w:rsid w:val="000616EB"/>
    <w:rsid w:val="00112374"/>
    <w:rsid w:val="001348A2"/>
    <w:rsid w:val="00164B53"/>
    <w:rsid w:val="00257415"/>
    <w:rsid w:val="00263DBB"/>
    <w:rsid w:val="00376ACF"/>
    <w:rsid w:val="00394936"/>
    <w:rsid w:val="00410B60"/>
    <w:rsid w:val="004F4EE2"/>
    <w:rsid w:val="00541043"/>
    <w:rsid w:val="005A1A00"/>
    <w:rsid w:val="005D5FD7"/>
    <w:rsid w:val="005E1E3D"/>
    <w:rsid w:val="00617D5B"/>
    <w:rsid w:val="00623F0C"/>
    <w:rsid w:val="006A1B5D"/>
    <w:rsid w:val="006D00C8"/>
    <w:rsid w:val="00713BF5"/>
    <w:rsid w:val="007152BA"/>
    <w:rsid w:val="00717462"/>
    <w:rsid w:val="007A3562"/>
    <w:rsid w:val="007B3D74"/>
    <w:rsid w:val="00833037"/>
    <w:rsid w:val="00847749"/>
    <w:rsid w:val="0086209D"/>
    <w:rsid w:val="00912BC1"/>
    <w:rsid w:val="00916BFE"/>
    <w:rsid w:val="00926B54"/>
    <w:rsid w:val="00981A76"/>
    <w:rsid w:val="00A13999"/>
    <w:rsid w:val="00A22B7B"/>
    <w:rsid w:val="00A5604D"/>
    <w:rsid w:val="00AC5AA2"/>
    <w:rsid w:val="00B42C0F"/>
    <w:rsid w:val="00B42CB7"/>
    <w:rsid w:val="00B4566B"/>
    <w:rsid w:val="00C048F0"/>
    <w:rsid w:val="00C05911"/>
    <w:rsid w:val="00C53C0C"/>
    <w:rsid w:val="00C67276"/>
    <w:rsid w:val="00CA2915"/>
    <w:rsid w:val="00D05608"/>
    <w:rsid w:val="00D47079"/>
    <w:rsid w:val="00E246B7"/>
    <w:rsid w:val="00E53FAB"/>
    <w:rsid w:val="00E61D33"/>
    <w:rsid w:val="00E91436"/>
    <w:rsid w:val="00EA1E67"/>
    <w:rsid w:val="00F82A2A"/>
    <w:rsid w:val="00FB0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9ADC9FE7-AC98-4406-BA11-E71D90AA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numPr>
        <w:numId w:val="1"/>
      </w:numPr>
      <w:jc w:val="center"/>
      <w:outlineLvl w:val="0"/>
    </w:pPr>
    <w:rPr>
      <w:b/>
      <w:bCs/>
    </w:rPr>
  </w:style>
  <w:style w:type="paragraph" w:styleId="Heading2">
    <w:name w:val="heading 2"/>
    <w:basedOn w:val="Normal"/>
    <w:next w:val="Normal"/>
    <w:qFormat/>
    <w:pPr>
      <w:keepNext/>
      <w:numPr>
        <w:ilvl w:val="1"/>
        <w:numId w:val="1"/>
      </w:numPr>
      <w:outlineLvl w:val="1"/>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Wingdings" w:hAnsi="Wingdings"/>
    </w:rPr>
  </w:style>
  <w:style w:type="character" w:customStyle="1" w:styleId="WW8Num1z1">
    <w:name w:val="WW8Num1z1"/>
    <w:rPr>
      <w:rFonts w:ascii="Courier New" w:hAnsi="Courier New"/>
    </w:rPr>
  </w:style>
  <w:style w:type="character" w:customStyle="1" w:styleId="WW8Num1z3">
    <w:name w:val="WW8Num1z3"/>
    <w:rPr>
      <w:rFonts w:ascii="Symbol" w:hAnsi="Symbo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rPr>
  </w:style>
  <w:style w:type="character" w:customStyle="1" w:styleId="WW8Num4z3">
    <w:name w:val="WW8Num4z3"/>
    <w:rPr>
      <w:rFonts w:ascii="Symbol" w:hAnsi="Symbol"/>
    </w:rPr>
  </w:style>
  <w:style w:type="character" w:customStyle="1" w:styleId="WW8Num5z0">
    <w:name w:val="WW8Num5z0"/>
    <w:rPr>
      <w:rFonts w:ascii="Times New Roman" w:eastAsia="Times New Roman" w:hAnsi="Times New Roman" w:cs="Times New Roman"/>
      <w:b w:val="0"/>
      <w:i w:val="0"/>
      <w:color w:val="auto"/>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DefaultParagraphFont1">
    <w:name w:val="Default Paragraph Font1"/>
  </w:style>
  <w:style w:type="character" w:styleId="Hyperlink">
    <w:name w:val="Hyperlink"/>
    <w:semiHidden/>
    <w:rPr>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b/>
      <w:bCs/>
    </w:rPr>
  </w:style>
  <w:style w:type="paragraph" w:styleId="Subtitle">
    <w:name w:val="Subtitle"/>
    <w:basedOn w:val="Normal"/>
    <w:next w:val="BodyText"/>
    <w:qFormat/>
    <w:pPr>
      <w:jc w:val="center"/>
    </w:pPr>
    <w:rPr>
      <w:b/>
      <w:b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868412">
      <w:bodyDiv w:val="1"/>
      <w:marLeft w:val="0"/>
      <w:marRight w:val="0"/>
      <w:marTop w:val="0"/>
      <w:marBottom w:val="0"/>
      <w:divBdr>
        <w:top w:val="none" w:sz="0" w:space="0" w:color="auto"/>
        <w:left w:val="none" w:sz="0" w:space="0" w:color="auto"/>
        <w:bottom w:val="none" w:sz="0" w:space="0" w:color="auto"/>
        <w:right w:val="none" w:sz="0" w:space="0" w:color="auto"/>
      </w:divBdr>
    </w:div>
    <w:div w:id="1503082345">
      <w:bodyDiv w:val="1"/>
      <w:marLeft w:val="0"/>
      <w:marRight w:val="0"/>
      <w:marTop w:val="0"/>
      <w:marBottom w:val="0"/>
      <w:divBdr>
        <w:top w:val="none" w:sz="0" w:space="0" w:color="auto"/>
        <w:left w:val="none" w:sz="0" w:space="0" w:color="auto"/>
        <w:bottom w:val="none" w:sz="0" w:space="0" w:color="auto"/>
        <w:right w:val="none" w:sz="0" w:space="0" w:color="auto"/>
      </w:divBdr>
    </w:div>
    <w:div w:id="153827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804</Words>
  <Characters>4585</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Hewlett-Packard Company</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wen</dc:creator>
  <cp:keywords/>
  <cp:lastModifiedBy>Akshat Bhat</cp:lastModifiedBy>
  <cp:revision>2</cp:revision>
  <cp:lastPrinted>2011-12-05T04:38:00Z</cp:lastPrinted>
  <dcterms:created xsi:type="dcterms:W3CDTF">2020-02-01T13:54:00Z</dcterms:created>
  <dcterms:modified xsi:type="dcterms:W3CDTF">2020-02-01T13:54:00Z</dcterms:modified>
</cp:coreProperties>
</file>