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6D" w:rsidRPr="001C7633" w:rsidRDefault="00F5136D" w:rsidP="00F5136D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28 Sep 2017</w:t>
      </w:r>
    </w:p>
    <w:p w:rsidR="00F5136D" w:rsidRPr="00C81D54" w:rsidRDefault="00F5136D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F5136D" w:rsidTr="00F5136D">
        <w:trPr>
          <w:trHeight w:val="602"/>
        </w:trPr>
        <w:tc>
          <w:tcPr>
            <w:tcW w:w="2518" w:type="dxa"/>
          </w:tcPr>
          <w:p w:rsidR="00F5136D" w:rsidRPr="001C7633" w:rsidRDefault="00F5136D" w:rsidP="00F5136D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F5136D" w:rsidRPr="00A45FEB" w:rsidRDefault="00F5136D" w:rsidP="00F513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F5136D" w:rsidRPr="00A45FEB" w:rsidRDefault="00F5136D" w:rsidP="00F5136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9,000</w:t>
            </w:r>
          </w:p>
        </w:tc>
        <w:tc>
          <w:tcPr>
            <w:tcW w:w="6007" w:type="dxa"/>
          </w:tcPr>
          <w:p w:rsidR="00F5136D" w:rsidRDefault="00F5136D" w:rsidP="00F513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Mohd Hafinizam</w:t>
            </w:r>
          </w:p>
          <w:p w:rsidR="00F5136D" w:rsidRPr="00A2216A" w:rsidRDefault="00F5136D" w:rsidP="00F51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Group Financial Controller at MOLEK ENGINEERING SDN. BHD.</w:t>
            </w:r>
          </w:p>
          <w:p w:rsidR="00F5136D" w:rsidRDefault="00F5136D" w:rsidP="00F5136D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14 years</w:t>
                  </w:r>
                </w:p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Store Controller</w:t>
                  </w:r>
                </w:p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Carrefour Kuantan (Magnificient Diagraph Sdn Bhd)</w:t>
                  </w:r>
                </w:p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Universiti Teknologi Malaysia</w:t>
                  </w:r>
                </w:p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(2002)</w:t>
                  </w:r>
                </w:p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0107995686</w:t>
                  </w: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mohdhafinizam@gmail.com</w:t>
                  </w: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37 years old</w:t>
                  </w:r>
                </w:p>
              </w:tc>
            </w:tr>
            <w:tr w:rsidR="00F5136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136D" w:rsidRDefault="00F5136D" w:rsidP="00F5136D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Kuala Lumpur</w:t>
                  </w:r>
                </w:p>
              </w:tc>
            </w:tr>
          </w:tbl>
          <w:p w:rsidR="00F5136D" w:rsidRDefault="00F5136D" w:rsidP="00F5136D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F5136D" w:rsidRPr="001C7633" w:rsidRDefault="00F5136D">
      <w:pPr>
        <w:rPr>
          <w:rFonts w:ascii="Arial" w:hAnsi="Arial" w:cs="Arial"/>
          <w:sz w:val="16"/>
          <w:szCs w:val="16"/>
        </w:rPr>
      </w:pPr>
    </w:p>
    <w:p w:rsidR="00F5136D" w:rsidRPr="006A20C8" w:rsidRDefault="00F5136D" w:rsidP="00F5136D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2011 - Present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Group Financial Controller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MOLEK ENGINEERING SDN. BHD. | 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7,500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General Accounting:.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Maintains accounting controls by preparing and recommending policies and procedures.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Guides accounting staff by coordinating activities and answering questions.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Reconciles financial discrepancies by collecting and analyzing account information.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Complies with federal, state, and local financial legal requirements by studying existing and new legislation, enforcing adherence to GST and IRB requirements and advising management on needed actions..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Maintains professional and technical knowledge by attending educational workshops; reviewing professional publications; establishing personal networks; participating in professional societies.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Accomplishes the result by performing the duty.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Management: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Report to CEO and assist CEO in any related operations.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 a documented system of accounting policies and procedures.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 outsourced functions.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Oversee the operations of the treasury department, including the design of an organizational structure adequate for achieving the department's goals and objectives.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Funds Management: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Forecast cash flow positions, related borrowing needs, and available funds for projects and investment..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Maintain banking relationships.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in determining the company's proper capital structure.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Arrange for equity and debt financing.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Budgeting: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 the preparation of the company's budget and new project's budget.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Report to management on variances from the established budget, and the reasons for those variances.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Assist management in the formulation of its overall strategic direction.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Financial Analysis: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Engage in ongoing cost reduction analyses in all areas of the company.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Review the performance of sub-contractors and report on key issues to management.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Engage in benchmarking studies to establish areas of potential operational improvement.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Interpret the company's financial results to management and recommend improvement activities.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Participate in target costing activities to ensure optimization of every project.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Compile key business metrics and report on them to management.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 the capital budgeting process, based on constraint analysis and discounted cash flow analysis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Create additional analyses and reports as requested by management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Nov 2008 - Aug 2011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Store Controller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Carrefour Kuantan (Magnificient Diagraph Sdn Bhd)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4,400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Managing account and finance matter on daily basis.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Monitoring margin, losses, wastage and any account lines which contribute to profit.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Work close to Store Director and assist him to control margin.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Managing inventory, monthly and semi annually, and to make sure the inventory process run smoothly.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Responsible as Acting Store Director whenever Store Director away from office.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 take responsibility as a Manager on Duty.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Communicating with Head Office, vendors, banks and liaising with authorities.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yearly sales forecast and budget together with Assets Review for CAPEX budget preparation.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monthly sales forecast and daily or weekly projection.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Controlling procedures and security measure.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Analyze monthly expenses to control budget.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Preparing and presenting monthly Performance Review.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Jun 2005 - Nov 2008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Associate Consultant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AshariCheong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Lead client audit engagements, which include planning executing, directing, and completing financial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 to develop generally accepted accounting principles and FRS accounting and reporting rules, where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applicable, and financial statement presentation.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Obtain a thorough understanding of generally accepted auditing standards and common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 procedures and techniques.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Supervise, train and mentor associates and interns on audit process.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Research and analyze financial statement and audit related issues.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Acquire a working knowledge of the client’s business.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Proactively interact with key client’s management to gather information, resolve problems, and make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recommendations for business and process improvements.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Perform other job related duties as necessary.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2004 - May 2005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Accounting &amp; UBS Software Lecturer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Institut Pendidikan Generasi Sdn. Bhd.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1,800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Teaching undergraduate and/or postgraduate courses delivered by the Department and, as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required, to teach on associated programs offered by the Institute.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Undertaking appropriate course and course material development.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Undertaking administrative duties as directed by the Principal.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Engaging in other duties appropriate to the grade of the post as required.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Teaching the principle of accounting and the fundamental of accounting.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Teaching UBS Accounting, Payroll and Stock Control.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Teaching the basic usage of computer.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Teaching the usage and technical of Microsoft Word, Excel, Powerpoint and Access.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2003 - Dec 2003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Associate (Part Time)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Mayban General Assurance Berhad | 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1,400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Key in and analyse all general insurance data based on the home loan/mortgage.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Universiti Teknologi Malaysia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Accountancy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2.84/4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1998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Sek. Men. Sains Sultan Mahmud, K. Terengganu</w:t>
            </w:r>
          </w:p>
          <w:p w:rsidR="00F5136D" w:rsidRPr="006A20C8" w:rsidRDefault="00F5136D" w:rsidP="00F5136D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Accounting-General/FRS/GAAP/IFRS, Auditing, Cost Accounting, MS Office, MYOB Accounting Software and GST, Pacific IV, UBS</w:t>
            </w: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Hyperion, PeopleSoft, Taxation</w:t>
            </w:r>
          </w:p>
        </w:tc>
      </w:tr>
    </w:tbl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F5136D" w:rsidRPr="006A20C8" w:rsidRDefault="00F5136D" w:rsidP="00F5136D">
      <w:pPr>
        <w:rPr>
          <w:rFonts w:ascii="Arial" w:hAnsi="Arial" w:cs="Arial"/>
          <w:b/>
          <w:noProof/>
          <w:sz w:val="2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F5136D" w:rsidRPr="006A20C8" w:rsidRDefault="00F5136D" w:rsidP="00F5136D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F5136D" w:rsidRPr="006A20C8" w:rsidRDefault="00F5136D" w:rsidP="00F5136D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23 Aug 2011</w:t>
      </w:r>
    </w:p>
    <w:p w:rsidR="00F5136D" w:rsidRPr="006A20C8" w:rsidRDefault="00F5136D" w:rsidP="00F5136D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34/40</w:t>
      </w:r>
    </w:p>
    <w:p w:rsidR="00F5136D" w:rsidRPr="006A20C8" w:rsidRDefault="00F5136D" w:rsidP="00F5136D">
      <w:pPr>
        <w:rPr>
          <w:rFonts w:ascii="Arial" w:hAnsi="Arial" w:cs="Arial"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9,000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F5136D" w:rsidRPr="006A20C8" w:rsidRDefault="00F5136D" w:rsidP="00F5136D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CAREER OBJECTIVE: To be an elite professional in an elite organization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CPA Australia Member: 10307096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CIDB GREEN CARD: Yes, Code ADM0 (Management)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STRENGTHS: Leadership charisma, dynamic team player, sense of responsibility, highly inquisitive, creative and resourceful, excellent skills in communication and collaboration, highly independent, energetic, skills in planning and quite analytical.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THESIS: A Research on Financial Reporting and Disclosure of Financial Information on the Internet.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WORKSHOP/SEMINAR/CONFERENCE: Participant, Local Leadership Development Seminar, Hutan Bandar Johor Bahru, International Association for Students Interested in Management and Economics (AIESEC), UTM; Participant, Coaching and Facilitating Course, UTM; Train of Trainer Certification, National Service Department, Kompleks Darul Puteri, Jalan Cheras, Kuala Lumpur; Participant, CIDB Courses, Slope Protection System, Kolej Komuniti Teluk Intan, Perak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ACHIEVEMENT: Receiving A Fellow Award from Oxford Centre for Excellence United Kingdom (OXCELL) in May 2013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CURRENT ACTIVITIES: 1) Lead Trainer of Kemahiran Progresif (1242067-V); MYOB, UBS, MS Office trainer. 2) Appointed as Secretary of Treasury in Koperasi Pembangunan Usahawan Negeri Pahang</w:t>
      </w: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F5136D" w:rsidRPr="006A20C8" w:rsidRDefault="00F5136D" w:rsidP="00F5136D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F5136D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F5136D" w:rsidRPr="006A20C8" w:rsidRDefault="00F5136D" w:rsidP="00F5136D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4-2, Jalan Tanjung SD 13/1, Bandar Sri Damansara, Kuala Lumpur, 52200,</w:t>
            </w:r>
          </w:p>
          <w:p w:rsidR="00F5136D" w:rsidRPr="006A20C8" w:rsidRDefault="00F5136D" w:rsidP="00F5136D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F5136D" w:rsidRPr="006A20C8" w:rsidRDefault="00F5136D" w:rsidP="00F5136D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F5136D" w:rsidRPr="006A20C8" w:rsidRDefault="00F5136D" w:rsidP="00F5136D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F5136D" w:rsidRPr="006A20C8" w:rsidSect="00F513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36D" w:rsidRDefault="00F5136D">
      <w:r>
        <w:separator/>
      </w:r>
    </w:p>
  </w:endnote>
  <w:endnote w:type="continuationSeparator" w:id="0">
    <w:p w:rsidR="00F5136D" w:rsidRDefault="00F5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7A777C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36D" w:rsidRDefault="00F5136D">
      <w:r>
        <w:separator/>
      </w:r>
    </w:p>
  </w:footnote>
  <w:footnote w:type="continuationSeparator" w:id="0">
    <w:p w:rsidR="00F5136D" w:rsidRDefault="00F51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36D" w:rsidRDefault="00F5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7A777C"/>
    <w:rsid w:val="00806AA8"/>
    <w:rsid w:val="00F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12AFC5-E775-4D89-9B01-9160689B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1152</Words>
  <Characters>6567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