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A3" w:rsidRPr="000D7116" w:rsidRDefault="00B74A12" w:rsidP="00E850A3">
      <w:pPr>
        <w:pBdr>
          <w:bottom w:val="single" w:sz="4" w:space="1" w:color="auto"/>
        </w:pBdr>
        <w:tabs>
          <w:tab w:val="left" w:pos="4675"/>
        </w:tabs>
        <w:jc w:val="center"/>
        <w:rPr>
          <w:rFonts w:ascii="Georgia" w:hAnsi="Georgia"/>
          <w:sz w:val="20"/>
          <w:szCs w:val="20"/>
          <w:lang w:eastAsia="zh-CN"/>
        </w:rPr>
      </w:pPr>
      <w:bookmarkStart w:id="0" w:name="OLE_LINK1"/>
      <w:bookmarkStart w:id="1" w:name="_GoBack"/>
      <w:bookmarkEnd w:id="1"/>
      <w:r w:rsidRPr="000D7116">
        <w:rPr>
          <w:rFonts w:ascii="Georgia" w:hAnsi="Georgia"/>
          <w:b/>
          <w:sz w:val="20"/>
          <w:szCs w:val="20"/>
          <w:lang w:eastAsia="zh-CN"/>
        </w:rPr>
        <w:t>Yvonne Lee</w:t>
      </w:r>
    </w:p>
    <w:p w:rsidR="00E850A3" w:rsidRPr="000D7116" w:rsidRDefault="00B12708" w:rsidP="00BB210C">
      <w:pPr>
        <w:pBdr>
          <w:bottom w:val="single" w:sz="4" w:space="1" w:color="auto"/>
        </w:pBdr>
        <w:tabs>
          <w:tab w:val="left" w:pos="4675"/>
        </w:tabs>
        <w:jc w:val="center"/>
        <w:rPr>
          <w:rFonts w:ascii="Georgia" w:hAnsi="Georgia"/>
          <w:sz w:val="20"/>
          <w:szCs w:val="20"/>
        </w:rPr>
      </w:pPr>
      <w:r w:rsidRPr="000D7116">
        <w:rPr>
          <w:rFonts w:ascii="Georgia" w:hAnsi="Georgia"/>
          <w:sz w:val="20"/>
          <w:szCs w:val="20"/>
        </w:rPr>
        <w:t>273B Punggol</w:t>
      </w:r>
      <w:r w:rsidR="00F8090D" w:rsidRPr="000D7116">
        <w:rPr>
          <w:rFonts w:ascii="Georgia" w:hAnsi="Georgia"/>
          <w:sz w:val="20"/>
          <w:szCs w:val="20"/>
        </w:rPr>
        <w:t xml:space="preserve"> </w:t>
      </w:r>
      <w:r w:rsidRPr="000D7116">
        <w:rPr>
          <w:rFonts w:ascii="Georgia" w:hAnsi="Georgia"/>
          <w:sz w:val="20"/>
          <w:szCs w:val="20"/>
        </w:rPr>
        <w:t>Place #02-868, Singapore 822273</w:t>
      </w:r>
      <w:r w:rsidR="00010D3D" w:rsidRPr="000D7116">
        <w:rPr>
          <w:rFonts w:ascii="Georgia" w:hAnsi="Georgia"/>
          <w:sz w:val="20"/>
          <w:szCs w:val="20"/>
        </w:rPr>
        <w:t xml:space="preserve"> •</w:t>
      </w:r>
      <w:r w:rsidR="00B74A12" w:rsidRPr="000D7116">
        <w:rPr>
          <w:rFonts w:ascii="Georgia" w:hAnsi="Georgia"/>
          <w:sz w:val="20"/>
          <w:szCs w:val="20"/>
        </w:rPr>
        <w:t xml:space="preserve"> ennovy</w:t>
      </w:r>
      <w:r w:rsidR="007F3181" w:rsidRPr="000D7116">
        <w:rPr>
          <w:rFonts w:ascii="Georgia" w:hAnsi="Georgia"/>
          <w:sz w:val="20"/>
          <w:szCs w:val="20"/>
        </w:rPr>
        <w:t>_88@hotmail</w:t>
      </w:r>
      <w:r w:rsidR="00010D3D" w:rsidRPr="000D7116">
        <w:rPr>
          <w:rFonts w:ascii="Georgia" w:hAnsi="Georgia"/>
          <w:sz w:val="20"/>
          <w:szCs w:val="20"/>
        </w:rPr>
        <w:t xml:space="preserve">.com • </w:t>
      </w:r>
      <w:r w:rsidR="002A6692">
        <w:rPr>
          <w:rFonts w:ascii="Georgia" w:hAnsi="Georgia"/>
          <w:sz w:val="20"/>
          <w:szCs w:val="20"/>
        </w:rPr>
        <w:t>+65 9455 3931</w:t>
      </w:r>
    </w:p>
    <w:bookmarkEnd w:id="0"/>
    <w:p w:rsidR="00E850A3" w:rsidRPr="000D7116" w:rsidRDefault="00E850A3" w:rsidP="00E850A3">
      <w:pPr>
        <w:pStyle w:val="Heading3"/>
        <w:pBdr>
          <w:bottom w:val="single" w:sz="4" w:space="1" w:color="auto"/>
        </w:pBdr>
        <w:rPr>
          <w:rFonts w:ascii="Georgia" w:hAnsi="Georgia"/>
          <w:i w:val="0"/>
          <w:sz w:val="20"/>
          <w:szCs w:val="20"/>
        </w:rPr>
      </w:pPr>
      <w:r w:rsidRPr="000D7116">
        <w:rPr>
          <w:rFonts w:ascii="Georgia" w:hAnsi="Georgia"/>
          <w:i w:val="0"/>
          <w:sz w:val="20"/>
          <w:szCs w:val="20"/>
        </w:rPr>
        <w:t>Education</w:t>
      </w:r>
    </w:p>
    <w:p w:rsidR="001408E2" w:rsidRPr="000D7116" w:rsidRDefault="001408E2" w:rsidP="007B0154">
      <w:pPr>
        <w:tabs>
          <w:tab w:val="left" w:pos="1496"/>
          <w:tab w:val="right" w:pos="10098"/>
        </w:tabs>
        <w:spacing w:before="60" w:after="60"/>
        <w:ind w:left="1496" w:hanging="1496"/>
        <w:rPr>
          <w:rFonts w:ascii="Georgia" w:hAnsi="Georgia"/>
          <w:b/>
          <w:sz w:val="20"/>
          <w:szCs w:val="20"/>
        </w:rPr>
      </w:pPr>
      <w:r w:rsidRPr="000D7116">
        <w:rPr>
          <w:rFonts w:ascii="Georgia" w:hAnsi="Georgia"/>
          <w:b/>
          <w:sz w:val="20"/>
          <w:szCs w:val="20"/>
        </w:rPr>
        <w:t xml:space="preserve">St. John’s </w:t>
      </w:r>
      <w:r w:rsidR="00E850A3" w:rsidRPr="000D7116">
        <w:rPr>
          <w:rFonts w:ascii="Georgia" w:hAnsi="Georgia"/>
          <w:b/>
          <w:sz w:val="20"/>
          <w:szCs w:val="20"/>
        </w:rPr>
        <w:t xml:space="preserve">University | </w:t>
      </w:r>
      <w:r w:rsidRPr="000D7116">
        <w:rPr>
          <w:rFonts w:ascii="Georgia" w:hAnsi="Georgia"/>
          <w:b/>
          <w:sz w:val="20"/>
          <w:szCs w:val="20"/>
        </w:rPr>
        <w:t>Queens, N</w:t>
      </w:r>
      <w:r w:rsidR="000D7116" w:rsidRPr="000D7116">
        <w:rPr>
          <w:rFonts w:ascii="Georgia" w:hAnsi="Georgia"/>
          <w:b/>
          <w:sz w:val="20"/>
          <w:szCs w:val="20"/>
        </w:rPr>
        <w:t xml:space="preserve">ew </w:t>
      </w:r>
      <w:r w:rsidRPr="000D7116">
        <w:rPr>
          <w:rFonts w:ascii="Georgia" w:hAnsi="Georgia"/>
          <w:b/>
          <w:sz w:val="20"/>
          <w:szCs w:val="20"/>
        </w:rPr>
        <w:t>Y</w:t>
      </w:r>
      <w:r w:rsidR="000D7116" w:rsidRPr="000D7116">
        <w:rPr>
          <w:rFonts w:ascii="Georgia" w:hAnsi="Georgia"/>
          <w:b/>
          <w:sz w:val="20"/>
          <w:szCs w:val="20"/>
        </w:rPr>
        <w:t>ork</w:t>
      </w:r>
      <w:r w:rsidR="00E850A3" w:rsidRPr="000D7116">
        <w:rPr>
          <w:rFonts w:ascii="Georgia" w:hAnsi="Georgia"/>
          <w:b/>
          <w:sz w:val="20"/>
          <w:szCs w:val="20"/>
        </w:rPr>
        <w:tab/>
      </w:r>
      <w:r w:rsidRPr="000D7116">
        <w:rPr>
          <w:rFonts w:ascii="Georgia" w:hAnsi="Georgia"/>
          <w:b/>
          <w:sz w:val="20"/>
          <w:szCs w:val="20"/>
        </w:rPr>
        <w:t xml:space="preserve">                   </w:t>
      </w:r>
      <w:r w:rsidR="00E7383B" w:rsidRPr="000D7116">
        <w:rPr>
          <w:rFonts w:ascii="Georgia" w:hAnsi="Georgia"/>
          <w:b/>
          <w:sz w:val="20"/>
          <w:szCs w:val="20"/>
        </w:rPr>
        <w:t xml:space="preserve">                         </w:t>
      </w:r>
      <w:r w:rsidR="00FF36E4" w:rsidRPr="000D7116">
        <w:rPr>
          <w:rFonts w:ascii="Georgia" w:hAnsi="Georgia"/>
          <w:b/>
          <w:sz w:val="20"/>
          <w:szCs w:val="20"/>
        </w:rPr>
        <w:t xml:space="preserve">  </w:t>
      </w:r>
      <w:r w:rsidR="00721CE0" w:rsidRPr="000D7116">
        <w:rPr>
          <w:rFonts w:ascii="Georgia" w:hAnsi="Georgia"/>
          <w:b/>
          <w:sz w:val="20"/>
          <w:szCs w:val="20"/>
        </w:rPr>
        <w:t xml:space="preserve"> </w:t>
      </w:r>
      <w:r w:rsidR="0015693E" w:rsidRPr="000D7116">
        <w:rPr>
          <w:rFonts w:ascii="Georgia" w:hAnsi="Georgia"/>
          <w:b/>
          <w:sz w:val="20"/>
          <w:szCs w:val="20"/>
        </w:rPr>
        <w:t xml:space="preserve">   </w:t>
      </w:r>
      <w:r w:rsidR="0077063A" w:rsidRPr="000D7116">
        <w:rPr>
          <w:rFonts w:ascii="Georgia" w:hAnsi="Georgia"/>
          <w:b/>
          <w:sz w:val="20"/>
          <w:szCs w:val="20"/>
        </w:rPr>
        <w:t xml:space="preserve">                              </w:t>
      </w:r>
      <w:r w:rsidR="004407FA" w:rsidRPr="000D7116">
        <w:rPr>
          <w:rFonts w:ascii="Georgia" w:hAnsi="Georgia"/>
          <w:b/>
          <w:sz w:val="20"/>
          <w:szCs w:val="20"/>
        </w:rPr>
        <w:t xml:space="preserve"> </w:t>
      </w:r>
      <w:r w:rsidR="00010D3D" w:rsidRPr="000D7116">
        <w:rPr>
          <w:rFonts w:ascii="Georgia" w:hAnsi="Georgia"/>
          <w:b/>
          <w:sz w:val="20"/>
          <w:szCs w:val="20"/>
        </w:rPr>
        <w:t xml:space="preserve">           </w:t>
      </w:r>
    </w:p>
    <w:p w:rsidR="002051C7" w:rsidRPr="000D7116" w:rsidRDefault="00E850A3" w:rsidP="007B0154">
      <w:pPr>
        <w:pStyle w:val="Heading5"/>
        <w:tabs>
          <w:tab w:val="clear" w:pos="9724"/>
          <w:tab w:val="right" w:pos="10890"/>
        </w:tabs>
        <w:spacing w:before="60" w:after="60" w:line="240" w:lineRule="auto"/>
        <w:rPr>
          <w:rFonts w:ascii="Georgia" w:hAnsi="Georgia"/>
          <w:sz w:val="20"/>
          <w:szCs w:val="20"/>
        </w:rPr>
      </w:pPr>
      <w:r w:rsidRPr="000D7116">
        <w:rPr>
          <w:rFonts w:ascii="Georgia" w:hAnsi="Georgia"/>
          <w:b w:val="0"/>
          <w:sz w:val="20"/>
          <w:szCs w:val="20"/>
        </w:rPr>
        <w:t>Bachelor of Science</w:t>
      </w:r>
      <w:r w:rsidR="007F3181" w:rsidRPr="000D7116">
        <w:rPr>
          <w:rFonts w:ascii="Georgia" w:hAnsi="Georgia"/>
          <w:b w:val="0"/>
          <w:sz w:val="20"/>
          <w:szCs w:val="20"/>
        </w:rPr>
        <w:t xml:space="preserve"> in Finance, Graduated Magna Cum Laude, January 2011</w:t>
      </w:r>
      <w:r w:rsidR="007B0154">
        <w:rPr>
          <w:rFonts w:ascii="Georgia" w:hAnsi="Georgia"/>
          <w:b w:val="0"/>
          <w:sz w:val="20"/>
          <w:szCs w:val="20"/>
        </w:rPr>
        <w:t xml:space="preserve">   </w:t>
      </w:r>
      <w:r w:rsidR="007F3181" w:rsidRPr="007B0154">
        <w:rPr>
          <w:rFonts w:ascii="Georgia" w:hAnsi="Georgia"/>
          <w:b w:val="0"/>
          <w:sz w:val="20"/>
          <w:szCs w:val="20"/>
        </w:rPr>
        <w:t>GPA: 3.95/4.0</w:t>
      </w:r>
    </w:p>
    <w:p w:rsidR="00E850A3" w:rsidRPr="000D7116" w:rsidRDefault="00E850A3" w:rsidP="007B0154">
      <w:pPr>
        <w:pStyle w:val="Heading5"/>
        <w:tabs>
          <w:tab w:val="clear" w:pos="9724"/>
          <w:tab w:val="right" w:pos="10890"/>
        </w:tabs>
        <w:spacing w:before="60" w:after="60" w:line="240" w:lineRule="auto"/>
        <w:rPr>
          <w:rFonts w:ascii="Georgia" w:hAnsi="Georgia"/>
          <w:sz w:val="20"/>
          <w:szCs w:val="20"/>
        </w:rPr>
      </w:pPr>
      <w:r w:rsidRPr="000D7116">
        <w:rPr>
          <w:rFonts w:ascii="Georgia" w:hAnsi="Georgia"/>
          <w:sz w:val="20"/>
          <w:szCs w:val="20"/>
        </w:rPr>
        <w:tab/>
      </w:r>
      <w:r w:rsidR="00010D3D" w:rsidRPr="000D7116">
        <w:rPr>
          <w:rFonts w:ascii="Georgia" w:hAnsi="Georgia"/>
          <w:sz w:val="20"/>
          <w:szCs w:val="20"/>
        </w:rPr>
        <w:t xml:space="preserve">               </w:t>
      </w:r>
      <w:r w:rsidR="00C00CBD" w:rsidRPr="000D7116">
        <w:rPr>
          <w:rFonts w:ascii="Georgia" w:hAnsi="Georgia"/>
          <w:sz w:val="20"/>
          <w:szCs w:val="20"/>
        </w:rPr>
        <w:t xml:space="preserve">   </w:t>
      </w:r>
    </w:p>
    <w:p w:rsidR="00E850A3" w:rsidRPr="000D7116" w:rsidRDefault="00E850A3" w:rsidP="007B0154">
      <w:pPr>
        <w:pStyle w:val="Heading3"/>
        <w:pBdr>
          <w:bottom w:val="single" w:sz="4" w:space="1" w:color="auto"/>
        </w:pBdr>
        <w:tabs>
          <w:tab w:val="right" w:pos="10440"/>
        </w:tabs>
        <w:spacing w:before="60" w:after="60" w:line="240" w:lineRule="auto"/>
        <w:rPr>
          <w:rFonts w:ascii="Georgia" w:hAnsi="Georgia"/>
          <w:i w:val="0"/>
          <w:sz w:val="20"/>
          <w:szCs w:val="20"/>
        </w:rPr>
      </w:pPr>
      <w:r w:rsidRPr="000D7116">
        <w:rPr>
          <w:rFonts w:ascii="Georgia" w:hAnsi="Georgia"/>
          <w:i w:val="0"/>
          <w:sz w:val="20"/>
          <w:szCs w:val="20"/>
        </w:rPr>
        <w:t>Work Experience</w:t>
      </w:r>
    </w:p>
    <w:p w:rsidR="000D7116" w:rsidRPr="000D7116" w:rsidRDefault="000D7116" w:rsidP="007B0154">
      <w:pPr>
        <w:pStyle w:val="Heading2"/>
        <w:tabs>
          <w:tab w:val="left" w:pos="374"/>
          <w:tab w:val="left" w:pos="8789"/>
          <w:tab w:val="right" w:pos="10890"/>
        </w:tabs>
        <w:spacing w:before="60" w:after="60"/>
        <w:ind w:left="374" w:right="360" w:hanging="374"/>
        <w:rPr>
          <w:rFonts w:ascii="Georgia" w:hAnsi="Georgia"/>
          <w:b w:val="0"/>
          <w:i/>
          <w:sz w:val="20"/>
          <w:szCs w:val="20"/>
        </w:rPr>
      </w:pPr>
      <w:r w:rsidRPr="000D7116">
        <w:rPr>
          <w:rFonts w:ascii="Georgia" w:hAnsi="Georgia"/>
          <w:sz w:val="20"/>
          <w:szCs w:val="20"/>
        </w:rPr>
        <w:t>Price Waterhouse Coopers Risk Services Pte Ltd. | Singapore, Singapore</w:t>
      </w:r>
      <w:r w:rsidRPr="000D7116">
        <w:rPr>
          <w:rFonts w:ascii="Georgia" w:hAnsi="Georgia"/>
          <w:b w:val="0"/>
          <w:sz w:val="20"/>
          <w:szCs w:val="20"/>
        </w:rPr>
        <w:tab/>
        <w:t>Jul ‘16 to Present</w:t>
      </w:r>
    </w:p>
    <w:p w:rsidR="000D7116" w:rsidRPr="000D7116" w:rsidRDefault="000D7116" w:rsidP="007B0154">
      <w:pPr>
        <w:spacing w:before="60" w:after="60"/>
        <w:rPr>
          <w:rFonts w:ascii="Georgia" w:hAnsi="Georgia"/>
          <w:bCs/>
          <w:sz w:val="20"/>
          <w:szCs w:val="20"/>
        </w:rPr>
      </w:pPr>
      <w:r w:rsidRPr="000D7116">
        <w:rPr>
          <w:rFonts w:ascii="Georgia" w:hAnsi="Georgia"/>
          <w:bCs/>
          <w:sz w:val="20"/>
          <w:szCs w:val="20"/>
        </w:rPr>
        <w:t>Assistant Manager</w:t>
      </w:r>
    </w:p>
    <w:p w:rsidR="000D7116" w:rsidRPr="000D7116" w:rsidRDefault="000D7116" w:rsidP="007B0154">
      <w:pPr>
        <w:pStyle w:val="Heading2"/>
        <w:numPr>
          <w:ilvl w:val="0"/>
          <w:numId w:val="42"/>
        </w:numPr>
        <w:tabs>
          <w:tab w:val="left" w:pos="180"/>
          <w:tab w:val="right" w:pos="10890"/>
        </w:tabs>
        <w:spacing w:before="60" w:after="60"/>
        <w:ind w:left="180" w:right="360" w:hanging="180"/>
        <w:rPr>
          <w:rFonts w:ascii="Georgia" w:hAnsi="Georgia"/>
          <w:b w:val="0"/>
          <w:bCs w:val="0"/>
          <w:sz w:val="20"/>
          <w:szCs w:val="20"/>
        </w:rPr>
      </w:pPr>
      <w:r w:rsidRPr="000D7116">
        <w:rPr>
          <w:rFonts w:ascii="Georgia" w:hAnsi="Georgia"/>
          <w:b w:val="0"/>
          <w:bCs w:val="0"/>
          <w:sz w:val="20"/>
          <w:szCs w:val="20"/>
        </w:rPr>
        <w:t>Planned, led, performed and wrapped up internal audit reviews (operational, financial and compliance) and Sarbanes Oxley reviews for MNC, SGX listed and government clients across various industries (technology, info communications, manufacturing, healthcare, education) across Asia</w:t>
      </w:r>
    </w:p>
    <w:p w:rsidR="000D7116" w:rsidRPr="000D7116" w:rsidRDefault="000D7116" w:rsidP="007B0154">
      <w:pPr>
        <w:pStyle w:val="Heading2"/>
        <w:numPr>
          <w:ilvl w:val="0"/>
          <w:numId w:val="42"/>
        </w:numPr>
        <w:tabs>
          <w:tab w:val="left" w:pos="180"/>
          <w:tab w:val="right" w:pos="10890"/>
        </w:tabs>
        <w:spacing w:before="60" w:after="60"/>
        <w:ind w:left="180" w:right="360" w:hanging="180"/>
        <w:rPr>
          <w:rFonts w:ascii="Georgia" w:hAnsi="Georgia"/>
          <w:b w:val="0"/>
          <w:bCs w:val="0"/>
          <w:sz w:val="20"/>
          <w:szCs w:val="20"/>
        </w:rPr>
      </w:pPr>
      <w:r w:rsidRPr="000D7116">
        <w:rPr>
          <w:rFonts w:ascii="Georgia" w:hAnsi="Georgia"/>
          <w:b w:val="0"/>
          <w:bCs w:val="0"/>
          <w:sz w:val="20"/>
          <w:szCs w:val="20"/>
        </w:rPr>
        <w:t>Analysed complex ideas or proposals and built meaningful recommendations</w:t>
      </w:r>
    </w:p>
    <w:p w:rsidR="007B0154" w:rsidRPr="000D7116" w:rsidRDefault="007B0154" w:rsidP="007B0154">
      <w:pPr>
        <w:pStyle w:val="Heading2"/>
        <w:numPr>
          <w:ilvl w:val="0"/>
          <w:numId w:val="42"/>
        </w:numPr>
        <w:tabs>
          <w:tab w:val="left" w:pos="180"/>
          <w:tab w:val="right" w:pos="10890"/>
        </w:tabs>
        <w:spacing w:before="60" w:after="60"/>
        <w:ind w:left="180" w:right="360" w:hanging="180"/>
        <w:rPr>
          <w:rFonts w:ascii="Georgia" w:hAnsi="Georgia"/>
          <w:b w:val="0"/>
          <w:bCs w:val="0"/>
          <w:sz w:val="20"/>
          <w:szCs w:val="20"/>
        </w:rPr>
      </w:pPr>
      <w:r w:rsidRPr="000D7116">
        <w:rPr>
          <w:rFonts w:ascii="Georgia" w:hAnsi="Georgia"/>
          <w:b w:val="0"/>
          <w:bCs w:val="0"/>
          <w:sz w:val="20"/>
          <w:szCs w:val="20"/>
        </w:rPr>
        <w:t>Driven change effectively for clients, understood and managed client expectations appropriately and delivered against firm commitments and value proposition</w:t>
      </w:r>
    </w:p>
    <w:p w:rsidR="000D7116" w:rsidRPr="000D7116" w:rsidRDefault="000D7116" w:rsidP="007B0154">
      <w:pPr>
        <w:pStyle w:val="Heading2"/>
        <w:tabs>
          <w:tab w:val="left" w:pos="374"/>
          <w:tab w:val="right" w:pos="10890"/>
        </w:tabs>
        <w:spacing w:before="60" w:after="60"/>
        <w:ind w:left="374" w:right="360" w:hanging="374"/>
        <w:rPr>
          <w:rFonts w:ascii="Georgia" w:hAnsi="Georgia"/>
          <w:sz w:val="20"/>
          <w:szCs w:val="20"/>
        </w:rPr>
      </w:pPr>
    </w:p>
    <w:p w:rsidR="00330220" w:rsidRPr="000D7116" w:rsidRDefault="00330220" w:rsidP="007B0154">
      <w:pPr>
        <w:pStyle w:val="Heading2"/>
        <w:tabs>
          <w:tab w:val="left" w:pos="374"/>
          <w:tab w:val="left" w:pos="8931"/>
          <w:tab w:val="right" w:pos="10890"/>
        </w:tabs>
        <w:spacing w:before="60" w:after="60"/>
        <w:ind w:left="374" w:right="360" w:hanging="374"/>
        <w:rPr>
          <w:rFonts w:ascii="Georgia" w:hAnsi="Georgia"/>
          <w:b w:val="0"/>
          <w:i/>
          <w:sz w:val="20"/>
          <w:szCs w:val="20"/>
        </w:rPr>
      </w:pPr>
      <w:r w:rsidRPr="000D7116">
        <w:rPr>
          <w:rFonts w:ascii="Georgia" w:hAnsi="Georgia"/>
          <w:sz w:val="20"/>
          <w:szCs w:val="20"/>
        </w:rPr>
        <w:t>Price Waterhouse Coopers LLC | Seattle, Washington</w:t>
      </w:r>
      <w:r w:rsidR="007B0154">
        <w:rPr>
          <w:rFonts w:ascii="Georgia" w:hAnsi="Georgia"/>
          <w:b w:val="0"/>
          <w:sz w:val="20"/>
          <w:szCs w:val="20"/>
        </w:rPr>
        <w:tab/>
      </w:r>
      <w:r w:rsidRPr="000D7116">
        <w:rPr>
          <w:rFonts w:ascii="Georgia" w:hAnsi="Georgia"/>
          <w:b w:val="0"/>
          <w:sz w:val="20"/>
          <w:szCs w:val="20"/>
        </w:rPr>
        <w:t xml:space="preserve">Jan ‘15 to </w:t>
      </w:r>
      <w:r w:rsidR="000D7116" w:rsidRPr="000D7116">
        <w:rPr>
          <w:rFonts w:ascii="Georgia" w:hAnsi="Georgia"/>
          <w:b w:val="0"/>
          <w:sz w:val="20"/>
          <w:szCs w:val="20"/>
        </w:rPr>
        <w:t>Jul ‘16</w:t>
      </w:r>
    </w:p>
    <w:p w:rsidR="00330220" w:rsidRPr="000D7116" w:rsidRDefault="00330220" w:rsidP="007B0154">
      <w:pPr>
        <w:spacing w:before="60" w:after="60"/>
        <w:rPr>
          <w:rFonts w:ascii="Georgia" w:hAnsi="Georgia"/>
          <w:bCs/>
          <w:sz w:val="20"/>
          <w:szCs w:val="20"/>
        </w:rPr>
      </w:pPr>
      <w:r w:rsidRPr="000D7116">
        <w:rPr>
          <w:rFonts w:ascii="Georgia" w:hAnsi="Georgia"/>
          <w:bCs/>
          <w:sz w:val="20"/>
          <w:szCs w:val="20"/>
        </w:rPr>
        <w:t>Senior Associate</w:t>
      </w:r>
    </w:p>
    <w:p w:rsidR="00DB4BBC" w:rsidRPr="000D7116" w:rsidRDefault="00330220" w:rsidP="007B0154">
      <w:pPr>
        <w:pStyle w:val="Heading2"/>
        <w:numPr>
          <w:ilvl w:val="0"/>
          <w:numId w:val="42"/>
        </w:numPr>
        <w:tabs>
          <w:tab w:val="left" w:pos="180"/>
          <w:tab w:val="right" w:pos="10890"/>
        </w:tabs>
        <w:spacing w:before="60" w:after="60"/>
        <w:ind w:left="180" w:right="360" w:hanging="180"/>
        <w:rPr>
          <w:rFonts w:ascii="Georgia" w:hAnsi="Georgia"/>
          <w:b w:val="0"/>
          <w:bCs w:val="0"/>
          <w:sz w:val="20"/>
          <w:szCs w:val="20"/>
        </w:rPr>
      </w:pPr>
      <w:r w:rsidRPr="000D7116">
        <w:rPr>
          <w:rFonts w:ascii="Georgia" w:hAnsi="Georgia"/>
          <w:b w:val="0"/>
          <w:bCs w:val="0"/>
          <w:sz w:val="20"/>
          <w:szCs w:val="20"/>
        </w:rPr>
        <w:t>Conducted several S</w:t>
      </w:r>
      <w:r w:rsidR="000D7116" w:rsidRPr="000D7116">
        <w:rPr>
          <w:rFonts w:ascii="Georgia" w:hAnsi="Georgia"/>
          <w:b w:val="0"/>
          <w:bCs w:val="0"/>
          <w:sz w:val="20"/>
          <w:szCs w:val="20"/>
        </w:rPr>
        <w:t xml:space="preserve">arbanes </w:t>
      </w:r>
      <w:r w:rsidRPr="000D7116">
        <w:rPr>
          <w:rFonts w:ascii="Georgia" w:hAnsi="Georgia"/>
          <w:b w:val="0"/>
          <w:bCs w:val="0"/>
          <w:sz w:val="20"/>
          <w:szCs w:val="20"/>
        </w:rPr>
        <w:t>O</w:t>
      </w:r>
      <w:r w:rsidR="000D7116" w:rsidRPr="000D7116">
        <w:rPr>
          <w:rFonts w:ascii="Georgia" w:hAnsi="Georgia"/>
          <w:b w:val="0"/>
          <w:bCs w:val="0"/>
          <w:sz w:val="20"/>
          <w:szCs w:val="20"/>
        </w:rPr>
        <w:t>xley</w:t>
      </w:r>
      <w:r w:rsidRPr="000D7116">
        <w:rPr>
          <w:rFonts w:ascii="Georgia" w:hAnsi="Georgia"/>
          <w:b w:val="0"/>
          <w:bCs w:val="0"/>
          <w:sz w:val="20"/>
          <w:szCs w:val="20"/>
        </w:rPr>
        <w:t xml:space="preserve"> compliance reviews, financial and operational audits for Fortune 500 multinational American technology company </w:t>
      </w:r>
    </w:p>
    <w:p w:rsidR="00DB4BBC" w:rsidRPr="000D7116" w:rsidRDefault="00330220" w:rsidP="007B0154">
      <w:pPr>
        <w:pStyle w:val="Heading2"/>
        <w:numPr>
          <w:ilvl w:val="0"/>
          <w:numId w:val="42"/>
        </w:numPr>
        <w:tabs>
          <w:tab w:val="left" w:pos="180"/>
          <w:tab w:val="right" w:pos="10890"/>
        </w:tabs>
        <w:spacing w:before="60" w:after="60"/>
        <w:ind w:left="180" w:right="360" w:hanging="180"/>
        <w:rPr>
          <w:rFonts w:ascii="Georgia" w:hAnsi="Georgia"/>
          <w:b w:val="0"/>
          <w:bCs w:val="0"/>
          <w:sz w:val="20"/>
          <w:szCs w:val="20"/>
        </w:rPr>
      </w:pPr>
      <w:r w:rsidRPr="000D7116">
        <w:rPr>
          <w:rFonts w:ascii="Georgia" w:hAnsi="Georgia"/>
          <w:b w:val="0"/>
          <w:bCs w:val="0"/>
          <w:sz w:val="20"/>
          <w:szCs w:val="20"/>
        </w:rPr>
        <w:t>Administered business process internal controls design evaluation and operating effectiveness for US State’s energy utility company</w:t>
      </w:r>
    </w:p>
    <w:p w:rsidR="00DB4BBC" w:rsidRPr="000D7116" w:rsidRDefault="00DB4BBC" w:rsidP="007B0154">
      <w:pPr>
        <w:pStyle w:val="Heading2"/>
        <w:numPr>
          <w:ilvl w:val="0"/>
          <w:numId w:val="42"/>
        </w:numPr>
        <w:tabs>
          <w:tab w:val="left" w:pos="180"/>
          <w:tab w:val="right" w:pos="10890"/>
        </w:tabs>
        <w:spacing w:before="60" w:after="60"/>
        <w:ind w:left="180" w:right="360" w:hanging="180"/>
        <w:rPr>
          <w:rFonts w:ascii="Georgia" w:hAnsi="Georgia"/>
          <w:b w:val="0"/>
          <w:bCs w:val="0"/>
          <w:sz w:val="20"/>
          <w:szCs w:val="20"/>
        </w:rPr>
      </w:pPr>
      <w:r w:rsidRPr="000D7116">
        <w:rPr>
          <w:rFonts w:ascii="Georgia" w:hAnsi="Georgia"/>
          <w:b w:val="0"/>
          <w:bCs w:val="0"/>
          <w:sz w:val="20"/>
          <w:szCs w:val="20"/>
        </w:rPr>
        <w:t>Managed and prioritized issues based on materiality and risk, and navigated difficult conversations with the client with clarity and sensitivity</w:t>
      </w:r>
    </w:p>
    <w:p w:rsidR="00330220" w:rsidRPr="000D7116" w:rsidRDefault="00330220" w:rsidP="007B0154">
      <w:pPr>
        <w:spacing w:before="60" w:after="60"/>
        <w:rPr>
          <w:rFonts w:ascii="Georgia" w:hAnsi="Georgia"/>
          <w:sz w:val="20"/>
          <w:szCs w:val="20"/>
        </w:rPr>
      </w:pPr>
    </w:p>
    <w:p w:rsidR="007B0154" w:rsidRPr="007B0154" w:rsidRDefault="007B0154" w:rsidP="007B0154">
      <w:pPr>
        <w:spacing w:before="60" w:after="60"/>
        <w:rPr>
          <w:rFonts w:ascii="Georgia" w:hAnsi="Georgia"/>
          <w:b/>
          <w:bCs/>
          <w:sz w:val="20"/>
          <w:szCs w:val="20"/>
        </w:rPr>
      </w:pPr>
      <w:r w:rsidRPr="007B0154">
        <w:rPr>
          <w:rFonts w:ascii="Georgia" w:hAnsi="Georgia"/>
          <w:b/>
          <w:sz w:val="20"/>
          <w:szCs w:val="20"/>
        </w:rPr>
        <w:t xml:space="preserve">Deloitte Touche Tohmatsu Services, Inc. | Singapore, Singapore                                              </w:t>
      </w:r>
      <w:r w:rsidRPr="007B0154">
        <w:rPr>
          <w:rFonts w:ascii="Georgia" w:hAnsi="Georgia"/>
          <w:sz w:val="20"/>
          <w:szCs w:val="20"/>
        </w:rPr>
        <w:t>Feb ‘13 to Jan’15</w:t>
      </w:r>
      <w:r w:rsidR="00E33344" w:rsidRPr="007B0154">
        <w:rPr>
          <w:rFonts w:ascii="Georgia" w:hAnsi="Georgia"/>
          <w:sz w:val="20"/>
          <w:szCs w:val="20"/>
        </w:rPr>
        <w:t xml:space="preserve">             </w:t>
      </w:r>
      <w:r w:rsidR="00E33344" w:rsidRPr="007B0154">
        <w:rPr>
          <w:rFonts w:ascii="Georgia" w:hAnsi="Georgia"/>
          <w:b/>
          <w:sz w:val="20"/>
          <w:szCs w:val="20"/>
        </w:rPr>
        <w:t xml:space="preserve">                            </w:t>
      </w:r>
      <w:r w:rsidRPr="007B0154">
        <w:rPr>
          <w:rFonts w:ascii="Georgia" w:hAnsi="Georgia"/>
          <w:b/>
          <w:sz w:val="20"/>
          <w:szCs w:val="20"/>
        </w:rPr>
        <w:t xml:space="preserve">                               </w:t>
      </w:r>
      <w:r w:rsidRPr="007B0154">
        <w:rPr>
          <w:rFonts w:ascii="Georgia" w:hAnsi="Georgia"/>
          <w:b/>
          <w:bCs/>
          <w:sz w:val="20"/>
          <w:szCs w:val="20"/>
        </w:rPr>
        <w:t>Risk Consultant</w:t>
      </w:r>
    </w:p>
    <w:p w:rsidR="00330220" w:rsidRPr="007B0154" w:rsidRDefault="00330220" w:rsidP="007B0154">
      <w:pPr>
        <w:spacing w:before="60" w:after="60"/>
        <w:rPr>
          <w:rFonts w:ascii="Georgia" w:hAnsi="Georgia"/>
          <w:bCs/>
          <w:sz w:val="20"/>
          <w:szCs w:val="20"/>
        </w:rPr>
      </w:pPr>
      <w:r w:rsidRPr="000D7116">
        <w:rPr>
          <w:rFonts w:ascii="Georgia" w:eastAsia="Calibri" w:hAnsi="Georgia"/>
          <w:b/>
          <w:bCs/>
          <w:sz w:val="20"/>
          <w:szCs w:val="20"/>
        </w:rPr>
        <w:t xml:space="preserve">• </w:t>
      </w:r>
      <w:r w:rsidRPr="007B0154">
        <w:rPr>
          <w:rFonts w:ascii="Georgia" w:eastAsia="Calibri" w:hAnsi="Georgia"/>
          <w:bCs/>
          <w:sz w:val="20"/>
          <w:szCs w:val="20"/>
        </w:rPr>
        <w:t>Planned, led and conducted internal audits for firms across various industries including public sector, consumer products, trading and banking to assess the internal control environment and determine that operational controls are designed and operating as intended.</w:t>
      </w:r>
    </w:p>
    <w:p w:rsidR="00330220" w:rsidRPr="007B0154" w:rsidRDefault="00330220" w:rsidP="007B0154">
      <w:pPr>
        <w:pStyle w:val="Heading2"/>
        <w:tabs>
          <w:tab w:val="left" w:pos="0"/>
          <w:tab w:val="right" w:pos="10890"/>
        </w:tabs>
        <w:spacing w:before="60" w:after="60"/>
        <w:ind w:left="0" w:right="360"/>
        <w:jc w:val="both"/>
        <w:rPr>
          <w:rFonts w:ascii="Georgia" w:eastAsia="Calibri" w:hAnsi="Georgia"/>
          <w:b w:val="0"/>
          <w:bCs w:val="0"/>
          <w:sz w:val="20"/>
          <w:szCs w:val="20"/>
        </w:rPr>
      </w:pPr>
      <w:r w:rsidRPr="007B0154">
        <w:rPr>
          <w:rFonts w:ascii="Georgia" w:eastAsia="Calibri" w:hAnsi="Georgia"/>
          <w:b w:val="0"/>
          <w:bCs w:val="0"/>
          <w:sz w:val="20"/>
          <w:szCs w:val="20"/>
        </w:rPr>
        <w:t>• Led various governance, regulatory, process and compliance reviews for government statutory boards, public sector entities and non-profit organizations in Asia</w:t>
      </w:r>
    </w:p>
    <w:p w:rsidR="00330220" w:rsidRPr="007B0154" w:rsidRDefault="00330220" w:rsidP="007B0154">
      <w:pPr>
        <w:pStyle w:val="Heading2"/>
        <w:tabs>
          <w:tab w:val="left" w:pos="0"/>
          <w:tab w:val="right" w:pos="10890"/>
        </w:tabs>
        <w:spacing w:before="60" w:after="60"/>
        <w:ind w:left="0" w:right="360"/>
        <w:rPr>
          <w:rFonts w:ascii="Georgia" w:eastAsia="Calibri" w:hAnsi="Georgia"/>
          <w:b w:val="0"/>
          <w:bCs w:val="0"/>
          <w:sz w:val="20"/>
          <w:szCs w:val="20"/>
        </w:rPr>
      </w:pPr>
      <w:r w:rsidRPr="007B0154">
        <w:rPr>
          <w:rFonts w:ascii="Georgia" w:eastAsia="Calibri" w:hAnsi="Georgia"/>
          <w:b w:val="0"/>
          <w:bCs w:val="0"/>
          <w:sz w:val="20"/>
          <w:szCs w:val="20"/>
        </w:rPr>
        <w:t>• Provided advisory and regulatory compliance assessment services for the securities industry in Singapore regarding the appropriate policy framework and control measures to be implemented to ensure compliance with the policies and guidelines set forth by local regulatory bodies.</w:t>
      </w:r>
    </w:p>
    <w:p w:rsidR="00330220" w:rsidRPr="007B0154" w:rsidRDefault="00330220" w:rsidP="007B0154">
      <w:pPr>
        <w:spacing w:before="60" w:after="60"/>
        <w:rPr>
          <w:rFonts w:ascii="Georgia" w:hAnsi="Georgia"/>
          <w:sz w:val="20"/>
          <w:szCs w:val="20"/>
        </w:rPr>
      </w:pPr>
    </w:p>
    <w:p w:rsidR="00376B2D" w:rsidRPr="000D7116" w:rsidRDefault="007F3181" w:rsidP="007B0154">
      <w:pPr>
        <w:pStyle w:val="Heading2"/>
        <w:tabs>
          <w:tab w:val="left" w:pos="374"/>
          <w:tab w:val="right" w:pos="10890"/>
        </w:tabs>
        <w:spacing w:before="60" w:after="60"/>
        <w:ind w:left="374" w:right="360" w:hanging="374"/>
        <w:rPr>
          <w:rFonts w:ascii="Georgia" w:hAnsi="Georgia"/>
          <w:b w:val="0"/>
          <w:i/>
          <w:sz w:val="20"/>
          <w:szCs w:val="20"/>
        </w:rPr>
      </w:pPr>
      <w:r w:rsidRPr="000D7116">
        <w:rPr>
          <w:rFonts w:ascii="Georgia" w:hAnsi="Georgia"/>
          <w:sz w:val="20"/>
          <w:szCs w:val="20"/>
        </w:rPr>
        <w:t>Opening Ceremony LLC</w:t>
      </w:r>
      <w:r w:rsidR="0027036C" w:rsidRPr="000D7116">
        <w:rPr>
          <w:rFonts w:ascii="Georgia" w:hAnsi="Georgia"/>
          <w:sz w:val="20"/>
          <w:szCs w:val="20"/>
        </w:rPr>
        <w:t xml:space="preserve"> |</w:t>
      </w:r>
      <w:r w:rsidR="00DD16C2" w:rsidRPr="000D7116">
        <w:rPr>
          <w:rFonts w:ascii="Georgia" w:hAnsi="Georgia"/>
          <w:sz w:val="20"/>
          <w:szCs w:val="20"/>
        </w:rPr>
        <w:t xml:space="preserve"> </w:t>
      </w:r>
      <w:r w:rsidRPr="000D7116">
        <w:rPr>
          <w:rFonts w:ascii="Georgia" w:hAnsi="Georgia"/>
          <w:sz w:val="20"/>
          <w:szCs w:val="20"/>
        </w:rPr>
        <w:t>New York, NY</w:t>
      </w:r>
      <w:r w:rsidR="00376B2D" w:rsidRPr="000D7116">
        <w:rPr>
          <w:rFonts w:ascii="Georgia" w:hAnsi="Georgia"/>
          <w:sz w:val="20"/>
          <w:szCs w:val="20"/>
        </w:rPr>
        <w:t xml:space="preserve">                                     </w:t>
      </w:r>
      <w:r w:rsidR="00376B2D" w:rsidRPr="000D7116">
        <w:rPr>
          <w:rFonts w:ascii="Georgia" w:hAnsi="Georgia"/>
          <w:b w:val="0"/>
          <w:sz w:val="20"/>
          <w:szCs w:val="20"/>
        </w:rPr>
        <w:t xml:space="preserve">                           </w:t>
      </w:r>
      <w:r w:rsidR="00090274" w:rsidRPr="000D7116">
        <w:rPr>
          <w:rFonts w:ascii="Georgia" w:hAnsi="Georgia"/>
          <w:b w:val="0"/>
          <w:sz w:val="20"/>
          <w:szCs w:val="20"/>
        </w:rPr>
        <w:t xml:space="preserve">                                </w:t>
      </w:r>
      <w:r w:rsidR="006A1FF6" w:rsidRPr="000D7116">
        <w:rPr>
          <w:rFonts w:ascii="Georgia" w:hAnsi="Georgia"/>
          <w:b w:val="0"/>
          <w:sz w:val="20"/>
          <w:szCs w:val="20"/>
        </w:rPr>
        <w:tab/>
      </w:r>
      <w:r w:rsidR="00D74567" w:rsidRPr="000D7116">
        <w:rPr>
          <w:rFonts w:ascii="Georgia" w:hAnsi="Georgia"/>
          <w:b w:val="0"/>
          <w:sz w:val="20"/>
          <w:szCs w:val="20"/>
        </w:rPr>
        <w:t>Aug ‘10</w:t>
      </w:r>
      <w:r w:rsidR="00090274" w:rsidRPr="000D7116">
        <w:rPr>
          <w:rFonts w:ascii="Georgia" w:hAnsi="Georgia"/>
          <w:b w:val="0"/>
          <w:sz w:val="20"/>
          <w:szCs w:val="20"/>
        </w:rPr>
        <w:t xml:space="preserve"> </w:t>
      </w:r>
      <w:r w:rsidR="00E33344" w:rsidRPr="000D7116">
        <w:rPr>
          <w:rFonts w:ascii="Georgia" w:hAnsi="Georgia"/>
          <w:b w:val="0"/>
          <w:sz w:val="20"/>
          <w:szCs w:val="20"/>
        </w:rPr>
        <w:t>to Jan</w:t>
      </w:r>
      <w:r w:rsidR="00E621E4" w:rsidRPr="000D7116">
        <w:rPr>
          <w:rFonts w:ascii="Georgia" w:hAnsi="Georgia"/>
          <w:b w:val="0"/>
          <w:sz w:val="20"/>
          <w:szCs w:val="20"/>
        </w:rPr>
        <w:t xml:space="preserve"> ‘13</w:t>
      </w:r>
    </w:p>
    <w:p w:rsidR="007F3181" w:rsidRPr="000D7116" w:rsidRDefault="007F3181" w:rsidP="007B0154">
      <w:pPr>
        <w:spacing w:before="60" w:after="60"/>
        <w:rPr>
          <w:rFonts w:ascii="Georgia" w:hAnsi="Georgia"/>
          <w:bCs/>
          <w:sz w:val="20"/>
          <w:szCs w:val="20"/>
        </w:rPr>
      </w:pPr>
      <w:r w:rsidRPr="000D7116">
        <w:rPr>
          <w:rFonts w:ascii="Georgia" w:hAnsi="Georgia"/>
          <w:bCs/>
          <w:sz w:val="20"/>
          <w:szCs w:val="20"/>
        </w:rPr>
        <w:t>Financial</w:t>
      </w:r>
      <w:r w:rsidR="00DD16C2" w:rsidRPr="000D7116">
        <w:rPr>
          <w:rFonts w:ascii="Georgia" w:hAnsi="Georgia"/>
          <w:bCs/>
          <w:sz w:val="20"/>
          <w:szCs w:val="20"/>
        </w:rPr>
        <w:t xml:space="preserve"> Analyst</w:t>
      </w:r>
      <w:r w:rsidR="006908A7" w:rsidRPr="000D7116">
        <w:rPr>
          <w:rFonts w:ascii="Georgia" w:hAnsi="Georgia"/>
          <w:bCs/>
          <w:sz w:val="20"/>
          <w:szCs w:val="20"/>
        </w:rPr>
        <w:t xml:space="preserve"> </w:t>
      </w:r>
    </w:p>
    <w:p w:rsidR="00CD44FE" w:rsidRPr="000D7116" w:rsidRDefault="003D50A3" w:rsidP="007B0154">
      <w:pPr>
        <w:pStyle w:val="NoSpacing"/>
        <w:numPr>
          <w:ilvl w:val="0"/>
          <w:numId w:val="42"/>
        </w:numPr>
        <w:tabs>
          <w:tab w:val="left" w:pos="0"/>
        </w:tabs>
        <w:spacing w:before="60" w:after="60"/>
        <w:ind w:left="180" w:hanging="180"/>
        <w:contextualSpacing/>
        <w:rPr>
          <w:rFonts w:ascii="Georgia" w:hAnsi="Georgia"/>
          <w:sz w:val="20"/>
          <w:szCs w:val="20"/>
        </w:rPr>
      </w:pPr>
      <w:r w:rsidRPr="000D7116">
        <w:rPr>
          <w:rFonts w:ascii="Georgia" w:hAnsi="Georgia"/>
          <w:sz w:val="20"/>
          <w:szCs w:val="20"/>
        </w:rPr>
        <w:t xml:space="preserve">Monthly Expense Management: </w:t>
      </w:r>
      <w:r w:rsidR="00CD44FE" w:rsidRPr="000D7116">
        <w:rPr>
          <w:rFonts w:ascii="Georgia" w:hAnsi="Georgia"/>
          <w:sz w:val="20"/>
          <w:szCs w:val="20"/>
        </w:rPr>
        <w:t xml:space="preserve">Prepared, continually reviewed and utilized monthly financial progress reports for multiple luxury retail store branches, wholesale business and showroom of total revenue $30M to determine cost savings </w:t>
      </w:r>
    </w:p>
    <w:p w:rsidR="00330220" w:rsidRPr="000D7116" w:rsidRDefault="003D50A3" w:rsidP="007B0154">
      <w:pPr>
        <w:pStyle w:val="NoSpacing"/>
        <w:numPr>
          <w:ilvl w:val="1"/>
          <w:numId w:val="26"/>
        </w:numPr>
        <w:spacing w:before="60" w:after="60"/>
        <w:ind w:left="180" w:hanging="180"/>
        <w:contextualSpacing/>
        <w:rPr>
          <w:rFonts w:ascii="Georgia" w:hAnsi="Georgia"/>
          <w:sz w:val="20"/>
          <w:szCs w:val="20"/>
        </w:rPr>
      </w:pPr>
      <w:r w:rsidRPr="000D7116">
        <w:rPr>
          <w:rFonts w:ascii="Georgia" w:hAnsi="Georgia"/>
          <w:sz w:val="20"/>
          <w:szCs w:val="20"/>
        </w:rPr>
        <w:t xml:space="preserve">Monthly Closing Process: </w:t>
      </w:r>
      <w:r w:rsidR="002F4EFA" w:rsidRPr="000D7116">
        <w:rPr>
          <w:rFonts w:ascii="Georgia" w:hAnsi="Georgia"/>
          <w:sz w:val="20"/>
          <w:szCs w:val="20"/>
        </w:rPr>
        <w:t>conducted</w:t>
      </w:r>
      <w:r w:rsidR="00F55C17" w:rsidRPr="000D7116">
        <w:rPr>
          <w:rFonts w:ascii="Georgia" w:hAnsi="Georgia"/>
          <w:sz w:val="20"/>
          <w:szCs w:val="20"/>
        </w:rPr>
        <w:t xml:space="preserve"> variance analysis for expen</w:t>
      </w:r>
      <w:r w:rsidR="002F4EFA" w:rsidRPr="000D7116">
        <w:rPr>
          <w:rFonts w:ascii="Georgia" w:hAnsi="Georgia"/>
          <w:sz w:val="20"/>
          <w:szCs w:val="20"/>
        </w:rPr>
        <w:t xml:space="preserve">ses and ad hoc projects </w:t>
      </w:r>
      <w:r w:rsidR="00F55C17" w:rsidRPr="000D7116">
        <w:rPr>
          <w:rFonts w:ascii="Georgia" w:hAnsi="Georgia"/>
          <w:sz w:val="20"/>
          <w:szCs w:val="20"/>
        </w:rPr>
        <w:t xml:space="preserve">and </w:t>
      </w:r>
      <w:r w:rsidR="00680E30" w:rsidRPr="000D7116">
        <w:rPr>
          <w:rFonts w:ascii="Georgia" w:hAnsi="Georgia"/>
          <w:sz w:val="20"/>
          <w:szCs w:val="20"/>
        </w:rPr>
        <w:t>promoted cost savings initiatives across the Company</w:t>
      </w:r>
      <w:r w:rsidR="00693CAF" w:rsidRPr="000D7116">
        <w:rPr>
          <w:rFonts w:ascii="Georgia" w:hAnsi="Georgia"/>
          <w:sz w:val="20"/>
          <w:szCs w:val="20"/>
        </w:rPr>
        <w:t>; performed monthly general ledger account analysis; posting accruals</w:t>
      </w:r>
    </w:p>
    <w:p w:rsidR="00330220" w:rsidRPr="000D7116" w:rsidRDefault="00CD44FE" w:rsidP="007B0154">
      <w:pPr>
        <w:pStyle w:val="NoSpacing"/>
        <w:numPr>
          <w:ilvl w:val="1"/>
          <w:numId w:val="26"/>
        </w:numPr>
        <w:spacing w:before="60" w:after="60"/>
        <w:ind w:left="180" w:hanging="180"/>
        <w:contextualSpacing/>
        <w:rPr>
          <w:rFonts w:ascii="Georgia" w:hAnsi="Georgia"/>
          <w:sz w:val="20"/>
          <w:szCs w:val="20"/>
        </w:rPr>
      </w:pPr>
      <w:r w:rsidRPr="000D7116">
        <w:rPr>
          <w:rFonts w:ascii="Georgia" w:hAnsi="Georgia"/>
          <w:sz w:val="20"/>
          <w:szCs w:val="20"/>
        </w:rPr>
        <w:t>Reconciled at least 600 vendor accounts every season and processed Accounts payable volume of $8M in the past year by consistently offsetting all advances and credits, taking discounts, and maximizing negotiated terms (realized over $100K in savings in the past year)</w:t>
      </w:r>
    </w:p>
    <w:p w:rsidR="0019569A" w:rsidRPr="000D7116" w:rsidRDefault="0019569A" w:rsidP="007B0154">
      <w:pPr>
        <w:tabs>
          <w:tab w:val="left" w:pos="540"/>
        </w:tabs>
        <w:spacing w:before="60" w:after="60"/>
        <w:rPr>
          <w:rFonts w:ascii="Georgia" w:hAnsi="Georgia"/>
          <w:bCs/>
          <w:sz w:val="20"/>
          <w:szCs w:val="20"/>
        </w:rPr>
      </w:pPr>
    </w:p>
    <w:p w:rsidR="00010D3D" w:rsidRPr="000D7116" w:rsidRDefault="0019569A" w:rsidP="007B0154">
      <w:pPr>
        <w:pStyle w:val="Heading3"/>
        <w:pBdr>
          <w:bottom w:val="single" w:sz="4" w:space="1" w:color="auto"/>
        </w:pBdr>
        <w:spacing w:before="60" w:after="60" w:line="240" w:lineRule="auto"/>
        <w:rPr>
          <w:rFonts w:ascii="Georgia" w:hAnsi="Georgia"/>
          <w:i w:val="0"/>
          <w:sz w:val="20"/>
          <w:szCs w:val="20"/>
        </w:rPr>
      </w:pPr>
      <w:r w:rsidRPr="000D7116">
        <w:rPr>
          <w:rFonts w:ascii="Georgia" w:hAnsi="Georgia"/>
          <w:i w:val="0"/>
          <w:sz w:val="20"/>
          <w:szCs w:val="20"/>
        </w:rPr>
        <w:t>Skills &amp; Knowledge</w:t>
      </w:r>
    </w:p>
    <w:p w:rsidR="004E662A" w:rsidRPr="000D7116" w:rsidRDefault="00475758" w:rsidP="007B0154">
      <w:pPr>
        <w:numPr>
          <w:ilvl w:val="0"/>
          <w:numId w:val="26"/>
        </w:numPr>
        <w:tabs>
          <w:tab w:val="left" w:pos="180"/>
        </w:tabs>
        <w:spacing w:before="60" w:after="60"/>
        <w:ind w:left="180" w:hanging="180"/>
        <w:rPr>
          <w:rFonts w:ascii="Georgia" w:hAnsi="Georgia"/>
          <w:bCs/>
          <w:sz w:val="20"/>
          <w:szCs w:val="20"/>
        </w:rPr>
      </w:pPr>
      <w:r w:rsidRPr="000D7116">
        <w:rPr>
          <w:rFonts w:ascii="Georgia" w:hAnsi="Georgia"/>
          <w:b/>
          <w:bCs/>
          <w:sz w:val="20"/>
          <w:szCs w:val="20"/>
        </w:rPr>
        <w:t>Certification</w:t>
      </w:r>
      <w:r w:rsidRPr="000D7116">
        <w:rPr>
          <w:rFonts w:ascii="Georgia" w:hAnsi="Georgia"/>
          <w:bCs/>
          <w:sz w:val="20"/>
          <w:szCs w:val="20"/>
        </w:rPr>
        <w:t xml:space="preserve">: </w:t>
      </w:r>
      <w:r w:rsidR="004E662A" w:rsidRPr="000D7116">
        <w:rPr>
          <w:rFonts w:ascii="Georgia" w:hAnsi="Georgia"/>
          <w:bCs/>
          <w:sz w:val="20"/>
          <w:szCs w:val="20"/>
        </w:rPr>
        <w:t>Certified Internal Auditor (CIA),</w:t>
      </w:r>
      <w:r w:rsidRPr="000D7116">
        <w:rPr>
          <w:rFonts w:ascii="Georgia" w:hAnsi="Georgia"/>
          <w:bCs/>
          <w:sz w:val="20"/>
          <w:szCs w:val="20"/>
        </w:rPr>
        <w:t xml:space="preserve">Chartered Financial Analysis (CFA) </w:t>
      </w:r>
      <w:r w:rsidR="00295EA7" w:rsidRPr="000D7116">
        <w:rPr>
          <w:rFonts w:ascii="Georgia" w:hAnsi="Georgia"/>
          <w:bCs/>
          <w:sz w:val="20"/>
          <w:szCs w:val="20"/>
        </w:rPr>
        <w:t xml:space="preserve">Level </w:t>
      </w:r>
      <w:r w:rsidR="00B12708" w:rsidRPr="000D7116">
        <w:rPr>
          <w:rFonts w:ascii="Georgia" w:hAnsi="Georgia"/>
          <w:bCs/>
          <w:sz w:val="20"/>
          <w:szCs w:val="20"/>
        </w:rPr>
        <w:t>I</w:t>
      </w:r>
      <w:r w:rsidR="00295EA7" w:rsidRPr="000D7116">
        <w:rPr>
          <w:rFonts w:ascii="Georgia" w:hAnsi="Georgia"/>
          <w:bCs/>
          <w:sz w:val="20"/>
          <w:szCs w:val="20"/>
        </w:rPr>
        <w:t xml:space="preserve">I </w:t>
      </w:r>
      <w:r w:rsidRPr="000D7116">
        <w:rPr>
          <w:rFonts w:ascii="Georgia" w:hAnsi="Georgia"/>
          <w:bCs/>
          <w:sz w:val="20"/>
          <w:szCs w:val="20"/>
        </w:rPr>
        <w:t>Examination Candidate</w:t>
      </w:r>
      <w:r w:rsidR="005002BA" w:rsidRPr="000D7116">
        <w:rPr>
          <w:rFonts w:ascii="Georgia" w:hAnsi="Georgia"/>
          <w:bCs/>
          <w:sz w:val="20"/>
          <w:szCs w:val="20"/>
        </w:rPr>
        <w:t>, D</w:t>
      </w:r>
      <w:r w:rsidR="00857C40" w:rsidRPr="000D7116">
        <w:rPr>
          <w:rFonts w:ascii="Georgia" w:hAnsi="Georgia"/>
          <w:bCs/>
          <w:sz w:val="20"/>
          <w:szCs w:val="20"/>
        </w:rPr>
        <w:t>e</w:t>
      </w:r>
      <w:r w:rsidR="005002BA" w:rsidRPr="000D7116">
        <w:rPr>
          <w:rFonts w:ascii="Georgia" w:hAnsi="Georgia"/>
          <w:bCs/>
          <w:sz w:val="20"/>
          <w:szCs w:val="20"/>
        </w:rPr>
        <w:t>cember</w:t>
      </w:r>
      <w:r w:rsidR="00B12708" w:rsidRPr="000D7116">
        <w:rPr>
          <w:rFonts w:ascii="Georgia" w:hAnsi="Georgia"/>
          <w:bCs/>
          <w:sz w:val="20"/>
          <w:szCs w:val="20"/>
        </w:rPr>
        <w:t xml:space="preserve"> 2013</w:t>
      </w:r>
    </w:p>
    <w:p w:rsidR="004E662A" w:rsidRPr="000D7116" w:rsidRDefault="00F2569F" w:rsidP="007B0154">
      <w:pPr>
        <w:numPr>
          <w:ilvl w:val="0"/>
          <w:numId w:val="26"/>
        </w:numPr>
        <w:tabs>
          <w:tab w:val="left" w:pos="180"/>
        </w:tabs>
        <w:spacing w:before="60" w:after="60"/>
        <w:ind w:left="180" w:hanging="180"/>
        <w:rPr>
          <w:rFonts w:ascii="Georgia" w:hAnsi="Georgia"/>
          <w:bCs/>
          <w:sz w:val="20"/>
          <w:szCs w:val="20"/>
        </w:rPr>
      </w:pPr>
      <w:r w:rsidRPr="000D7116">
        <w:rPr>
          <w:rFonts w:ascii="Georgia" w:hAnsi="Georgia"/>
          <w:b/>
          <w:bCs/>
          <w:sz w:val="20"/>
          <w:szCs w:val="20"/>
        </w:rPr>
        <w:t>Proficient technical knowledge</w:t>
      </w:r>
      <w:r w:rsidRPr="000D7116">
        <w:rPr>
          <w:rFonts w:ascii="Georgia" w:hAnsi="Georgia"/>
          <w:bCs/>
          <w:sz w:val="20"/>
          <w:szCs w:val="20"/>
        </w:rPr>
        <w:t>:</w:t>
      </w:r>
      <w:r w:rsidR="00C9072C" w:rsidRPr="000D7116">
        <w:rPr>
          <w:rFonts w:ascii="Georgia" w:hAnsi="Georgia"/>
          <w:bCs/>
          <w:sz w:val="20"/>
          <w:szCs w:val="20"/>
        </w:rPr>
        <w:t xml:space="preserve"> </w:t>
      </w:r>
      <w:r w:rsidR="004E662A" w:rsidRPr="000D7116">
        <w:rPr>
          <w:rFonts w:ascii="Georgia" w:hAnsi="Georgia"/>
          <w:bCs/>
          <w:sz w:val="20"/>
          <w:szCs w:val="20"/>
        </w:rPr>
        <w:t xml:space="preserve">Aura, TeamMate, </w:t>
      </w:r>
      <w:r w:rsidR="0001460D" w:rsidRPr="000D7116">
        <w:rPr>
          <w:rFonts w:ascii="Georgia" w:hAnsi="Georgia"/>
          <w:bCs/>
          <w:sz w:val="20"/>
          <w:szCs w:val="20"/>
        </w:rPr>
        <w:t xml:space="preserve">Lexis Nexis, </w:t>
      </w:r>
      <w:r w:rsidR="00C9072C" w:rsidRPr="000D7116">
        <w:rPr>
          <w:rFonts w:ascii="Georgia" w:hAnsi="Georgia"/>
          <w:bCs/>
          <w:sz w:val="20"/>
          <w:szCs w:val="20"/>
        </w:rPr>
        <w:t xml:space="preserve">Bloomberg, FactSet, </w:t>
      </w:r>
      <w:r w:rsidR="00040B04" w:rsidRPr="000D7116">
        <w:rPr>
          <w:rFonts w:ascii="Georgia" w:hAnsi="Georgia"/>
          <w:bCs/>
          <w:sz w:val="20"/>
          <w:szCs w:val="20"/>
        </w:rPr>
        <w:t xml:space="preserve">QuickBooks, </w:t>
      </w:r>
      <w:r w:rsidR="00C9072C" w:rsidRPr="000D7116">
        <w:rPr>
          <w:rFonts w:ascii="Georgia" w:hAnsi="Georgia"/>
          <w:bCs/>
          <w:sz w:val="20"/>
          <w:szCs w:val="20"/>
        </w:rPr>
        <w:t>Chaindrive, Microsoft Word, Microsoft Excel, Microsoft PowerPoint, Microsoft Access</w:t>
      </w:r>
    </w:p>
    <w:p w:rsidR="00F2569F" w:rsidRPr="000D7116" w:rsidRDefault="00F2569F" w:rsidP="007B0154">
      <w:pPr>
        <w:numPr>
          <w:ilvl w:val="0"/>
          <w:numId w:val="26"/>
        </w:numPr>
        <w:tabs>
          <w:tab w:val="left" w:pos="180"/>
        </w:tabs>
        <w:spacing w:before="60" w:after="60"/>
        <w:ind w:left="180" w:hanging="180"/>
        <w:rPr>
          <w:rFonts w:ascii="Georgia" w:hAnsi="Georgia"/>
          <w:bCs/>
          <w:sz w:val="20"/>
          <w:szCs w:val="20"/>
        </w:rPr>
      </w:pPr>
      <w:r w:rsidRPr="000D7116">
        <w:rPr>
          <w:rFonts w:ascii="Georgia" w:hAnsi="Georgia"/>
          <w:b/>
          <w:bCs/>
          <w:sz w:val="20"/>
          <w:szCs w:val="20"/>
        </w:rPr>
        <w:t>Languages</w:t>
      </w:r>
      <w:r w:rsidR="000E427E" w:rsidRPr="000D7116">
        <w:rPr>
          <w:rFonts w:ascii="Georgia" w:hAnsi="Georgia"/>
          <w:bCs/>
          <w:sz w:val="20"/>
          <w:szCs w:val="20"/>
        </w:rPr>
        <w:t xml:space="preserve">: </w:t>
      </w:r>
      <w:r w:rsidR="00CD44FE" w:rsidRPr="000D7116">
        <w:rPr>
          <w:rFonts w:ascii="Georgia" w:hAnsi="Georgia"/>
          <w:bCs/>
          <w:sz w:val="20"/>
          <w:szCs w:val="20"/>
        </w:rPr>
        <w:t xml:space="preserve">Conversational </w:t>
      </w:r>
      <w:r w:rsidR="000E427E" w:rsidRPr="000D7116">
        <w:rPr>
          <w:rFonts w:ascii="Georgia" w:hAnsi="Georgia"/>
          <w:bCs/>
          <w:sz w:val="20"/>
          <w:szCs w:val="20"/>
        </w:rPr>
        <w:t>in Mandarin and Cantonese</w:t>
      </w:r>
    </w:p>
    <w:sectPr w:rsidR="00F2569F" w:rsidRPr="000D7116" w:rsidSect="00D74567">
      <w:headerReference w:type="default" r:id="rId8"/>
      <w:footerReference w:type="default" r:id="rId9"/>
      <w:headerReference w:type="first" r:id="rId10"/>
      <w:pgSz w:w="12240" w:h="15840"/>
      <w:pgMar w:top="720" w:right="720" w:bottom="720" w:left="720" w:header="0" w:footer="5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02E" w:rsidRDefault="003B502E">
      <w:r>
        <w:separator/>
      </w:r>
    </w:p>
  </w:endnote>
  <w:endnote w:type="continuationSeparator" w:id="0">
    <w:p w:rsidR="003B502E" w:rsidRDefault="003B5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516" w:rsidRDefault="00B93516">
    <w:pPr>
      <w:pStyle w:val="Footer"/>
    </w:pPr>
    <w:r>
      <w:rPr>
        <w:noProof/>
      </w:rPr>
      <w:pict>
        <v:line id="_x0000_s2049" style="position:absolute;z-index:251657728" from="-9pt,9.6pt" to="495pt,9.6pt"/>
      </w:pict>
    </w:r>
  </w:p>
  <w:p w:rsidR="00B93516" w:rsidRDefault="00B93516">
    <w:pPr>
      <w:pStyle w:val="Footer"/>
    </w:pPr>
    <w:r>
      <w:tab/>
    </w:r>
    <w:r>
      <w:rPr>
        <w:rStyle w:val="PageNumber"/>
      </w:rPr>
      <w:fldChar w:fldCharType="begin"/>
    </w:r>
    <w:r>
      <w:rPr>
        <w:rStyle w:val="PageNumber"/>
      </w:rPr>
      <w:instrText xml:space="preserve"> PAGE </w:instrText>
    </w:r>
    <w:r>
      <w:rPr>
        <w:rStyle w:val="PageNumber"/>
      </w:rPr>
      <w:fldChar w:fldCharType="separate"/>
    </w:r>
    <w:r w:rsidR="007B0154">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02E" w:rsidRDefault="003B502E">
      <w:r>
        <w:separator/>
      </w:r>
    </w:p>
  </w:footnote>
  <w:footnote w:type="continuationSeparator" w:id="0">
    <w:p w:rsidR="003B502E" w:rsidRDefault="003B5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516" w:rsidRDefault="00B93516">
    <w:pPr>
      <w:pStyle w:val="Header"/>
      <w:tabs>
        <w:tab w:val="clear" w:pos="8640"/>
        <w:tab w:val="right" w:pos="972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516" w:rsidRDefault="00B93516">
    <w:pPr>
      <w:pStyle w:val="Header"/>
    </w:pPr>
  </w:p>
  <w:p w:rsidR="00B93516" w:rsidRDefault="00B93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1"/>
      </v:shape>
    </w:pict>
  </w:numPicBullet>
  <w:abstractNum w:abstractNumId="0" w15:restartNumberingAfterBreak="0">
    <w:nsid w:val="FFFFFF1D"/>
    <w:multiLevelType w:val="multilevel"/>
    <w:tmpl w:val="0396E6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85E"/>
    <w:multiLevelType w:val="multilevel"/>
    <w:tmpl w:val="8572D3D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09A30CD"/>
    <w:multiLevelType w:val="hybridMultilevel"/>
    <w:tmpl w:val="7C24D006"/>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3" w15:restartNumberingAfterBreak="0">
    <w:nsid w:val="01A428EA"/>
    <w:multiLevelType w:val="hybridMultilevel"/>
    <w:tmpl w:val="C41C0642"/>
    <w:lvl w:ilvl="0" w:tplc="622A5BB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F95711"/>
    <w:multiLevelType w:val="hybridMultilevel"/>
    <w:tmpl w:val="B950B5F6"/>
    <w:lvl w:ilvl="0" w:tplc="04090001">
      <w:start w:val="1"/>
      <w:numFmt w:val="bullet"/>
      <w:lvlText w:val=""/>
      <w:lvlJc w:val="left"/>
      <w:pPr>
        <w:ind w:left="3614" w:hanging="360"/>
      </w:pPr>
      <w:rPr>
        <w:rFonts w:ascii="Symbol" w:hAnsi="Symbol" w:hint="default"/>
      </w:rPr>
    </w:lvl>
    <w:lvl w:ilvl="1" w:tplc="04090003" w:tentative="1">
      <w:start w:val="1"/>
      <w:numFmt w:val="bullet"/>
      <w:lvlText w:val="o"/>
      <w:lvlJc w:val="left"/>
      <w:pPr>
        <w:ind w:left="4334" w:hanging="360"/>
      </w:pPr>
      <w:rPr>
        <w:rFonts w:ascii="Courier New" w:hAnsi="Courier New" w:cs="Courier New" w:hint="default"/>
      </w:rPr>
    </w:lvl>
    <w:lvl w:ilvl="2" w:tplc="04090005" w:tentative="1">
      <w:start w:val="1"/>
      <w:numFmt w:val="bullet"/>
      <w:lvlText w:val=""/>
      <w:lvlJc w:val="left"/>
      <w:pPr>
        <w:ind w:left="5054" w:hanging="360"/>
      </w:pPr>
      <w:rPr>
        <w:rFonts w:ascii="Wingdings" w:hAnsi="Wingdings" w:hint="default"/>
      </w:rPr>
    </w:lvl>
    <w:lvl w:ilvl="3" w:tplc="04090001" w:tentative="1">
      <w:start w:val="1"/>
      <w:numFmt w:val="bullet"/>
      <w:lvlText w:val=""/>
      <w:lvlJc w:val="left"/>
      <w:pPr>
        <w:ind w:left="5774" w:hanging="360"/>
      </w:pPr>
      <w:rPr>
        <w:rFonts w:ascii="Symbol" w:hAnsi="Symbol" w:hint="default"/>
      </w:rPr>
    </w:lvl>
    <w:lvl w:ilvl="4" w:tplc="04090003" w:tentative="1">
      <w:start w:val="1"/>
      <w:numFmt w:val="bullet"/>
      <w:lvlText w:val="o"/>
      <w:lvlJc w:val="left"/>
      <w:pPr>
        <w:ind w:left="6494" w:hanging="360"/>
      </w:pPr>
      <w:rPr>
        <w:rFonts w:ascii="Courier New" w:hAnsi="Courier New" w:cs="Courier New" w:hint="default"/>
      </w:rPr>
    </w:lvl>
    <w:lvl w:ilvl="5" w:tplc="04090005" w:tentative="1">
      <w:start w:val="1"/>
      <w:numFmt w:val="bullet"/>
      <w:lvlText w:val=""/>
      <w:lvlJc w:val="left"/>
      <w:pPr>
        <w:ind w:left="7214" w:hanging="360"/>
      </w:pPr>
      <w:rPr>
        <w:rFonts w:ascii="Wingdings" w:hAnsi="Wingdings" w:hint="default"/>
      </w:rPr>
    </w:lvl>
    <w:lvl w:ilvl="6" w:tplc="04090001" w:tentative="1">
      <w:start w:val="1"/>
      <w:numFmt w:val="bullet"/>
      <w:lvlText w:val=""/>
      <w:lvlJc w:val="left"/>
      <w:pPr>
        <w:ind w:left="7934" w:hanging="360"/>
      </w:pPr>
      <w:rPr>
        <w:rFonts w:ascii="Symbol" w:hAnsi="Symbol" w:hint="default"/>
      </w:rPr>
    </w:lvl>
    <w:lvl w:ilvl="7" w:tplc="04090003" w:tentative="1">
      <w:start w:val="1"/>
      <w:numFmt w:val="bullet"/>
      <w:lvlText w:val="o"/>
      <w:lvlJc w:val="left"/>
      <w:pPr>
        <w:ind w:left="8654" w:hanging="360"/>
      </w:pPr>
      <w:rPr>
        <w:rFonts w:ascii="Courier New" w:hAnsi="Courier New" w:cs="Courier New" w:hint="default"/>
      </w:rPr>
    </w:lvl>
    <w:lvl w:ilvl="8" w:tplc="04090005" w:tentative="1">
      <w:start w:val="1"/>
      <w:numFmt w:val="bullet"/>
      <w:lvlText w:val=""/>
      <w:lvlJc w:val="left"/>
      <w:pPr>
        <w:ind w:left="9374" w:hanging="360"/>
      </w:pPr>
      <w:rPr>
        <w:rFonts w:ascii="Wingdings" w:hAnsi="Wingdings" w:hint="default"/>
      </w:rPr>
    </w:lvl>
  </w:abstractNum>
  <w:abstractNum w:abstractNumId="5" w15:restartNumberingAfterBreak="0">
    <w:nsid w:val="0339439F"/>
    <w:multiLevelType w:val="hybridMultilevel"/>
    <w:tmpl w:val="3430721E"/>
    <w:lvl w:ilvl="0" w:tplc="04090005">
      <w:start w:val="1"/>
      <w:numFmt w:val="bullet"/>
      <w:lvlText w:val=""/>
      <w:lvlJc w:val="left"/>
      <w:pPr>
        <w:tabs>
          <w:tab w:val="num" w:pos="734"/>
        </w:tabs>
        <w:ind w:left="734" w:hanging="360"/>
      </w:pPr>
      <w:rPr>
        <w:rFonts w:ascii="Wingdings" w:hAnsi="Wingdings" w:hint="default"/>
      </w:rPr>
    </w:lvl>
    <w:lvl w:ilvl="1" w:tplc="49E66190" w:tentative="1">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ind w:left="2174" w:hanging="360"/>
      </w:pPr>
      <w:rPr>
        <w:rFonts w:ascii="Wingdings" w:hAnsi="Wingdings" w:hint="default"/>
      </w:rPr>
    </w:lvl>
    <w:lvl w:ilvl="3" w:tplc="CC0A0FAE" w:tentative="1">
      <w:start w:val="1"/>
      <w:numFmt w:val="bullet"/>
      <w:lvlText w:val=""/>
      <w:lvlJc w:val="left"/>
      <w:pPr>
        <w:tabs>
          <w:tab w:val="num" w:pos="2894"/>
        </w:tabs>
        <w:ind w:left="2894" w:hanging="360"/>
      </w:pPr>
      <w:rPr>
        <w:rFonts w:ascii="Symbol" w:hAnsi="Symbol" w:hint="default"/>
      </w:rPr>
    </w:lvl>
    <w:lvl w:ilvl="4" w:tplc="FB7C658A" w:tentative="1">
      <w:start w:val="1"/>
      <w:numFmt w:val="bullet"/>
      <w:lvlText w:val="o"/>
      <w:lvlJc w:val="left"/>
      <w:pPr>
        <w:tabs>
          <w:tab w:val="num" w:pos="3614"/>
        </w:tabs>
        <w:ind w:left="3614" w:hanging="360"/>
      </w:pPr>
      <w:rPr>
        <w:rFonts w:ascii="Courier New" w:hAnsi="Courier New" w:hint="default"/>
      </w:rPr>
    </w:lvl>
    <w:lvl w:ilvl="5" w:tplc="BF56F01C" w:tentative="1">
      <w:start w:val="1"/>
      <w:numFmt w:val="bullet"/>
      <w:lvlText w:val=""/>
      <w:lvlJc w:val="left"/>
      <w:pPr>
        <w:tabs>
          <w:tab w:val="num" w:pos="4334"/>
        </w:tabs>
        <w:ind w:left="4334" w:hanging="360"/>
      </w:pPr>
      <w:rPr>
        <w:rFonts w:ascii="Wingdings" w:hAnsi="Wingdings" w:hint="default"/>
      </w:rPr>
    </w:lvl>
    <w:lvl w:ilvl="6" w:tplc="EE2EDE0A" w:tentative="1">
      <w:start w:val="1"/>
      <w:numFmt w:val="bullet"/>
      <w:lvlText w:val=""/>
      <w:lvlJc w:val="left"/>
      <w:pPr>
        <w:tabs>
          <w:tab w:val="num" w:pos="5054"/>
        </w:tabs>
        <w:ind w:left="5054" w:hanging="360"/>
      </w:pPr>
      <w:rPr>
        <w:rFonts w:ascii="Symbol" w:hAnsi="Symbol" w:hint="default"/>
      </w:rPr>
    </w:lvl>
    <w:lvl w:ilvl="7" w:tplc="AEB01B50" w:tentative="1">
      <w:start w:val="1"/>
      <w:numFmt w:val="bullet"/>
      <w:lvlText w:val="o"/>
      <w:lvlJc w:val="left"/>
      <w:pPr>
        <w:tabs>
          <w:tab w:val="num" w:pos="5774"/>
        </w:tabs>
        <w:ind w:left="5774" w:hanging="360"/>
      </w:pPr>
      <w:rPr>
        <w:rFonts w:ascii="Courier New" w:hAnsi="Courier New" w:hint="default"/>
      </w:rPr>
    </w:lvl>
    <w:lvl w:ilvl="8" w:tplc="2592CC8E" w:tentative="1">
      <w:start w:val="1"/>
      <w:numFmt w:val="bullet"/>
      <w:lvlText w:val=""/>
      <w:lvlJc w:val="left"/>
      <w:pPr>
        <w:tabs>
          <w:tab w:val="num" w:pos="6494"/>
        </w:tabs>
        <w:ind w:left="6494" w:hanging="360"/>
      </w:pPr>
      <w:rPr>
        <w:rFonts w:ascii="Wingdings" w:hAnsi="Wingdings" w:hint="default"/>
      </w:rPr>
    </w:lvl>
  </w:abstractNum>
  <w:abstractNum w:abstractNumId="6" w15:restartNumberingAfterBreak="0">
    <w:nsid w:val="055664CD"/>
    <w:multiLevelType w:val="hybridMultilevel"/>
    <w:tmpl w:val="9BB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25347"/>
    <w:multiLevelType w:val="hybridMultilevel"/>
    <w:tmpl w:val="033211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6FA63DB"/>
    <w:multiLevelType w:val="hybridMultilevel"/>
    <w:tmpl w:val="FAA2D17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921EDC"/>
    <w:multiLevelType w:val="hybridMultilevel"/>
    <w:tmpl w:val="6E88C52C"/>
    <w:lvl w:ilvl="0" w:tplc="6B7CED40">
      <w:numFmt w:val="bullet"/>
      <w:lvlText w:val="-"/>
      <w:lvlJc w:val="left"/>
      <w:pPr>
        <w:ind w:left="1530" w:hanging="360"/>
      </w:pPr>
      <w:rPr>
        <w:rFonts w:ascii="Times New Roman" w:eastAsia="Calibri"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0A894E35"/>
    <w:multiLevelType w:val="hybridMultilevel"/>
    <w:tmpl w:val="03AAF7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C6A0085"/>
    <w:multiLevelType w:val="hybridMultilevel"/>
    <w:tmpl w:val="194853E6"/>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0F5016AA"/>
    <w:multiLevelType w:val="hybridMultilevel"/>
    <w:tmpl w:val="4F5E44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0FE27410"/>
    <w:multiLevelType w:val="hybridMultilevel"/>
    <w:tmpl w:val="107CC07C"/>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4" w15:restartNumberingAfterBreak="0">
    <w:nsid w:val="12795797"/>
    <w:multiLevelType w:val="hybridMultilevel"/>
    <w:tmpl w:val="29089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71381C"/>
    <w:multiLevelType w:val="hybridMultilevel"/>
    <w:tmpl w:val="8572D3D6"/>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1A31122A"/>
    <w:multiLevelType w:val="hybridMultilevel"/>
    <w:tmpl w:val="1DC2E048"/>
    <w:lvl w:ilvl="0">
      <w:start w:val="1"/>
      <w:numFmt w:val="bullet"/>
      <w:lvlText w:val=""/>
      <w:lvlJc w:val="left"/>
      <w:pPr>
        <w:tabs>
          <w:tab w:val="num" w:pos="734"/>
        </w:tabs>
        <w:ind w:left="734" w:hanging="360"/>
      </w:pPr>
      <w:rPr>
        <w:rFonts w:ascii="Wingdings" w:hAnsi="Wingdings" w:hint="default"/>
      </w:rPr>
    </w:lvl>
    <w:lvl w:ilvl="1" w:tentative="1">
      <w:start w:val="1"/>
      <w:numFmt w:val="bullet"/>
      <w:lvlText w:val="o"/>
      <w:lvlJc w:val="left"/>
      <w:pPr>
        <w:tabs>
          <w:tab w:val="num" w:pos="1814"/>
        </w:tabs>
        <w:ind w:left="1814" w:hanging="360"/>
      </w:pPr>
      <w:rPr>
        <w:rFonts w:ascii="Courier New" w:hAnsi="Courier New" w:hint="default"/>
      </w:rPr>
    </w:lvl>
    <w:lvl w:ilvl="2" w:tentative="1">
      <w:start w:val="1"/>
      <w:numFmt w:val="bullet"/>
      <w:lvlText w:val=""/>
      <w:lvlJc w:val="left"/>
      <w:pPr>
        <w:tabs>
          <w:tab w:val="num" w:pos="2534"/>
        </w:tabs>
        <w:ind w:left="2534" w:hanging="360"/>
      </w:pPr>
      <w:rPr>
        <w:rFonts w:ascii="Wingdings" w:hAnsi="Wingdings" w:hint="default"/>
      </w:rPr>
    </w:lvl>
    <w:lvl w:ilvl="3" w:tentative="1">
      <w:start w:val="1"/>
      <w:numFmt w:val="bullet"/>
      <w:lvlText w:val=""/>
      <w:lvlJc w:val="left"/>
      <w:pPr>
        <w:tabs>
          <w:tab w:val="num" w:pos="3254"/>
        </w:tabs>
        <w:ind w:left="3254" w:hanging="360"/>
      </w:pPr>
      <w:rPr>
        <w:rFonts w:ascii="Symbol" w:hAnsi="Symbol" w:hint="default"/>
      </w:rPr>
    </w:lvl>
    <w:lvl w:ilvl="4" w:tentative="1">
      <w:start w:val="1"/>
      <w:numFmt w:val="bullet"/>
      <w:lvlText w:val="o"/>
      <w:lvlJc w:val="left"/>
      <w:pPr>
        <w:tabs>
          <w:tab w:val="num" w:pos="3974"/>
        </w:tabs>
        <w:ind w:left="3974" w:hanging="360"/>
      </w:pPr>
      <w:rPr>
        <w:rFonts w:ascii="Courier New" w:hAnsi="Courier New" w:hint="default"/>
      </w:rPr>
    </w:lvl>
    <w:lvl w:ilvl="5" w:tentative="1">
      <w:start w:val="1"/>
      <w:numFmt w:val="bullet"/>
      <w:lvlText w:val=""/>
      <w:lvlJc w:val="left"/>
      <w:pPr>
        <w:tabs>
          <w:tab w:val="num" w:pos="4694"/>
        </w:tabs>
        <w:ind w:left="4694" w:hanging="360"/>
      </w:pPr>
      <w:rPr>
        <w:rFonts w:ascii="Wingdings" w:hAnsi="Wingdings" w:hint="default"/>
      </w:rPr>
    </w:lvl>
    <w:lvl w:ilvl="6" w:tentative="1">
      <w:start w:val="1"/>
      <w:numFmt w:val="bullet"/>
      <w:lvlText w:val=""/>
      <w:lvlJc w:val="left"/>
      <w:pPr>
        <w:tabs>
          <w:tab w:val="num" w:pos="5414"/>
        </w:tabs>
        <w:ind w:left="5414" w:hanging="360"/>
      </w:pPr>
      <w:rPr>
        <w:rFonts w:ascii="Symbol" w:hAnsi="Symbol" w:hint="default"/>
      </w:rPr>
    </w:lvl>
    <w:lvl w:ilvl="7" w:tentative="1">
      <w:start w:val="1"/>
      <w:numFmt w:val="bullet"/>
      <w:lvlText w:val="o"/>
      <w:lvlJc w:val="left"/>
      <w:pPr>
        <w:tabs>
          <w:tab w:val="num" w:pos="6134"/>
        </w:tabs>
        <w:ind w:left="6134" w:hanging="360"/>
      </w:pPr>
      <w:rPr>
        <w:rFonts w:ascii="Courier New" w:hAnsi="Courier New" w:hint="default"/>
      </w:rPr>
    </w:lvl>
    <w:lvl w:ilvl="8" w:tentative="1">
      <w:start w:val="1"/>
      <w:numFmt w:val="bullet"/>
      <w:lvlText w:val=""/>
      <w:lvlJc w:val="left"/>
      <w:pPr>
        <w:tabs>
          <w:tab w:val="num" w:pos="6854"/>
        </w:tabs>
        <w:ind w:left="6854" w:hanging="360"/>
      </w:pPr>
      <w:rPr>
        <w:rFonts w:ascii="Wingdings" w:hAnsi="Wingdings" w:hint="default"/>
      </w:rPr>
    </w:lvl>
  </w:abstractNum>
  <w:abstractNum w:abstractNumId="17" w15:restartNumberingAfterBreak="0">
    <w:nsid w:val="1A804BD3"/>
    <w:multiLevelType w:val="hybridMultilevel"/>
    <w:tmpl w:val="2BF0000C"/>
    <w:lvl w:ilvl="0">
      <w:start w:val="1"/>
      <w:numFmt w:val="bullet"/>
      <w:lvlText w:val=""/>
      <w:lvlJc w:val="left"/>
      <w:pPr>
        <w:tabs>
          <w:tab w:val="num" w:pos="734"/>
        </w:tabs>
        <w:ind w:left="734" w:hanging="360"/>
      </w:pPr>
      <w:rPr>
        <w:rFonts w:ascii="Symbol" w:hAnsi="Symbol" w:hint="default"/>
      </w:rPr>
    </w:lvl>
    <w:lvl w:ilvl="1" w:tentative="1">
      <w:start w:val="1"/>
      <w:numFmt w:val="bullet"/>
      <w:lvlText w:val="o"/>
      <w:lvlJc w:val="left"/>
      <w:pPr>
        <w:tabs>
          <w:tab w:val="num" w:pos="1454"/>
        </w:tabs>
        <w:ind w:left="1454" w:hanging="360"/>
      </w:pPr>
      <w:rPr>
        <w:rFonts w:ascii="Courier New" w:hAnsi="Courier New" w:hint="default"/>
      </w:rPr>
    </w:lvl>
    <w:lvl w:ilvl="2" w:tentative="1">
      <w:start w:val="1"/>
      <w:numFmt w:val="bullet"/>
      <w:lvlText w:val=""/>
      <w:lvlJc w:val="left"/>
      <w:pPr>
        <w:tabs>
          <w:tab w:val="num" w:pos="2174"/>
        </w:tabs>
        <w:ind w:left="2174" w:hanging="360"/>
      </w:pPr>
      <w:rPr>
        <w:rFonts w:ascii="Wingdings" w:hAnsi="Wingdings" w:hint="default"/>
      </w:rPr>
    </w:lvl>
    <w:lvl w:ilvl="3" w:tentative="1">
      <w:start w:val="1"/>
      <w:numFmt w:val="bullet"/>
      <w:lvlText w:val=""/>
      <w:lvlJc w:val="left"/>
      <w:pPr>
        <w:tabs>
          <w:tab w:val="num" w:pos="2894"/>
        </w:tabs>
        <w:ind w:left="2894" w:hanging="360"/>
      </w:pPr>
      <w:rPr>
        <w:rFonts w:ascii="Symbol" w:hAnsi="Symbol" w:hint="default"/>
      </w:rPr>
    </w:lvl>
    <w:lvl w:ilvl="4" w:tentative="1">
      <w:start w:val="1"/>
      <w:numFmt w:val="bullet"/>
      <w:lvlText w:val="o"/>
      <w:lvlJc w:val="left"/>
      <w:pPr>
        <w:tabs>
          <w:tab w:val="num" w:pos="3614"/>
        </w:tabs>
        <w:ind w:left="3614" w:hanging="360"/>
      </w:pPr>
      <w:rPr>
        <w:rFonts w:ascii="Courier New" w:hAnsi="Courier New" w:hint="default"/>
      </w:rPr>
    </w:lvl>
    <w:lvl w:ilvl="5" w:tentative="1">
      <w:start w:val="1"/>
      <w:numFmt w:val="bullet"/>
      <w:lvlText w:val=""/>
      <w:lvlJc w:val="left"/>
      <w:pPr>
        <w:tabs>
          <w:tab w:val="num" w:pos="4334"/>
        </w:tabs>
        <w:ind w:left="4334" w:hanging="360"/>
      </w:pPr>
      <w:rPr>
        <w:rFonts w:ascii="Wingdings" w:hAnsi="Wingdings" w:hint="default"/>
      </w:rPr>
    </w:lvl>
    <w:lvl w:ilvl="6" w:tentative="1">
      <w:start w:val="1"/>
      <w:numFmt w:val="bullet"/>
      <w:lvlText w:val=""/>
      <w:lvlJc w:val="left"/>
      <w:pPr>
        <w:tabs>
          <w:tab w:val="num" w:pos="5054"/>
        </w:tabs>
        <w:ind w:left="5054" w:hanging="360"/>
      </w:pPr>
      <w:rPr>
        <w:rFonts w:ascii="Symbol" w:hAnsi="Symbol" w:hint="default"/>
      </w:rPr>
    </w:lvl>
    <w:lvl w:ilvl="7" w:tentative="1">
      <w:start w:val="1"/>
      <w:numFmt w:val="bullet"/>
      <w:lvlText w:val="o"/>
      <w:lvlJc w:val="left"/>
      <w:pPr>
        <w:tabs>
          <w:tab w:val="num" w:pos="5774"/>
        </w:tabs>
        <w:ind w:left="5774" w:hanging="360"/>
      </w:pPr>
      <w:rPr>
        <w:rFonts w:ascii="Courier New" w:hAnsi="Courier New" w:hint="default"/>
      </w:rPr>
    </w:lvl>
    <w:lvl w:ilvl="8" w:tentative="1">
      <w:start w:val="1"/>
      <w:numFmt w:val="bullet"/>
      <w:lvlText w:val=""/>
      <w:lvlJc w:val="left"/>
      <w:pPr>
        <w:tabs>
          <w:tab w:val="num" w:pos="6494"/>
        </w:tabs>
        <w:ind w:left="6494" w:hanging="360"/>
      </w:pPr>
      <w:rPr>
        <w:rFonts w:ascii="Wingdings" w:hAnsi="Wingdings" w:hint="default"/>
      </w:rPr>
    </w:lvl>
  </w:abstractNum>
  <w:abstractNum w:abstractNumId="18" w15:restartNumberingAfterBreak="0">
    <w:nsid w:val="1BBF2152"/>
    <w:multiLevelType w:val="hybridMultilevel"/>
    <w:tmpl w:val="23CC8FB8"/>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1DAF6BB4"/>
    <w:multiLevelType w:val="multilevel"/>
    <w:tmpl w:val="6EE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55492"/>
    <w:multiLevelType w:val="hybridMultilevel"/>
    <w:tmpl w:val="71AA0310"/>
    <w:lvl w:ilvl="0">
      <w:start w:val="1"/>
      <w:numFmt w:val="bullet"/>
      <w:lvlText w:val=""/>
      <w:lvlJc w:val="left"/>
      <w:pPr>
        <w:tabs>
          <w:tab w:val="num" w:pos="2160"/>
        </w:tabs>
        <w:ind w:left="2160" w:hanging="360"/>
      </w:pPr>
      <w:rPr>
        <w:rFonts w:ascii="Symbol" w:hAnsi="Symbol" w:hint="default"/>
      </w:rPr>
    </w:lvl>
    <w:lvl w:ilvl="1">
      <w:start w:val="1"/>
      <w:numFmt w:val="bullet"/>
      <w:lvlText w:val=""/>
      <w:lvlJc w:val="left"/>
      <w:pPr>
        <w:tabs>
          <w:tab w:val="num" w:pos="3240"/>
        </w:tabs>
        <w:ind w:left="3240" w:hanging="720"/>
      </w:pPr>
      <w:rPr>
        <w:rFonts w:ascii="Symbol" w:hAnsi="Symbol"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2B5F1EEB"/>
    <w:multiLevelType w:val="hybridMultilevel"/>
    <w:tmpl w:val="C63A300A"/>
    <w:lvl w:ilvl="0" w:tplc="04090007">
      <w:start w:val="1"/>
      <w:numFmt w:val="bullet"/>
      <w:lvlText w:val=""/>
      <w:lvlPicBulletId w:val="0"/>
      <w:lvlJc w:val="left"/>
      <w:pPr>
        <w:ind w:left="2894" w:hanging="360"/>
      </w:pPr>
      <w:rPr>
        <w:rFonts w:ascii="Symbol" w:hAnsi="Symbol" w:hint="default"/>
      </w:rPr>
    </w:lvl>
    <w:lvl w:ilvl="1" w:tplc="04090003" w:tentative="1">
      <w:start w:val="1"/>
      <w:numFmt w:val="bullet"/>
      <w:lvlText w:val="o"/>
      <w:lvlJc w:val="left"/>
      <w:pPr>
        <w:ind w:left="3614" w:hanging="360"/>
      </w:pPr>
      <w:rPr>
        <w:rFonts w:ascii="Courier New" w:hAnsi="Courier New" w:cs="Courier New" w:hint="default"/>
      </w:rPr>
    </w:lvl>
    <w:lvl w:ilvl="2" w:tplc="04090005" w:tentative="1">
      <w:start w:val="1"/>
      <w:numFmt w:val="bullet"/>
      <w:lvlText w:val=""/>
      <w:lvlJc w:val="left"/>
      <w:pPr>
        <w:ind w:left="4334" w:hanging="360"/>
      </w:pPr>
      <w:rPr>
        <w:rFonts w:ascii="Wingdings" w:hAnsi="Wingdings" w:hint="default"/>
      </w:rPr>
    </w:lvl>
    <w:lvl w:ilvl="3" w:tplc="04090001" w:tentative="1">
      <w:start w:val="1"/>
      <w:numFmt w:val="bullet"/>
      <w:lvlText w:val=""/>
      <w:lvlJc w:val="left"/>
      <w:pPr>
        <w:ind w:left="5054" w:hanging="360"/>
      </w:pPr>
      <w:rPr>
        <w:rFonts w:ascii="Symbol" w:hAnsi="Symbol" w:hint="default"/>
      </w:rPr>
    </w:lvl>
    <w:lvl w:ilvl="4" w:tplc="04090003" w:tentative="1">
      <w:start w:val="1"/>
      <w:numFmt w:val="bullet"/>
      <w:lvlText w:val="o"/>
      <w:lvlJc w:val="left"/>
      <w:pPr>
        <w:ind w:left="5774" w:hanging="360"/>
      </w:pPr>
      <w:rPr>
        <w:rFonts w:ascii="Courier New" w:hAnsi="Courier New" w:cs="Courier New" w:hint="default"/>
      </w:rPr>
    </w:lvl>
    <w:lvl w:ilvl="5" w:tplc="04090005" w:tentative="1">
      <w:start w:val="1"/>
      <w:numFmt w:val="bullet"/>
      <w:lvlText w:val=""/>
      <w:lvlJc w:val="left"/>
      <w:pPr>
        <w:ind w:left="6494" w:hanging="360"/>
      </w:pPr>
      <w:rPr>
        <w:rFonts w:ascii="Wingdings" w:hAnsi="Wingdings" w:hint="default"/>
      </w:rPr>
    </w:lvl>
    <w:lvl w:ilvl="6" w:tplc="04090001" w:tentative="1">
      <w:start w:val="1"/>
      <w:numFmt w:val="bullet"/>
      <w:lvlText w:val=""/>
      <w:lvlJc w:val="left"/>
      <w:pPr>
        <w:ind w:left="7214" w:hanging="360"/>
      </w:pPr>
      <w:rPr>
        <w:rFonts w:ascii="Symbol" w:hAnsi="Symbol" w:hint="default"/>
      </w:rPr>
    </w:lvl>
    <w:lvl w:ilvl="7" w:tplc="04090003" w:tentative="1">
      <w:start w:val="1"/>
      <w:numFmt w:val="bullet"/>
      <w:lvlText w:val="o"/>
      <w:lvlJc w:val="left"/>
      <w:pPr>
        <w:ind w:left="7934" w:hanging="360"/>
      </w:pPr>
      <w:rPr>
        <w:rFonts w:ascii="Courier New" w:hAnsi="Courier New" w:cs="Courier New" w:hint="default"/>
      </w:rPr>
    </w:lvl>
    <w:lvl w:ilvl="8" w:tplc="04090005" w:tentative="1">
      <w:start w:val="1"/>
      <w:numFmt w:val="bullet"/>
      <w:lvlText w:val=""/>
      <w:lvlJc w:val="left"/>
      <w:pPr>
        <w:ind w:left="8654" w:hanging="360"/>
      </w:pPr>
      <w:rPr>
        <w:rFonts w:ascii="Wingdings" w:hAnsi="Wingdings" w:hint="default"/>
      </w:rPr>
    </w:lvl>
  </w:abstractNum>
  <w:abstractNum w:abstractNumId="22" w15:restartNumberingAfterBreak="0">
    <w:nsid w:val="2FCB3B97"/>
    <w:multiLevelType w:val="hybridMultilevel"/>
    <w:tmpl w:val="7F60FC98"/>
    <w:lvl w:ilvl="0" w:tplc="E8604232">
      <w:start w:val="1"/>
      <w:numFmt w:val="bullet"/>
      <w:lvlText w:val="•"/>
      <w:lvlJc w:val="left"/>
      <w:pPr>
        <w:tabs>
          <w:tab w:val="num" w:pos="720"/>
        </w:tabs>
        <w:ind w:left="720" w:hanging="360"/>
      </w:pPr>
      <w:rPr>
        <w:rFonts w:ascii="Times New Roman" w:hAnsi="Times New Roman" w:hint="default"/>
      </w:rPr>
    </w:lvl>
    <w:lvl w:ilvl="1" w:tplc="CA5E304C" w:tentative="1">
      <w:start w:val="1"/>
      <w:numFmt w:val="bullet"/>
      <w:lvlText w:val="•"/>
      <w:lvlJc w:val="left"/>
      <w:pPr>
        <w:tabs>
          <w:tab w:val="num" w:pos="1440"/>
        </w:tabs>
        <w:ind w:left="1440" w:hanging="360"/>
      </w:pPr>
      <w:rPr>
        <w:rFonts w:ascii="Times New Roman" w:hAnsi="Times New Roman" w:hint="default"/>
      </w:rPr>
    </w:lvl>
    <w:lvl w:ilvl="2" w:tplc="45B8FDFC">
      <w:start w:val="1"/>
      <w:numFmt w:val="bullet"/>
      <w:lvlText w:val="•"/>
      <w:lvlJc w:val="left"/>
      <w:pPr>
        <w:tabs>
          <w:tab w:val="num" w:pos="2160"/>
        </w:tabs>
        <w:ind w:left="2160" w:hanging="360"/>
      </w:pPr>
      <w:rPr>
        <w:rFonts w:ascii="Times New Roman" w:hAnsi="Times New Roman" w:hint="default"/>
      </w:rPr>
    </w:lvl>
    <w:lvl w:ilvl="3" w:tplc="63B0B8A8" w:tentative="1">
      <w:start w:val="1"/>
      <w:numFmt w:val="bullet"/>
      <w:lvlText w:val="•"/>
      <w:lvlJc w:val="left"/>
      <w:pPr>
        <w:tabs>
          <w:tab w:val="num" w:pos="2880"/>
        </w:tabs>
        <w:ind w:left="2880" w:hanging="360"/>
      </w:pPr>
      <w:rPr>
        <w:rFonts w:ascii="Times New Roman" w:hAnsi="Times New Roman" w:hint="default"/>
      </w:rPr>
    </w:lvl>
    <w:lvl w:ilvl="4" w:tplc="A404D846" w:tentative="1">
      <w:start w:val="1"/>
      <w:numFmt w:val="bullet"/>
      <w:lvlText w:val="•"/>
      <w:lvlJc w:val="left"/>
      <w:pPr>
        <w:tabs>
          <w:tab w:val="num" w:pos="3600"/>
        </w:tabs>
        <w:ind w:left="3600" w:hanging="360"/>
      </w:pPr>
      <w:rPr>
        <w:rFonts w:ascii="Times New Roman" w:hAnsi="Times New Roman" w:hint="default"/>
      </w:rPr>
    </w:lvl>
    <w:lvl w:ilvl="5" w:tplc="A832F112" w:tentative="1">
      <w:start w:val="1"/>
      <w:numFmt w:val="bullet"/>
      <w:lvlText w:val="•"/>
      <w:lvlJc w:val="left"/>
      <w:pPr>
        <w:tabs>
          <w:tab w:val="num" w:pos="4320"/>
        </w:tabs>
        <w:ind w:left="4320" w:hanging="360"/>
      </w:pPr>
      <w:rPr>
        <w:rFonts w:ascii="Times New Roman" w:hAnsi="Times New Roman" w:hint="default"/>
      </w:rPr>
    </w:lvl>
    <w:lvl w:ilvl="6" w:tplc="EFD0C384" w:tentative="1">
      <w:start w:val="1"/>
      <w:numFmt w:val="bullet"/>
      <w:lvlText w:val="•"/>
      <w:lvlJc w:val="left"/>
      <w:pPr>
        <w:tabs>
          <w:tab w:val="num" w:pos="5040"/>
        </w:tabs>
        <w:ind w:left="5040" w:hanging="360"/>
      </w:pPr>
      <w:rPr>
        <w:rFonts w:ascii="Times New Roman" w:hAnsi="Times New Roman" w:hint="default"/>
      </w:rPr>
    </w:lvl>
    <w:lvl w:ilvl="7" w:tplc="1AE07090" w:tentative="1">
      <w:start w:val="1"/>
      <w:numFmt w:val="bullet"/>
      <w:lvlText w:val="•"/>
      <w:lvlJc w:val="left"/>
      <w:pPr>
        <w:tabs>
          <w:tab w:val="num" w:pos="5760"/>
        </w:tabs>
        <w:ind w:left="5760" w:hanging="360"/>
      </w:pPr>
      <w:rPr>
        <w:rFonts w:ascii="Times New Roman" w:hAnsi="Times New Roman" w:hint="default"/>
      </w:rPr>
    </w:lvl>
    <w:lvl w:ilvl="8" w:tplc="D2E657E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257711A"/>
    <w:multiLevelType w:val="hybridMultilevel"/>
    <w:tmpl w:val="526ED22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053423"/>
    <w:multiLevelType w:val="hybridMultilevel"/>
    <w:tmpl w:val="6A608438"/>
    <w:lvl w:ilvl="0" w:tplc="819CABF6">
      <w:numFmt w:val="bullet"/>
      <w:lvlText w:val="-"/>
      <w:lvlJc w:val="left"/>
      <w:pPr>
        <w:ind w:left="840" w:hanging="48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030BD"/>
    <w:multiLevelType w:val="hybridMultilevel"/>
    <w:tmpl w:val="16BEECE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92C0F91"/>
    <w:multiLevelType w:val="hybridMultilevel"/>
    <w:tmpl w:val="550620EE"/>
    <w:lvl w:ilvl="0" w:tplc="04090005">
      <w:start w:val="1"/>
      <w:numFmt w:val="bullet"/>
      <w:lvlText w:val=""/>
      <w:lvlJc w:val="left"/>
      <w:pPr>
        <w:tabs>
          <w:tab w:val="num" w:pos="734"/>
        </w:tabs>
        <w:ind w:left="734" w:hanging="360"/>
      </w:pPr>
      <w:rPr>
        <w:rFonts w:ascii="Wingdings" w:hAnsi="Wingdings" w:hint="default"/>
      </w:rPr>
    </w:lvl>
    <w:lvl w:ilvl="1" w:tplc="6B749F48" w:tentative="1">
      <w:start w:val="1"/>
      <w:numFmt w:val="bullet"/>
      <w:lvlText w:val="o"/>
      <w:lvlJc w:val="left"/>
      <w:pPr>
        <w:tabs>
          <w:tab w:val="num" w:pos="2880"/>
        </w:tabs>
        <w:ind w:left="2880" w:hanging="360"/>
      </w:pPr>
      <w:rPr>
        <w:rFonts w:ascii="Courier New" w:hAnsi="Courier New" w:hint="default"/>
      </w:rPr>
    </w:lvl>
    <w:lvl w:ilvl="2" w:tplc="F4561FC0" w:tentative="1">
      <w:start w:val="1"/>
      <w:numFmt w:val="bullet"/>
      <w:lvlText w:val=""/>
      <w:lvlJc w:val="left"/>
      <w:pPr>
        <w:tabs>
          <w:tab w:val="num" w:pos="3600"/>
        </w:tabs>
        <w:ind w:left="3600" w:hanging="360"/>
      </w:pPr>
      <w:rPr>
        <w:rFonts w:ascii="Wingdings" w:hAnsi="Wingdings" w:hint="default"/>
      </w:rPr>
    </w:lvl>
    <w:lvl w:ilvl="3" w:tplc="7DE06E7C" w:tentative="1">
      <w:start w:val="1"/>
      <w:numFmt w:val="bullet"/>
      <w:lvlText w:val=""/>
      <w:lvlJc w:val="left"/>
      <w:pPr>
        <w:tabs>
          <w:tab w:val="num" w:pos="4320"/>
        </w:tabs>
        <w:ind w:left="4320" w:hanging="360"/>
      </w:pPr>
      <w:rPr>
        <w:rFonts w:ascii="Symbol" w:hAnsi="Symbol" w:hint="default"/>
      </w:rPr>
    </w:lvl>
    <w:lvl w:ilvl="4" w:tplc="29C499BA" w:tentative="1">
      <w:start w:val="1"/>
      <w:numFmt w:val="bullet"/>
      <w:lvlText w:val="o"/>
      <w:lvlJc w:val="left"/>
      <w:pPr>
        <w:tabs>
          <w:tab w:val="num" w:pos="5040"/>
        </w:tabs>
        <w:ind w:left="5040" w:hanging="360"/>
      </w:pPr>
      <w:rPr>
        <w:rFonts w:ascii="Courier New" w:hAnsi="Courier New" w:hint="default"/>
      </w:rPr>
    </w:lvl>
    <w:lvl w:ilvl="5" w:tplc="D8E6AB80" w:tentative="1">
      <w:start w:val="1"/>
      <w:numFmt w:val="bullet"/>
      <w:lvlText w:val=""/>
      <w:lvlJc w:val="left"/>
      <w:pPr>
        <w:tabs>
          <w:tab w:val="num" w:pos="5760"/>
        </w:tabs>
        <w:ind w:left="5760" w:hanging="360"/>
      </w:pPr>
      <w:rPr>
        <w:rFonts w:ascii="Wingdings" w:hAnsi="Wingdings" w:hint="default"/>
      </w:rPr>
    </w:lvl>
    <w:lvl w:ilvl="6" w:tplc="DADE34C2" w:tentative="1">
      <w:start w:val="1"/>
      <w:numFmt w:val="bullet"/>
      <w:lvlText w:val=""/>
      <w:lvlJc w:val="left"/>
      <w:pPr>
        <w:tabs>
          <w:tab w:val="num" w:pos="6480"/>
        </w:tabs>
        <w:ind w:left="6480" w:hanging="360"/>
      </w:pPr>
      <w:rPr>
        <w:rFonts w:ascii="Symbol" w:hAnsi="Symbol" w:hint="default"/>
      </w:rPr>
    </w:lvl>
    <w:lvl w:ilvl="7" w:tplc="8786BC94" w:tentative="1">
      <w:start w:val="1"/>
      <w:numFmt w:val="bullet"/>
      <w:lvlText w:val="o"/>
      <w:lvlJc w:val="left"/>
      <w:pPr>
        <w:tabs>
          <w:tab w:val="num" w:pos="7200"/>
        </w:tabs>
        <w:ind w:left="7200" w:hanging="360"/>
      </w:pPr>
      <w:rPr>
        <w:rFonts w:ascii="Courier New" w:hAnsi="Courier New" w:hint="default"/>
      </w:rPr>
    </w:lvl>
    <w:lvl w:ilvl="8" w:tplc="22160424"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3FC8135D"/>
    <w:multiLevelType w:val="multilevel"/>
    <w:tmpl w:val="2BF0000C"/>
    <w:lvl w:ilvl="0">
      <w:start w:val="1"/>
      <w:numFmt w:val="bullet"/>
      <w:lvlText w:val=""/>
      <w:lvlJc w:val="left"/>
      <w:pPr>
        <w:tabs>
          <w:tab w:val="num" w:pos="734"/>
        </w:tabs>
        <w:ind w:left="734" w:hanging="360"/>
      </w:pPr>
      <w:rPr>
        <w:rFonts w:ascii="Symbol" w:hAnsi="Symbol" w:hint="default"/>
      </w:rPr>
    </w:lvl>
    <w:lvl w:ilvl="1">
      <w:start w:val="1"/>
      <w:numFmt w:val="bullet"/>
      <w:lvlText w:val="o"/>
      <w:lvlJc w:val="left"/>
      <w:pPr>
        <w:tabs>
          <w:tab w:val="num" w:pos="1454"/>
        </w:tabs>
        <w:ind w:left="1454" w:hanging="360"/>
      </w:pPr>
      <w:rPr>
        <w:rFonts w:ascii="Courier New" w:hAnsi="Courier New" w:hint="default"/>
      </w:rPr>
    </w:lvl>
    <w:lvl w:ilvl="2">
      <w:start w:val="1"/>
      <w:numFmt w:val="bullet"/>
      <w:lvlText w:val=""/>
      <w:lvlJc w:val="left"/>
      <w:pPr>
        <w:tabs>
          <w:tab w:val="num" w:pos="2174"/>
        </w:tabs>
        <w:ind w:left="2174" w:hanging="360"/>
      </w:pPr>
      <w:rPr>
        <w:rFonts w:ascii="Wingdings" w:hAnsi="Wingdings" w:hint="default"/>
      </w:rPr>
    </w:lvl>
    <w:lvl w:ilvl="3">
      <w:start w:val="1"/>
      <w:numFmt w:val="bullet"/>
      <w:lvlText w:val=""/>
      <w:lvlJc w:val="left"/>
      <w:pPr>
        <w:tabs>
          <w:tab w:val="num" w:pos="2894"/>
        </w:tabs>
        <w:ind w:left="2894" w:hanging="360"/>
      </w:pPr>
      <w:rPr>
        <w:rFonts w:ascii="Symbol" w:hAnsi="Symbol" w:hint="default"/>
      </w:rPr>
    </w:lvl>
    <w:lvl w:ilvl="4">
      <w:start w:val="1"/>
      <w:numFmt w:val="bullet"/>
      <w:lvlText w:val="o"/>
      <w:lvlJc w:val="left"/>
      <w:pPr>
        <w:tabs>
          <w:tab w:val="num" w:pos="3614"/>
        </w:tabs>
        <w:ind w:left="3614" w:hanging="360"/>
      </w:pPr>
      <w:rPr>
        <w:rFonts w:ascii="Courier New" w:hAnsi="Courier New" w:hint="default"/>
      </w:rPr>
    </w:lvl>
    <w:lvl w:ilvl="5">
      <w:start w:val="1"/>
      <w:numFmt w:val="bullet"/>
      <w:lvlText w:val=""/>
      <w:lvlJc w:val="left"/>
      <w:pPr>
        <w:tabs>
          <w:tab w:val="num" w:pos="4334"/>
        </w:tabs>
        <w:ind w:left="4334" w:hanging="360"/>
      </w:pPr>
      <w:rPr>
        <w:rFonts w:ascii="Wingdings" w:hAnsi="Wingdings" w:hint="default"/>
      </w:rPr>
    </w:lvl>
    <w:lvl w:ilvl="6">
      <w:start w:val="1"/>
      <w:numFmt w:val="bullet"/>
      <w:lvlText w:val=""/>
      <w:lvlJc w:val="left"/>
      <w:pPr>
        <w:tabs>
          <w:tab w:val="num" w:pos="5054"/>
        </w:tabs>
        <w:ind w:left="5054" w:hanging="360"/>
      </w:pPr>
      <w:rPr>
        <w:rFonts w:ascii="Symbol" w:hAnsi="Symbol" w:hint="default"/>
      </w:rPr>
    </w:lvl>
    <w:lvl w:ilvl="7">
      <w:start w:val="1"/>
      <w:numFmt w:val="bullet"/>
      <w:lvlText w:val="o"/>
      <w:lvlJc w:val="left"/>
      <w:pPr>
        <w:tabs>
          <w:tab w:val="num" w:pos="5774"/>
        </w:tabs>
        <w:ind w:left="5774" w:hanging="360"/>
      </w:pPr>
      <w:rPr>
        <w:rFonts w:ascii="Courier New" w:hAnsi="Courier New" w:hint="default"/>
      </w:rPr>
    </w:lvl>
    <w:lvl w:ilvl="8">
      <w:start w:val="1"/>
      <w:numFmt w:val="bullet"/>
      <w:lvlText w:val=""/>
      <w:lvlJc w:val="left"/>
      <w:pPr>
        <w:tabs>
          <w:tab w:val="num" w:pos="6494"/>
        </w:tabs>
        <w:ind w:left="6494" w:hanging="360"/>
      </w:pPr>
      <w:rPr>
        <w:rFonts w:ascii="Wingdings" w:hAnsi="Wingdings" w:hint="default"/>
      </w:rPr>
    </w:lvl>
  </w:abstractNum>
  <w:abstractNum w:abstractNumId="28" w15:restartNumberingAfterBreak="0">
    <w:nsid w:val="42B26CBB"/>
    <w:multiLevelType w:val="hybridMultilevel"/>
    <w:tmpl w:val="131C84C0"/>
    <w:lvl w:ilvl="0" w:tplc="04090009">
      <w:start w:val="1"/>
      <w:numFmt w:val="bullet"/>
      <w:lvlText w:val=""/>
      <w:lvlJc w:val="left"/>
      <w:pPr>
        <w:ind w:left="4334" w:hanging="360"/>
      </w:pPr>
      <w:rPr>
        <w:rFonts w:ascii="Wingdings" w:hAnsi="Wingdings" w:hint="default"/>
      </w:rPr>
    </w:lvl>
    <w:lvl w:ilvl="1" w:tplc="04090003" w:tentative="1">
      <w:start w:val="1"/>
      <w:numFmt w:val="bullet"/>
      <w:lvlText w:val="o"/>
      <w:lvlJc w:val="left"/>
      <w:pPr>
        <w:ind w:left="5054" w:hanging="360"/>
      </w:pPr>
      <w:rPr>
        <w:rFonts w:ascii="Courier New" w:hAnsi="Courier New" w:cs="Courier New" w:hint="default"/>
      </w:rPr>
    </w:lvl>
    <w:lvl w:ilvl="2" w:tplc="04090005" w:tentative="1">
      <w:start w:val="1"/>
      <w:numFmt w:val="bullet"/>
      <w:lvlText w:val=""/>
      <w:lvlJc w:val="left"/>
      <w:pPr>
        <w:ind w:left="5774" w:hanging="360"/>
      </w:pPr>
      <w:rPr>
        <w:rFonts w:ascii="Wingdings" w:hAnsi="Wingdings" w:hint="default"/>
      </w:rPr>
    </w:lvl>
    <w:lvl w:ilvl="3" w:tplc="04090001" w:tentative="1">
      <w:start w:val="1"/>
      <w:numFmt w:val="bullet"/>
      <w:lvlText w:val=""/>
      <w:lvlJc w:val="left"/>
      <w:pPr>
        <w:ind w:left="6494" w:hanging="360"/>
      </w:pPr>
      <w:rPr>
        <w:rFonts w:ascii="Symbol" w:hAnsi="Symbol" w:hint="default"/>
      </w:rPr>
    </w:lvl>
    <w:lvl w:ilvl="4" w:tplc="04090003" w:tentative="1">
      <w:start w:val="1"/>
      <w:numFmt w:val="bullet"/>
      <w:lvlText w:val="o"/>
      <w:lvlJc w:val="left"/>
      <w:pPr>
        <w:ind w:left="7214" w:hanging="360"/>
      </w:pPr>
      <w:rPr>
        <w:rFonts w:ascii="Courier New" w:hAnsi="Courier New" w:cs="Courier New" w:hint="default"/>
      </w:rPr>
    </w:lvl>
    <w:lvl w:ilvl="5" w:tplc="04090005" w:tentative="1">
      <w:start w:val="1"/>
      <w:numFmt w:val="bullet"/>
      <w:lvlText w:val=""/>
      <w:lvlJc w:val="left"/>
      <w:pPr>
        <w:ind w:left="7934" w:hanging="360"/>
      </w:pPr>
      <w:rPr>
        <w:rFonts w:ascii="Wingdings" w:hAnsi="Wingdings" w:hint="default"/>
      </w:rPr>
    </w:lvl>
    <w:lvl w:ilvl="6" w:tplc="04090001" w:tentative="1">
      <w:start w:val="1"/>
      <w:numFmt w:val="bullet"/>
      <w:lvlText w:val=""/>
      <w:lvlJc w:val="left"/>
      <w:pPr>
        <w:ind w:left="8654" w:hanging="360"/>
      </w:pPr>
      <w:rPr>
        <w:rFonts w:ascii="Symbol" w:hAnsi="Symbol" w:hint="default"/>
      </w:rPr>
    </w:lvl>
    <w:lvl w:ilvl="7" w:tplc="04090003" w:tentative="1">
      <w:start w:val="1"/>
      <w:numFmt w:val="bullet"/>
      <w:lvlText w:val="o"/>
      <w:lvlJc w:val="left"/>
      <w:pPr>
        <w:ind w:left="9374" w:hanging="360"/>
      </w:pPr>
      <w:rPr>
        <w:rFonts w:ascii="Courier New" w:hAnsi="Courier New" w:cs="Courier New" w:hint="default"/>
      </w:rPr>
    </w:lvl>
    <w:lvl w:ilvl="8" w:tplc="04090005" w:tentative="1">
      <w:start w:val="1"/>
      <w:numFmt w:val="bullet"/>
      <w:lvlText w:val=""/>
      <w:lvlJc w:val="left"/>
      <w:pPr>
        <w:ind w:left="10094" w:hanging="360"/>
      </w:pPr>
      <w:rPr>
        <w:rFonts w:ascii="Wingdings" w:hAnsi="Wingdings" w:hint="default"/>
      </w:rPr>
    </w:lvl>
  </w:abstractNum>
  <w:abstractNum w:abstractNumId="29" w15:restartNumberingAfterBreak="0">
    <w:nsid w:val="437A735D"/>
    <w:multiLevelType w:val="hybridMultilevel"/>
    <w:tmpl w:val="2850E02A"/>
    <w:lvl w:ilvl="0">
      <w:start w:val="1"/>
      <w:numFmt w:val="bullet"/>
      <w:lvlText w:val=""/>
      <w:lvlJc w:val="left"/>
      <w:pPr>
        <w:tabs>
          <w:tab w:val="num" w:pos="734"/>
        </w:tabs>
        <w:ind w:left="734" w:hanging="360"/>
      </w:pPr>
      <w:rPr>
        <w:rFonts w:ascii="Wingdings" w:hAnsi="Wingdings" w:hint="default"/>
      </w:rPr>
    </w:lvl>
    <w:lvl w:ilvl="1" w:tentative="1">
      <w:start w:val="1"/>
      <w:numFmt w:val="bullet"/>
      <w:lvlText w:val="o"/>
      <w:lvlJc w:val="left"/>
      <w:pPr>
        <w:tabs>
          <w:tab w:val="num" w:pos="1814"/>
        </w:tabs>
        <w:ind w:left="1814" w:hanging="360"/>
      </w:pPr>
      <w:rPr>
        <w:rFonts w:ascii="Courier New" w:hAnsi="Courier New" w:hint="default"/>
      </w:rPr>
    </w:lvl>
    <w:lvl w:ilvl="2" w:tentative="1">
      <w:start w:val="1"/>
      <w:numFmt w:val="bullet"/>
      <w:lvlText w:val=""/>
      <w:lvlJc w:val="left"/>
      <w:pPr>
        <w:tabs>
          <w:tab w:val="num" w:pos="2534"/>
        </w:tabs>
        <w:ind w:left="2534" w:hanging="360"/>
      </w:pPr>
      <w:rPr>
        <w:rFonts w:ascii="Wingdings" w:hAnsi="Wingdings" w:hint="default"/>
      </w:rPr>
    </w:lvl>
    <w:lvl w:ilvl="3" w:tentative="1">
      <w:start w:val="1"/>
      <w:numFmt w:val="bullet"/>
      <w:lvlText w:val=""/>
      <w:lvlJc w:val="left"/>
      <w:pPr>
        <w:tabs>
          <w:tab w:val="num" w:pos="3254"/>
        </w:tabs>
        <w:ind w:left="3254" w:hanging="360"/>
      </w:pPr>
      <w:rPr>
        <w:rFonts w:ascii="Symbol" w:hAnsi="Symbol" w:hint="default"/>
      </w:rPr>
    </w:lvl>
    <w:lvl w:ilvl="4" w:tentative="1">
      <w:start w:val="1"/>
      <w:numFmt w:val="bullet"/>
      <w:lvlText w:val="o"/>
      <w:lvlJc w:val="left"/>
      <w:pPr>
        <w:tabs>
          <w:tab w:val="num" w:pos="3974"/>
        </w:tabs>
        <w:ind w:left="3974" w:hanging="360"/>
      </w:pPr>
      <w:rPr>
        <w:rFonts w:ascii="Courier New" w:hAnsi="Courier New" w:hint="default"/>
      </w:rPr>
    </w:lvl>
    <w:lvl w:ilvl="5" w:tentative="1">
      <w:start w:val="1"/>
      <w:numFmt w:val="bullet"/>
      <w:lvlText w:val=""/>
      <w:lvlJc w:val="left"/>
      <w:pPr>
        <w:tabs>
          <w:tab w:val="num" w:pos="4694"/>
        </w:tabs>
        <w:ind w:left="4694" w:hanging="360"/>
      </w:pPr>
      <w:rPr>
        <w:rFonts w:ascii="Wingdings" w:hAnsi="Wingdings" w:hint="default"/>
      </w:rPr>
    </w:lvl>
    <w:lvl w:ilvl="6" w:tentative="1">
      <w:start w:val="1"/>
      <w:numFmt w:val="bullet"/>
      <w:lvlText w:val=""/>
      <w:lvlJc w:val="left"/>
      <w:pPr>
        <w:tabs>
          <w:tab w:val="num" w:pos="5414"/>
        </w:tabs>
        <w:ind w:left="5414" w:hanging="360"/>
      </w:pPr>
      <w:rPr>
        <w:rFonts w:ascii="Symbol" w:hAnsi="Symbol" w:hint="default"/>
      </w:rPr>
    </w:lvl>
    <w:lvl w:ilvl="7" w:tentative="1">
      <w:start w:val="1"/>
      <w:numFmt w:val="bullet"/>
      <w:lvlText w:val="o"/>
      <w:lvlJc w:val="left"/>
      <w:pPr>
        <w:tabs>
          <w:tab w:val="num" w:pos="6134"/>
        </w:tabs>
        <w:ind w:left="6134" w:hanging="360"/>
      </w:pPr>
      <w:rPr>
        <w:rFonts w:ascii="Courier New" w:hAnsi="Courier New" w:hint="default"/>
      </w:rPr>
    </w:lvl>
    <w:lvl w:ilvl="8" w:tentative="1">
      <w:start w:val="1"/>
      <w:numFmt w:val="bullet"/>
      <w:lvlText w:val=""/>
      <w:lvlJc w:val="left"/>
      <w:pPr>
        <w:tabs>
          <w:tab w:val="num" w:pos="6854"/>
        </w:tabs>
        <w:ind w:left="6854" w:hanging="360"/>
      </w:pPr>
      <w:rPr>
        <w:rFonts w:ascii="Wingdings" w:hAnsi="Wingdings" w:hint="default"/>
      </w:rPr>
    </w:lvl>
  </w:abstractNum>
  <w:abstractNum w:abstractNumId="30" w15:restartNumberingAfterBreak="0">
    <w:nsid w:val="44425CBC"/>
    <w:multiLevelType w:val="hybridMultilevel"/>
    <w:tmpl w:val="D8108F76"/>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31" w15:restartNumberingAfterBreak="0">
    <w:nsid w:val="48F8042F"/>
    <w:multiLevelType w:val="hybridMultilevel"/>
    <w:tmpl w:val="828CA8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D21D7C"/>
    <w:multiLevelType w:val="hybridMultilevel"/>
    <w:tmpl w:val="F56CEF56"/>
    <w:lvl w:ilvl="0">
      <w:start w:val="1"/>
      <w:numFmt w:val="bullet"/>
      <w:lvlText w:val=""/>
      <w:lvlJc w:val="left"/>
      <w:pPr>
        <w:tabs>
          <w:tab w:val="num" w:pos="2880"/>
        </w:tabs>
        <w:ind w:left="2880" w:hanging="72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CE4EAB"/>
    <w:multiLevelType w:val="multilevel"/>
    <w:tmpl w:val="8FB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9E667D"/>
    <w:multiLevelType w:val="hybridMultilevel"/>
    <w:tmpl w:val="0F64D686"/>
    <w:lvl w:ilvl="0" w:tplc="04090007">
      <w:start w:val="1"/>
      <w:numFmt w:val="bullet"/>
      <w:lvlText w:val=""/>
      <w:lvlPicBulletId w:val="0"/>
      <w:lvlJc w:val="left"/>
      <w:pPr>
        <w:ind w:left="3614" w:hanging="360"/>
      </w:pPr>
      <w:rPr>
        <w:rFonts w:ascii="Symbol" w:hAnsi="Symbol" w:hint="default"/>
      </w:rPr>
    </w:lvl>
    <w:lvl w:ilvl="1" w:tplc="04090003" w:tentative="1">
      <w:start w:val="1"/>
      <w:numFmt w:val="bullet"/>
      <w:lvlText w:val="o"/>
      <w:lvlJc w:val="left"/>
      <w:pPr>
        <w:ind w:left="4334" w:hanging="360"/>
      </w:pPr>
      <w:rPr>
        <w:rFonts w:ascii="Courier New" w:hAnsi="Courier New" w:cs="Courier New" w:hint="default"/>
      </w:rPr>
    </w:lvl>
    <w:lvl w:ilvl="2" w:tplc="04090005" w:tentative="1">
      <w:start w:val="1"/>
      <w:numFmt w:val="bullet"/>
      <w:lvlText w:val=""/>
      <w:lvlJc w:val="left"/>
      <w:pPr>
        <w:ind w:left="5054" w:hanging="360"/>
      </w:pPr>
      <w:rPr>
        <w:rFonts w:ascii="Wingdings" w:hAnsi="Wingdings" w:hint="default"/>
      </w:rPr>
    </w:lvl>
    <w:lvl w:ilvl="3" w:tplc="04090001" w:tentative="1">
      <w:start w:val="1"/>
      <w:numFmt w:val="bullet"/>
      <w:lvlText w:val=""/>
      <w:lvlJc w:val="left"/>
      <w:pPr>
        <w:ind w:left="5774" w:hanging="360"/>
      </w:pPr>
      <w:rPr>
        <w:rFonts w:ascii="Symbol" w:hAnsi="Symbol" w:hint="default"/>
      </w:rPr>
    </w:lvl>
    <w:lvl w:ilvl="4" w:tplc="04090003" w:tentative="1">
      <w:start w:val="1"/>
      <w:numFmt w:val="bullet"/>
      <w:lvlText w:val="o"/>
      <w:lvlJc w:val="left"/>
      <w:pPr>
        <w:ind w:left="6494" w:hanging="360"/>
      </w:pPr>
      <w:rPr>
        <w:rFonts w:ascii="Courier New" w:hAnsi="Courier New" w:cs="Courier New" w:hint="default"/>
      </w:rPr>
    </w:lvl>
    <w:lvl w:ilvl="5" w:tplc="04090005" w:tentative="1">
      <w:start w:val="1"/>
      <w:numFmt w:val="bullet"/>
      <w:lvlText w:val=""/>
      <w:lvlJc w:val="left"/>
      <w:pPr>
        <w:ind w:left="7214" w:hanging="360"/>
      </w:pPr>
      <w:rPr>
        <w:rFonts w:ascii="Wingdings" w:hAnsi="Wingdings" w:hint="default"/>
      </w:rPr>
    </w:lvl>
    <w:lvl w:ilvl="6" w:tplc="04090001" w:tentative="1">
      <w:start w:val="1"/>
      <w:numFmt w:val="bullet"/>
      <w:lvlText w:val=""/>
      <w:lvlJc w:val="left"/>
      <w:pPr>
        <w:ind w:left="7934" w:hanging="360"/>
      </w:pPr>
      <w:rPr>
        <w:rFonts w:ascii="Symbol" w:hAnsi="Symbol" w:hint="default"/>
      </w:rPr>
    </w:lvl>
    <w:lvl w:ilvl="7" w:tplc="04090003" w:tentative="1">
      <w:start w:val="1"/>
      <w:numFmt w:val="bullet"/>
      <w:lvlText w:val="o"/>
      <w:lvlJc w:val="left"/>
      <w:pPr>
        <w:ind w:left="8654" w:hanging="360"/>
      </w:pPr>
      <w:rPr>
        <w:rFonts w:ascii="Courier New" w:hAnsi="Courier New" w:cs="Courier New" w:hint="default"/>
      </w:rPr>
    </w:lvl>
    <w:lvl w:ilvl="8" w:tplc="04090005" w:tentative="1">
      <w:start w:val="1"/>
      <w:numFmt w:val="bullet"/>
      <w:lvlText w:val=""/>
      <w:lvlJc w:val="left"/>
      <w:pPr>
        <w:ind w:left="9374" w:hanging="360"/>
      </w:pPr>
      <w:rPr>
        <w:rFonts w:ascii="Wingdings" w:hAnsi="Wingdings" w:hint="default"/>
      </w:rPr>
    </w:lvl>
  </w:abstractNum>
  <w:abstractNum w:abstractNumId="35" w15:restartNumberingAfterBreak="0">
    <w:nsid w:val="573842DC"/>
    <w:multiLevelType w:val="hybridMultilevel"/>
    <w:tmpl w:val="8B90B0B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3538BF"/>
    <w:multiLevelType w:val="hybridMultilevel"/>
    <w:tmpl w:val="73FC01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2A5CC7"/>
    <w:multiLevelType w:val="hybridMultilevel"/>
    <w:tmpl w:val="0FB8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7491D"/>
    <w:multiLevelType w:val="hybridMultilevel"/>
    <w:tmpl w:val="5D9C8492"/>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9" w15:restartNumberingAfterBreak="0">
    <w:nsid w:val="67E17DA9"/>
    <w:multiLevelType w:val="hybridMultilevel"/>
    <w:tmpl w:val="931072F4"/>
    <w:lvl w:ilvl="0" w:tplc="7C6A8750">
      <w:start w:val="1"/>
      <w:numFmt w:val="bullet"/>
      <w:lvlText w:val=""/>
      <w:lvlJc w:val="left"/>
      <w:pPr>
        <w:ind w:left="720" w:hanging="360"/>
      </w:pPr>
      <w:rPr>
        <w:rFonts w:ascii="Symbol" w:hAnsi="Symbol" w:hint="default"/>
        <w:sz w:val="20"/>
        <w:szCs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08A3DD5"/>
    <w:multiLevelType w:val="hybridMultilevel"/>
    <w:tmpl w:val="AEDE143E"/>
    <w:lvl w:ilvl="0" w:tplc="E7A69320">
      <w:start w:val="1"/>
      <w:numFmt w:val="bullet"/>
      <w:lvlText w:val="•"/>
      <w:lvlJc w:val="left"/>
      <w:pPr>
        <w:tabs>
          <w:tab w:val="num" w:pos="720"/>
        </w:tabs>
        <w:ind w:left="720" w:hanging="360"/>
      </w:pPr>
      <w:rPr>
        <w:rFonts w:ascii="Times New Roman" w:hAnsi="Times New Roman" w:hint="default"/>
      </w:rPr>
    </w:lvl>
    <w:lvl w:ilvl="1" w:tplc="D7CAF470" w:tentative="1">
      <w:start w:val="1"/>
      <w:numFmt w:val="bullet"/>
      <w:lvlText w:val="•"/>
      <w:lvlJc w:val="left"/>
      <w:pPr>
        <w:tabs>
          <w:tab w:val="num" w:pos="1440"/>
        </w:tabs>
        <w:ind w:left="1440" w:hanging="360"/>
      </w:pPr>
      <w:rPr>
        <w:rFonts w:ascii="Times New Roman" w:hAnsi="Times New Roman" w:hint="default"/>
      </w:rPr>
    </w:lvl>
    <w:lvl w:ilvl="2" w:tplc="02ACF106">
      <w:start w:val="1"/>
      <w:numFmt w:val="bullet"/>
      <w:lvlText w:val="•"/>
      <w:lvlJc w:val="left"/>
      <w:pPr>
        <w:tabs>
          <w:tab w:val="num" w:pos="2160"/>
        </w:tabs>
        <w:ind w:left="2160" w:hanging="360"/>
      </w:pPr>
      <w:rPr>
        <w:rFonts w:ascii="Times New Roman" w:hAnsi="Times New Roman" w:hint="default"/>
      </w:rPr>
    </w:lvl>
    <w:lvl w:ilvl="3" w:tplc="021EA25A" w:tentative="1">
      <w:start w:val="1"/>
      <w:numFmt w:val="bullet"/>
      <w:lvlText w:val="•"/>
      <w:lvlJc w:val="left"/>
      <w:pPr>
        <w:tabs>
          <w:tab w:val="num" w:pos="2880"/>
        </w:tabs>
        <w:ind w:left="2880" w:hanging="360"/>
      </w:pPr>
      <w:rPr>
        <w:rFonts w:ascii="Times New Roman" w:hAnsi="Times New Roman" w:hint="default"/>
      </w:rPr>
    </w:lvl>
    <w:lvl w:ilvl="4" w:tplc="F334AEEE" w:tentative="1">
      <w:start w:val="1"/>
      <w:numFmt w:val="bullet"/>
      <w:lvlText w:val="•"/>
      <w:lvlJc w:val="left"/>
      <w:pPr>
        <w:tabs>
          <w:tab w:val="num" w:pos="3600"/>
        </w:tabs>
        <w:ind w:left="3600" w:hanging="360"/>
      </w:pPr>
      <w:rPr>
        <w:rFonts w:ascii="Times New Roman" w:hAnsi="Times New Roman" w:hint="default"/>
      </w:rPr>
    </w:lvl>
    <w:lvl w:ilvl="5" w:tplc="92DEBC94" w:tentative="1">
      <w:start w:val="1"/>
      <w:numFmt w:val="bullet"/>
      <w:lvlText w:val="•"/>
      <w:lvlJc w:val="left"/>
      <w:pPr>
        <w:tabs>
          <w:tab w:val="num" w:pos="4320"/>
        </w:tabs>
        <w:ind w:left="4320" w:hanging="360"/>
      </w:pPr>
      <w:rPr>
        <w:rFonts w:ascii="Times New Roman" w:hAnsi="Times New Roman" w:hint="default"/>
      </w:rPr>
    </w:lvl>
    <w:lvl w:ilvl="6" w:tplc="266C885C" w:tentative="1">
      <w:start w:val="1"/>
      <w:numFmt w:val="bullet"/>
      <w:lvlText w:val="•"/>
      <w:lvlJc w:val="left"/>
      <w:pPr>
        <w:tabs>
          <w:tab w:val="num" w:pos="5040"/>
        </w:tabs>
        <w:ind w:left="5040" w:hanging="360"/>
      </w:pPr>
      <w:rPr>
        <w:rFonts w:ascii="Times New Roman" w:hAnsi="Times New Roman" w:hint="default"/>
      </w:rPr>
    </w:lvl>
    <w:lvl w:ilvl="7" w:tplc="B20850BE" w:tentative="1">
      <w:start w:val="1"/>
      <w:numFmt w:val="bullet"/>
      <w:lvlText w:val="•"/>
      <w:lvlJc w:val="left"/>
      <w:pPr>
        <w:tabs>
          <w:tab w:val="num" w:pos="5760"/>
        </w:tabs>
        <w:ind w:left="5760" w:hanging="360"/>
      </w:pPr>
      <w:rPr>
        <w:rFonts w:ascii="Times New Roman" w:hAnsi="Times New Roman" w:hint="default"/>
      </w:rPr>
    </w:lvl>
    <w:lvl w:ilvl="8" w:tplc="DE52A9EA"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0BC2246"/>
    <w:multiLevelType w:val="hybridMultilevel"/>
    <w:tmpl w:val="432C6104"/>
    <w:lvl w:ilvl="0" w:tplc="6B76FCF2">
      <w:start w:val="1"/>
      <w:numFmt w:val="bullet"/>
      <w:lvlText w:val="•"/>
      <w:lvlJc w:val="left"/>
      <w:pPr>
        <w:tabs>
          <w:tab w:val="num" w:pos="720"/>
        </w:tabs>
        <w:ind w:left="720" w:hanging="360"/>
      </w:pPr>
      <w:rPr>
        <w:rFonts w:ascii="Times New Roman" w:hAnsi="Times New Roman" w:hint="default"/>
      </w:rPr>
    </w:lvl>
    <w:lvl w:ilvl="1" w:tplc="747C1ACC" w:tentative="1">
      <w:start w:val="1"/>
      <w:numFmt w:val="bullet"/>
      <w:lvlText w:val="•"/>
      <w:lvlJc w:val="left"/>
      <w:pPr>
        <w:tabs>
          <w:tab w:val="num" w:pos="1440"/>
        </w:tabs>
        <w:ind w:left="1440" w:hanging="360"/>
      </w:pPr>
      <w:rPr>
        <w:rFonts w:ascii="Times New Roman" w:hAnsi="Times New Roman" w:hint="default"/>
      </w:rPr>
    </w:lvl>
    <w:lvl w:ilvl="2" w:tplc="51CC6AA2">
      <w:start w:val="1"/>
      <w:numFmt w:val="bullet"/>
      <w:lvlText w:val="•"/>
      <w:lvlJc w:val="left"/>
      <w:pPr>
        <w:tabs>
          <w:tab w:val="num" w:pos="2160"/>
        </w:tabs>
        <w:ind w:left="2160" w:hanging="360"/>
      </w:pPr>
      <w:rPr>
        <w:rFonts w:ascii="Times New Roman" w:hAnsi="Times New Roman" w:hint="default"/>
      </w:rPr>
    </w:lvl>
    <w:lvl w:ilvl="3" w:tplc="4C248576" w:tentative="1">
      <w:start w:val="1"/>
      <w:numFmt w:val="bullet"/>
      <w:lvlText w:val="•"/>
      <w:lvlJc w:val="left"/>
      <w:pPr>
        <w:tabs>
          <w:tab w:val="num" w:pos="2880"/>
        </w:tabs>
        <w:ind w:left="2880" w:hanging="360"/>
      </w:pPr>
      <w:rPr>
        <w:rFonts w:ascii="Times New Roman" w:hAnsi="Times New Roman" w:hint="default"/>
      </w:rPr>
    </w:lvl>
    <w:lvl w:ilvl="4" w:tplc="8DA808DA" w:tentative="1">
      <w:start w:val="1"/>
      <w:numFmt w:val="bullet"/>
      <w:lvlText w:val="•"/>
      <w:lvlJc w:val="left"/>
      <w:pPr>
        <w:tabs>
          <w:tab w:val="num" w:pos="3600"/>
        </w:tabs>
        <w:ind w:left="3600" w:hanging="360"/>
      </w:pPr>
      <w:rPr>
        <w:rFonts w:ascii="Times New Roman" w:hAnsi="Times New Roman" w:hint="default"/>
      </w:rPr>
    </w:lvl>
    <w:lvl w:ilvl="5" w:tplc="ED662612" w:tentative="1">
      <w:start w:val="1"/>
      <w:numFmt w:val="bullet"/>
      <w:lvlText w:val="•"/>
      <w:lvlJc w:val="left"/>
      <w:pPr>
        <w:tabs>
          <w:tab w:val="num" w:pos="4320"/>
        </w:tabs>
        <w:ind w:left="4320" w:hanging="360"/>
      </w:pPr>
      <w:rPr>
        <w:rFonts w:ascii="Times New Roman" w:hAnsi="Times New Roman" w:hint="default"/>
      </w:rPr>
    </w:lvl>
    <w:lvl w:ilvl="6" w:tplc="C798AA44" w:tentative="1">
      <w:start w:val="1"/>
      <w:numFmt w:val="bullet"/>
      <w:lvlText w:val="•"/>
      <w:lvlJc w:val="left"/>
      <w:pPr>
        <w:tabs>
          <w:tab w:val="num" w:pos="5040"/>
        </w:tabs>
        <w:ind w:left="5040" w:hanging="360"/>
      </w:pPr>
      <w:rPr>
        <w:rFonts w:ascii="Times New Roman" w:hAnsi="Times New Roman" w:hint="default"/>
      </w:rPr>
    </w:lvl>
    <w:lvl w:ilvl="7" w:tplc="88AA8D16" w:tentative="1">
      <w:start w:val="1"/>
      <w:numFmt w:val="bullet"/>
      <w:lvlText w:val="•"/>
      <w:lvlJc w:val="left"/>
      <w:pPr>
        <w:tabs>
          <w:tab w:val="num" w:pos="5760"/>
        </w:tabs>
        <w:ind w:left="5760" w:hanging="360"/>
      </w:pPr>
      <w:rPr>
        <w:rFonts w:ascii="Times New Roman" w:hAnsi="Times New Roman" w:hint="default"/>
      </w:rPr>
    </w:lvl>
    <w:lvl w:ilvl="8" w:tplc="08D2DDB2"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11"/>
  </w:num>
  <w:num w:numId="3">
    <w:abstractNumId w:val="18"/>
  </w:num>
  <w:num w:numId="4">
    <w:abstractNumId w:val="15"/>
  </w:num>
  <w:num w:numId="5">
    <w:abstractNumId w:val="20"/>
  </w:num>
  <w:num w:numId="6">
    <w:abstractNumId w:val="32"/>
  </w:num>
  <w:num w:numId="7">
    <w:abstractNumId w:val="29"/>
  </w:num>
  <w:num w:numId="8">
    <w:abstractNumId w:val="16"/>
  </w:num>
  <w:num w:numId="9">
    <w:abstractNumId w:val="27"/>
  </w:num>
  <w:num w:numId="10">
    <w:abstractNumId w:val="5"/>
  </w:num>
  <w:num w:numId="11">
    <w:abstractNumId w:val="1"/>
  </w:num>
  <w:num w:numId="12">
    <w:abstractNumId w:val="26"/>
  </w:num>
  <w:num w:numId="13">
    <w:abstractNumId w:val="36"/>
  </w:num>
  <w:num w:numId="14">
    <w:abstractNumId w:val="31"/>
  </w:num>
  <w:num w:numId="15">
    <w:abstractNumId w:val="2"/>
  </w:num>
  <w:num w:numId="16">
    <w:abstractNumId w:val="13"/>
  </w:num>
  <w:num w:numId="17">
    <w:abstractNumId w:val="23"/>
  </w:num>
  <w:num w:numId="18">
    <w:abstractNumId w:val="35"/>
  </w:num>
  <w:num w:numId="19">
    <w:abstractNumId w:val="0"/>
  </w:num>
  <w:num w:numId="20">
    <w:abstractNumId w:val="30"/>
  </w:num>
  <w:num w:numId="21">
    <w:abstractNumId w:val="21"/>
  </w:num>
  <w:num w:numId="22">
    <w:abstractNumId w:val="34"/>
  </w:num>
  <w:num w:numId="23">
    <w:abstractNumId w:val="4"/>
  </w:num>
  <w:num w:numId="24">
    <w:abstractNumId w:val="28"/>
  </w:num>
  <w:num w:numId="25">
    <w:abstractNumId w:val="38"/>
  </w:num>
  <w:num w:numId="26">
    <w:abstractNumId w:val="8"/>
  </w:num>
  <w:num w:numId="27">
    <w:abstractNumId w:val="3"/>
  </w:num>
  <w:num w:numId="28">
    <w:abstractNumId w:val="14"/>
  </w:num>
  <w:num w:numId="29">
    <w:abstractNumId w:val="37"/>
  </w:num>
  <w:num w:numId="30">
    <w:abstractNumId w:val="9"/>
  </w:num>
  <w:num w:numId="31">
    <w:abstractNumId w:val="6"/>
  </w:num>
  <w:num w:numId="32">
    <w:abstractNumId w:val="24"/>
  </w:num>
  <w:num w:numId="33">
    <w:abstractNumId w:val="25"/>
  </w:num>
  <w:num w:numId="34">
    <w:abstractNumId w:val="33"/>
  </w:num>
  <w:num w:numId="35">
    <w:abstractNumId w:val="19"/>
  </w:num>
  <w:num w:numId="36">
    <w:abstractNumId w:val="41"/>
  </w:num>
  <w:num w:numId="37">
    <w:abstractNumId w:val="40"/>
  </w:num>
  <w:num w:numId="38">
    <w:abstractNumId w:val="22"/>
  </w:num>
  <w:num w:numId="39">
    <w:abstractNumId w:val="10"/>
  </w:num>
  <w:num w:numId="40">
    <w:abstractNumId w:val="7"/>
  </w:num>
  <w:num w:numId="41">
    <w:abstractNumId w:val="12"/>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9C1"/>
    <w:rsid w:val="000019ED"/>
    <w:rsid w:val="00010D3D"/>
    <w:rsid w:val="0001460D"/>
    <w:rsid w:val="00021AFB"/>
    <w:rsid w:val="00022512"/>
    <w:rsid w:val="000226BD"/>
    <w:rsid w:val="0003585D"/>
    <w:rsid w:val="000375B2"/>
    <w:rsid w:val="00040B04"/>
    <w:rsid w:val="000619D3"/>
    <w:rsid w:val="00064135"/>
    <w:rsid w:val="000664CA"/>
    <w:rsid w:val="0006674C"/>
    <w:rsid w:val="000709D1"/>
    <w:rsid w:val="00081F82"/>
    <w:rsid w:val="00090274"/>
    <w:rsid w:val="00092185"/>
    <w:rsid w:val="000935FF"/>
    <w:rsid w:val="00093B35"/>
    <w:rsid w:val="00093BAA"/>
    <w:rsid w:val="00097817"/>
    <w:rsid w:val="00097820"/>
    <w:rsid w:val="00097852"/>
    <w:rsid w:val="000A52FA"/>
    <w:rsid w:val="000B16BD"/>
    <w:rsid w:val="000B40FF"/>
    <w:rsid w:val="000D38EE"/>
    <w:rsid w:val="000D6C9B"/>
    <w:rsid w:val="000D7116"/>
    <w:rsid w:val="000E427E"/>
    <w:rsid w:val="001028D5"/>
    <w:rsid w:val="001202D8"/>
    <w:rsid w:val="00130567"/>
    <w:rsid w:val="00131D8F"/>
    <w:rsid w:val="00131DCB"/>
    <w:rsid w:val="001367DD"/>
    <w:rsid w:val="001408E2"/>
    <w:rsid w:val="0015693E"/>
    <w:rsid w:val="00157C88"/>
    <w:rsid w:val="00177B6D"/>
    <w:rsid w:val="001824AB"/>
    <w:rsid w:val="001868CA"/>
    <w:rsid w:val="0019569A"/>
    <w:rsid w:val="001A529D"/>
    <w:rsid w:val="001A6527"/>
    <w:rsid w:val="001B793B"/>
    <w:rsid w:val="001D3401"/>
    <w:rsid w:val="002051C7"/>
    <w:rsid w:val="002061E5"/>
    <w:rsid w:val="00211089"/>
    <w:rsid w:val="00216806"/>
    <w:rsid w:val="00222A9D"/>
    <w:rsid w:val="00234B37"/>
    <w:rsid w:val="00242833"/>
    <w:rsid w:val="0025240C"/>
    <w:rsid w:val="00256E0C"/>
    <w:rsid w:val="0027036C"/>
    <w:rsid w:val="00271F8C"/>
    <w:rsid w:val="00276203"/>
    <w:rsid w:val="00290F53"/>
    <w:rsid w:val="00295EA7"/>
    <w:rsid w:val="00296023"/>
    <w:rsid w:val="002960DB"/>
    <w:rsid w:val="00297DD2"/>
    <w:rsid w:val="002A44C0"/>
    <w:rsid w:val="002A6692"/>
    <w:rsid w:val="002B115D"/>
    <w:rsid w:val="002C7F37"/>
    <w:rsid w:val="002D2529"/>
    <w:rsid w:val="002F2232"/>
    <w:rsid w:val="002F4805"/>
    <w:rsid w:val="002F4EFA"/>
    <w:rsid w:val="0030092A"/>
    <w:rsid w:val="0030434A"/>
    <w:rsid w:val="00314A04"/>
    <w:rsid w:val="00330220"/>
    <w:rsid w:val="00334F42"/>
    <w:rsid w:val="00335BF6"/>
    <w:rsid w:val="00337F3E"/>
    <w:rsid w:val="003516E2"/>
    <w:rsid w:val="003617FB"/>
    <w:rsid w:val="00365DBB"/>
    <w:rsid w:val="00376B2D"/>
    <w:rsid w:val="003A60E6"/>
    <w:rsid w:val="003B349D"/>
    <w:rsid w:val="003B502E"/>
    <w:rsid w:val="003D50A3"/>
    <w:rsid w:val="003E1FE0"/>
    <w:rsid w:val="003E4120"/>
    <w:rsid w:val="003F04B1"/>
    <w:rsid w:val="00400FC6"/>
    <w:rsid w:val="00412743"/>
    <w:rsid w:val="0041658E"/>
    <w:rsid w:val="00417E17"/>
    <w:rsid w:val="004217BA"/>
    <w:rsid w:val="00425AF9"/>
    <w:rsid w:val="00425FB9"/>
    <w:rsid w:val="004407FA"/>
    <w:rsid w:val="0044196F"/>
    <w:rsid w:val="00442F03"/>
    <w:rsid w:val="00444C8A"/>
    <w:rsid w:val="0044650D"/>
    <w:rsid w:val="00475758"/>
    <w:rsid w:val="004773D8"/>
    <w:rsid w:val="00490259"/>
    <w:rsid w:val="00493E8E"/>
    <w:rsid w:val="00494F04"/>
    <w:rsid w:val="004A07E9"/>
    <w:rsid w:val="004D2AF8"/>
    <w:rsid w:val="004D5A3D"/>
    <w:rsid w:val="004E662A"/>
    <w:rsid w:val="005002BA"/>
    <w:rsid w:val="00504B92"/>
    <w:rsid w:val="005146C2"/>
    <w:rsid w:val="00521EFE"/>
    <w:rsid w:val="00526424"/>
    <w:rsid w:val="00536EAC"/>
    <w:rsid w:val="005708B7"/>
    <w:rsid w:val="00574AA6"/>
    <w:rsid w:val="00574FAE"/>
    <w:rsid w:val="00580266"/>
    <w:rsid w:val="00583DCD"/>
    <w:rsid w:val="00587900"/>
    <w:rsid w:val="00587AB9"/>
    <w:rsid w:val="005970C8"/>
    <w:rsid w:val="005975B2"/>
    <w:rsid w:val="005A053A"/>
    <w:rsid w:val="005A10F7"/>
    <w:rsid w:val="005A3556"/>
    <w:rsid w:val="005A6F57"/>
    <w:rsid w:val="005B2ABE"/>
    <w:rsid w:val="005B2DA1"/>
    <w:rsid w:val="005C1D37"/>
    <w:rsid w:val="005C24F4"/>
    <w:rsid w:val="005C559D"/>
    <w:rsid w:val="005D6495"/>
    <w:rsid w:val="005E7E5D"/>
    <w:rsid w:val="005F05DB"/>
    <w:rsid w:val="00611F77"/>
    <w:rsid w:val="006229D3"/>
    <w:rsid w:val="00637CE5"/>
    <w:rsid w:val="006463A5"/>
    <w:rsid w:val="00653225"/>
    <w:rsid w:val="0066333F"/>
    <w:rsid w:val="006644AC"/>
    <w:rsid w:val="00671D43"/>
    <w:rsid w:val="00674B7E"/>
    <w:rsid w:val="00680E30"/>
    <w:rsid w:val="006908A7"/>
    <w:rsid w:val="00693CAF"/>
    <w:rsid w:val="006A1FF6"/>
    <w:rsid w:val="006A595B"/>
    <w:rsid w:val="006B1998"/>
    <w:rsid w:val="006C2AF5"/>
    <w:rsid w:val="006C7822"/>
    <w:rsid w:val="006D019D"/>
    <w:rsid w:val="006D0C16"/>
    <w:rsid w:val="006D6163"/>
    <w:rsid w:val="006D78CC"/>
    <w:rsid w:val="006E4569"/>
    <w:rsid w:val="006F5743"/>
    <w:rsid w:val="00702EF0"/>
    <w:rsid w:val="007126CE"/>
    <w:rsid w:val="00717183"/>
    <w:rsid w:val="00721CE0"/>
    <w:rsid w:val="0073099F"/>
    <w:rsid w:val="00737E6B"/>
    <w:rsid w:val="00737EE3"/>
    <w:rsid w:val="00744AC4"/>
    <w:rsid w:val="0074637B"/>
    <w:rsid w:val="0076717C"/>
    <w:rsid w:val="0077063A"/>
    <w:rsid w:val="007753EB"/>
    <w:rsid w:val="00775B97"/>
    <w:rsid w:val="007A5528"/>
    <w:rsid w:val="007A6072"/>
    <w:rsid w:val="007B0154"/>
    <w:rsid w:val="007B1B0B"/>
    <w:rsid w:val="007B6B09"/>
    <w:rsid w:val="007B7C06"/>
    <w:rsid w:val="007C2008"/>
    <w:rsid w:val="007C5C52"/>
    <w:rsid w:val="007C771A"/>
    <w:rsid w:val="007C796B"/>
    <w:rsid w:val="007E6A45"/>
    <w:rsid w:val="007F3181"/>
    <w:rsid w:val="00804406"/>
    <w:rsid w:val="008053CC"/>
    <w:rsid w:val="0080762A"/>
    <w:rsid w:val="008224C6"/>
    <w:rsid w:val="0082401D"/>
    <w:rsid w:val="00830E36"/>
    <w:rsid w:val="00834F5F"/>
    <w:rsid w:val="0084257C"/>
    <w:rsid w:val="00842A07"/>
    <w:rsid w:val="00857C40"/>
    <w:rsid w:val="00862511"/>
    <w:rsid w:val="008676B5"/>
    <w:rsid w:val="0089390B"/>
    <w:rsid w:val="008B1C3C"/>
    <w:rsid w:val="008C5B7E"/>
    <w:rsid w:val="008E0A15"/>
    <w:rsid w:val="008E14E6"/>
    <w:rsid w:val="008E4FE2"/>
    <w:rsid w:val="008F5509"/>
    <w:rsid w:val="0091147A"/>
    <w:rsid w:val="0091724D"/>
    <w:rsid w:val="009259B8"/>
    <w:rsid w:val="00940417"/>
    <w:rsid w:val="00942B05"/>
    <w:rsid w:val="009434C1"/>
    <w:rsid w:val="00950A1C"/>
    <w:rsid w:val="00953172"/>
    <w:rsid w:val="00953A2E"/>
    <w:rsid w:val="009648D7"/>
    <w:rsid w:val="00964CE1"/>
    <w:rsid w:val="00965EDC"/>
    <w:rsid w:val="00966572"/>
    <w:rsid w:val="009740C0"/>
    <w:rsid w:val="00976223"/>
    <w:rsid w:val="0098656D"/>
    <w:rsid w:val="0099138A"/>
    <w:rsid w:val="009923A3"/>
    <w:rsid w:val="009C6665"/>
    <w:rsid w:val="009D2231"/>
    <w:rsid w:val="009D29FB"/>
    <w:rsid w:val="009D6EBC"/>
    <w:rsid w:val="009F3C9F"/>
    <w:rsid w:val="009F402F"/>
    <w:rsid w:val="00A035C2"/>
    <w:rsid w:val="00A03E8F"/>
    <w:rsid w:val="00A06BA9"/>
    <w:rsid w:val="00A13AE8"/>
    <w:rsid w:val="00A170D9"/>
    <w:rsid w:val="00A3192A"/>
    <w:rsid w:val="00A363A6"/>
    <w:rsid w:val="00A46091"/>
    <w:rsid w:val="00A51142"/>
    <w:rsid w:val="00A53025"/>
    <w:rsid w:val="00A54BE8"/>
    <w:rsid w:val="00A7305C"/>
    <w:rsid w:val="00A73747"/>
    <w:rsid w:val="00A77260"/>
    <w:rsid w:val="00A841CB"/>
    <w:rsid w:val="00A8684B"/>
    <w:rsid w:val="00A86B66"/>
    <w:rsid w:val="00AA666D"/>
    <w:rsid w:val="00AC55C9"/>
    <w:rsid w:val="00B1047C"/>
    <w:rsid w:val="00B111BE"/>
    <w:rsid w:val="00B123A8"/>
    <w:rsid w:val="00B12708"/>
    <w:rsid w:val="00B21061"/>
    <w:rsid w:val="00B25BBF"/>
    <w:rsid w:val="00B43BB7"/>
    <w:rsid w:val="00B52E36"/>
    <w:rsid w:val="00B54A2C"/>
    <w:rsid w:val="00B605BE"/>
    <w:rsid w:val="00B6609C"/>
    <w:rsid w:val="00B71CE6"/>
    <w:rsid w:val="00B7212D"/>
    <w:rsid w:val="00B735B9"/>
    <w:rsid w:val="00B74A12"/>
    <w:rsid w:val="00B74EF5"/>
    <w:rsid w:val="00B75D32"/>
    <w:rsid w:val="00B76B3F"/>
    <w:rsid w:val="00B817D8"/>
    <w:rsid w:val="00B82B7C"/>
    <w:rsid w:val="00B93516"/>
    <w:rsid w:val="00B94458"/>
    <w:rsid w:val="00B95AB1"/>
    <w:rsid w:val="00BB210C"/>
    <w:rsid w:val="00BB59AF"/>
    <w:rsid w:val="00BD15A1"/>
    <w:rsid w:val="00BD7C41"/>
    <w:rsid w:val="00C00CBD"/>
    <w:rsid w:val="00C145A9"/>
    <w:rsid w:val="00C240DD"/>
    <w:rsid w:val="00C32A14"/>
    <w:rsid w:val="00C33434"/>
    <w:rsid w:val="00C33888"/>
    <w:rsid w:val="00C41F40"/>
    <w:rsid w:val="00C4654A"/>
    <w:rsid w:val="00C54CB5"/>
    <w:rsid w:val="00C644A6"/>
    <w:rsid w:val="00C650A4"/>
    <w:rsid w:val="00C70B2C"/>
    <w:rsid w:val="00C74D68"/>
    <w:rsid w:val="00C75AB6"/>
    <w:rsid w:val="00C7607C"/>
    <w:rsid w:val="00C9072C"/>
    <w:rsid w:val="00C90940"/>
    <w:rsid w:val="00C96CCD"/>
    <w:rsid w:val="00CA1909"/>
    <w:rsid w:val="00CA1CFF"/>
    <w:rsid w:val="00CA4EAE"/>
    <w:rsid w:val="00CB66DB"/>
    <w:rsid w:val="00CB7ABF"/>
    <w:rsid w:val="00CC50FC"/>
    <w:rsid w:val="00CC5174"/>
    <w:rsid w:val="00CC73A6"/>
    <w:rsid w:val="00CD1F46"/>
    <w:rsid w:val="00CD216A"/>
    <w:rsid w:val="00CD44FE"/>
    <w:rsid w:val="00CE29B7"/>
    <w:rsid w:val="00CE7D88"/>
    <w:rsid w:val="00CF5678"/>
    <w:rsid w:val="00D26825"/>
    <w:rsid w:val="00D3361C"/>
    <w:rsid w:val="00D423A9"/>
    <w:rsid w:val="00D4602F"/>
    <w:rsid w:val="00D536EE"/>
    <w:rsid w:val="00D60338"/>
    <w:rsid w:val="00D64713"/>
    <w:rsid w:val="00D64821"/>
    <w:rsid w:val="00D70BED"/>
    <w:rsid w:val="00D729BC"/>
    <w:rsid w:val="00D74567"/>
    <w:rsid w:val="00D84BAD"/>
    <w:rsid w:val="00D97A1C"/>
    <w:rsid w:val="00DA2AFD"/>
    <w:rsid w:val="00DA6016"/>
    <w:rsid w:val="00DA60DE"/>
    <w:rsid w:val="00DB36F8"/>
    <w:rsid w:val="00DB4BBC"/>
    <w:rsid w:val="00DB57A1"/>
    <w:rsid w:val="00DB5EDA"/>
    <w:rsid w:val="00DD16C2"/>
    <w:rsid w:val="00DD1A82"/>
    <w:rsid w:val="00DF611C"/>
    <w:rsid w:val="00E22509"/>
    <w:rsid w:val="00E24C7A"/>
    <w:rsid w:val="00E33344"/>
    <w:rsid w:val="00E33608"/>
    <w:rsid w:val="00E40E27"/>
    <w:rsid w:val="00E55FB2"/>
    <w:rsid w:val="00E5780A"/>
    <w:rsid w:val="00E621E4"/>
    <w:rsid w:val="00E70005"/>
    <w:rsid w:val="00E7383B"/>
    <w:rsid w:val="00E850A3"/>
    <w:rsid w:val="00EB0B58"/>
    <w:rsid w:val="00EB660D"/>
    <w:rsid w:val="00EC4CDA"/>
    <w:rsid w:val="00EC5B97"/>
    <w:rsid w:val="00ED3AFC"/>
    <w:rsid w:val="00EE77CA"/>
    <w:rsid w:val="00EF230A"/>
    <w:rsid w:val="00EF76BD"/>
    <w:rsid w:val="00EF7B20"/>
    <w:rsid w:val="00F04241"/>
    <w:rsid w:val="00F046C4"/>
    <w:rsid w:val="00F10D12"/>
    <w:rsid w:val="00F11F29"/>
    <w:rsid w:val="00F16DBF"/>
    <w:rsid w:val="00F21879"/>
    <w:rsid w:val="00F22ACC"/>
    <w:rsid w:val="00F2569F"/>
    <w:rsid w:val="00F25BAB"/>
    <w:rsid w:val="00F42FAB"/>
    <w:rsid w:val="00F55C17"/>
    <w:rsid w:val="00F65187"/>
    <w:rsid w:val="00F76270"/>
    <w:rsid w:val="00F8090D"/>
    <w:rsid w:val="00F868D2"/>
    <w:rsid w:val="00F879AD"/>
    <w:rsid w:val="00FB5216"/>
    <w:rsid w:val="00FB61A6"/>
    <w:rsid w:val="00FB6E49"/>
    <w:rsid w:val="00FC01E5"/>
    <w:rsid w:val="00FC06A0"/>
    <w:rsid w:val="00FC071E"/>
    <w:rsid w:val="00FC08C4"/>
    <w:rsid w:val="00FC1A98"/>
    <w:rsid w:val="00FD4A4D"/>
    <w:rsid w:val="00FF093D"/>
    <w:rsid w:val="00FF3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5877D21-0D3A-46D9-9057-7C80CCF0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440"/>
      <w:outlineLvl w:val="0"/>
    </w:pPr>
    <w:rPr>
      <w:b/>
      <w:bCs/>
      <w:i/>
      <w:iCs/>
    </w:rPr>
  </w:style>
  <w:style w:type="paragraph" w:styleId="Heading2">
    <w:name w:val="heading 2"/>
    <w:basedOn w:val="Normal"/>
    <w:next w:val="Normal"/>
    <w:qFormat/>
    <w:pPr>
      <w:keepNext/>
      <w:ind w:left="1440"/>
      <w:outlineLvl w:val="1"/>
    </w:pPr>
    <w:rPr>
      <w:b/>
      <w:bCs/>
    </w:rPr>
  </w:style>
  <w:style w:type="paragraph" w:styleId="Heading3">
    <w:name w:val="heading 3"/>
    <w:basedOn w:val="Normal"/>
    <w:next w:val="Normal"/>
    <w:qFormat/>
    <w:pPr>
      <w:keepNext/>
      <w:spacing w:line="233" w:lineRule="auto"/>
      <w:ind w:left="1440" w:hanging="1440"/>
      <w:outlineLvl w:val="2"/>
    </w:pPr>
    <w:rPr>
      <w:b/>
      <w:i/>
      <w:sz w:val="26"/>
    </w:rPr>
  </w:style>
  <w:style w:type="paragraph" w:styleId="Heading4">
    <w:name w:val="heading 4"/>
    <w:basedOn w:val="Normal"/>
    <w:next w:val="Normal"/>
    <w:qFormat/>
    <w:pPr>
      <w:keepNext/>
      <w:tabs>
        <w:tab w:val="right" w:pos="9724"/>
      </w:tabs>
      <w:spacing w:line="233" w:lineRule="auto"/>
      <w:outlineLvl w:val="3"/>
    </w:pPr>
    <w:rPr>
      <w:b/>
      <w:i/>
      <w:sz w:val="22"/>
    </w:rPr>
  </w:style>
  <w:style w:type="paragraph" w:styleId="Heading5">
    <w:name w:val="heading 5"/>
    <w:basedOn w:val="Normal"/>
    <w:next w:val="Normal"/>
    <w:qFormat/>
    <w:pPr>
      <w:keepNext/>
      <w:tabs>
        <w:tab w:val="left" w:pos="374"/>
        <w:tab w:val="right" w:pos="9724"/>
      </w:tabs>
      <w:spacing w:line="233" w:lineRule="auto"/>
      <w:outlineLvl w:val="4"/>
    </w:pPr>
    <w:rPr>
      <w:b/>
      <w:sz w:val="22"/>
    </w:rPr>
  </w:style>
  <w:style w:type="paragraph" w:styleId="Heading6">
    <w:name w:val="heading 6"/>
    <w:basedOn w:val="Normal"/>
    <w:next w:val="Normal"/>
    <w:qFormat/>
    <w:pPr>
      <w:keepNext/>
      <w:tabs>
        <w:tab w:val="left" w:pos="374"/>
        <w:tab w:val="right" w:pos="9724"/>
      </w:tabs>
      <w:spacing w:line="233" w:lineRule="auto"/>
      <w:ind w:left="374" w:hanging="374"/>
      <w:outlineLvl w:val="5"/>
    </w:pPr>
    <w:rPr>
      <w:b/>
      <w:i/>
      <w:sz w:val="20"/>
    </w:rPr>
  </w:style>
  <w:style w:type="paragraph" w:styleId="Heading7">
    <w:name w:val="heading 7"/>
    <w:basedOn w:val="Normal"/>
    <w:next w:val="Normal"/>
    <w:qFormat/>
    <w:pPr>
      <w:keepNext/>
      <w:tabs>
        <w:tab w:val="left" w:pos="374"/>
        <w:tab w:val="right" w:pos="10098"/>
      </w:tabs>
      <w:spacing w:line="233" w:lineRule="auto"/>
      <w:ind w:left="374" w:hanging="374"/>
      <w:outlineLvl w:val="6"/>
    </w:pPr>
    <w:rPr>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70DAC"/>
    <w:rPr>
      <w:color w:val="0000FF"/>
      <w:u w:val="single"/>
    </w:rPr>
  </w:style>
  <w:style w:type="paragraph" w:styleId="DocumentMap">
    <w:name w:val="Document Map"/>
    <w:basedOn w:val="Normal"/>
    <w:semiHidden/>
    <w:rsid w:val="00181DCC"/>
    <w:pPr>
      <w:shd w:val="clear" w:color="auto" w:fill="000080"/>
    </w:pPr>
    <w:rPr>
      <w:rFonts w:ascii="Tahoma" w:hAnsi="Tahoma" w:cs="Tahoma"/>
      <w:sz w:val="20"/>
      <w:szCs w:val="20"/>
    </w:rPr>
  </w:style>
  <w:style w:type="paragraph" w:customStyle="1" w:styleId="ColorfulList-Accent11">
    <w:name w:val="Colorful List - Accent 11"/>
    <w:basedOn w:val="Normal"/>
    <w:uiPriority w:val="34"/>
    <w:qFormat/>
    <w:rsid w:val="00F04241"/>
    <w:pPr>
      <w:widowControl w:val="0"/>
      <w:ind w:left="720"/>
      <w:contextualSpacing/>
      <w:jc w:val="both"/>
    </w:pPr>
    <w:rPr>
      <w:kern w:val="2"/>
      <w:sz w:val="21"/>
      <w:lang w:eastAsia="zh-CN"/>
    </w:rPr>
  </w:style>
  <w:style w:type="character" w:customStyle="1" w:styleId="bodytext">
    <w:name w:val="bodytext"/>
    <w:rsid w:val="00A363A6"/>
  </w:style>
  <w:style w:type="paragraph" w:styleId="NoSpacing">
    <w:name w:val="No Spacing"/>
    <w:uiPriority w:val="1"/>
    <w:qFormat/>
    <w:rsid w:val="007F3181"/>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5990">
      <w:bodyDiv w:val="1"/>
      <w:marLeft w:val="0"/>
      <w:marRight w:val="0"/>
      <w:marTop w:val="0"/>
      <w:marBottom w:val="0"/>
      <w:divBdr>
        <w:top w:val="none" w:sz="0" w:space="0" w:color="auto"/>
        <w:left w:val="none" w:sz="0" w:space="0" w:color="auto"/>
        <w:bottom w:val="none" w:sz="0" w:space="0" w:color="auto"/>
        <w:right w:val="none" w:sz="0" w:space="0" w:color="auto"/>
      </w:divBdr>
      <w:divsChild>
        <w:div w:id="1182165894">
          <w:marLeft w:val="0"/>
          <w:marRight w:val="0"/>
          <w:marTop w:val="160"/>
          <w:marBottom w:val="0"/>
          <w:divBdr>
            <w:top w:val="none" w:sz="0" w:space="0" w:color="auto"/>
            <w:left w:val="none" w:sz="0" w:space="0" w:color="auto"/>
            <w:bottom w:val="none" w:sz="0" w:space="0" w:color="auto"/>
            <w:right w:val="none" w:sz="0" w:space="0" w:color="auto"/>
          </w:divBdr>
        </w:div>
      </w:divsChild>
    </w:div>
    <w:div w:id="327831889">
      <w:bodyDiv w:val="1"/>
      <w:marLeft w:val="0"/>
      <w:marRight w:val="0"/>
      <w:marTop w:val="0"/>
      <w:marBottom w:val="0"/>
      <w:divBdr>
        <w:top w:val="none" w:sz="0" w:space="0" w:color="auto"/>
        <w:left w:val="none" w:sz="0" w:space="0" w:color="auto"/>
        <w:bottom w:val="none" w:sz="0" w:space="0" w:color="auto"/>
        <w:right w:val="none" w:sz="0" w:space="0" w:color="auto"/>
      </w:divBdr>
      <w:divsChild>
        <w:div w:id="306667500">
          <w:marLeft w:val="0"/>
          <w:marRight w:val="0"/>
          <w:marTop w:val="160"/>
          <w:marBottom w:val="0"/>
          <w:divBdr>
            <w:top w:val="none" w:sz="0" w:space="0" w:color="auto"/>
            <w:left w:val="none" w:sz="0" w:space="0" w:color="auto"/>
            <w:bottom w:val="none" w:sz="0" w:space="0" w:color="auto"/>
            <w:right w:val="none" w:sz="0" w:space="0" w:color="auto"/>
          </w:divBdr>
        </w:div>
      </w:divsChild>
    </w:div>
    <w:div w:id="638416659">
      <w:bodyDiv w:val="1"/>
      <w:marLeft w:val="0"/>
      <w:marRight w:val="0"/>
      <w:marTop w:val="0"/>
      <w:marBottom w:val="0"/>
      <w:divBdr>
        <w:top w:val="none" w:sz="0" w:space="0" w:color="auto"/>
        <w:left w:val="none" w:sz="0" w:space="0" w:color="auto"/>
        <w:bottom w:val="none" w:sz="0" w:space="0" w:color="auto"/>
        <w:right w:val="none" w:sz="0" w:space="0" w:color="auto"/>
      </w:divBdr>
      <w:divsChild>
        <w:div w:id="1848209907">
          <w:marLeft w:val="0"/>
          <w:marRight w:val="0"/>
          <w:marTop w:val="160"/>
          <w:marBottom w:val="0"/>
          <w:divBdr>
            <w:top w:val="none" w:sz="0" w:space="0" w:color="auto"/>
            <w:left w:val="none" w:sz="0" w:space="0" w:color="auto"/>
            <w:bottom w:val="none" w:sz="0" w:space="0" w:color="auto"/>
            <w:right w:val="none" w:sz="0" w:space="0" w:color="auto"/>
          </w:divBdr>
        </w:div>
      </w:divsChild>
    </w:div>
    <w:div w:id="833885376">
      <w:bodyDiv w:val="1"/>
      <w:marLeft w:val="0"/>
      <w:marRight w:val="0"/>
      <w:marTop w:val="0"/>
      <w:marBottom w:val="0"/>
      <w:divBdr>
        <w:top w:val="none" w:sz="0" w:space="0" w:color="auto"/>
        <w:left w:val="none" w:sz="0" w:space="0" w:color="auto"/>
        <w:bottom w:val="none" w:sz="0" w:space="0" w:color="auto"/>
        <w:right w:val="none" w:sz="0" w:space="0" w:color="auto"/>
      </w:divBdr>
      <w:divsChild>
        <w:div w:id="710421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C591F-2F62-4861-BB60-804A0ACF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3130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Maria Antonia DeGrandis</vt:lpstr>
    </vt:vector>
  </TitlesOfParts>
  <Company>Microsoft</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Antonia DeGrandis</dc:title>
  <dc:subject/>
  <dc:creator>Maria DeGrandis</dc:creator>
  <cp:keywords/>
  <cp:lastModifiedBy>Akshat Bhat</cp:lastModifiedBy>
  <cp:revision>2</cp:revision>
  <cp:lastPrinted>2011-09-13T06:39:00Z</cp:lastPrinted>
  <dcterms:created xsi:type="dcterms:W3CDTF">2020-02-01T13:54:00Z</dcterms:created>
  <dcterms:modified xsi:type="dcterms:W3CDTF">2020-02-01T13:54:00Z</dcterms:modified>
</cp:coreProperties>
</file>