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7E" w:rsidRDefault="00547664" w:rsidP="00F97AAD">
      <w:pPr>
        <w:pStyle w:val="Heading2"/>
        <w:spacing w:before="100" w:beforeAutospacing="1" w:after="0"/>
        <w:jc w:val="center"/>
        <w:rPr>
          <w:rFonts w:ascii="Calibri" w:hAnsi="Calibri" w:cs="Calibri"/>
          <w:b/>
          <w:bCs/>
          <w:sz w:val="40"/>
          <w:szCs w:val="40"/>
        </w:rPr>
      </w:pPr>
      <w:bookmarkStart w:id="0" w:name="_GoBack"/>
      <w:bookmarkEnd w:id="0"/>
      <w:r>
        <w:rPr>
          <w:rFonts w:ascii="Calibri" w:hAnsi="Calibri" w:cs="Calibri"/>
          <w:b/>
          <w:bCs/>
          <w:sz w:val="40"/>
          <w:szCs w:val="40"/>
        </w:rPr>
        <w:t>MANJUNATH MURDESHWAR</w:t>
      </w:r>
    </w:p>
    <w:p w:rsidR="009825AA" w:rsidRDefault="00532696" w:rsidP="007A2D27">
      <w:pPr>
        <w:pStyle w:val="BodyText"/>
        <w:spacing w:after="0"/>
        <w:jc w:val="center"/>
        <w:rPr>
          <w:rFonts w:ascii="Calibri" w:hAnsi="Calibri"/>
          <w:b/>
          <w:sz w:val="24"/>
          <w:szCs w:val="24"/>
        </w:rPr>
      </w:pPr>
      <w:r>
        <w:rPr>
          <w:rFonts w:ascii="Calibri" w:hAnsi="Calibri"/>
          <w:b/>
          <w:sz w:val="24"/>
          <w:szCs w:val="24"/>
        </w:rPr>
        <w:t>MBA</w:t>
      </w:r>
      <w:r w:rsidR="00547664">
        <w:rPr>
          <w:rFonts w:ascii="Calibri" w:hAnsi="Calibri"/>
          <w:b/>
          <w:sz w:val="24"/>
          <w:szCs w:val="24"/>
        </w:rPr>
        <w:t>-Finance</w:t>
      </w:r>
      <w:r w:rsidR="00AB0373">
        <w:rPr>
          <w:rFonts w:ascii="Calibri" w:hAnsi="Calibri"/>
          <w:b/>
          <w:sz w:val="24"/>
          <w:szCs w:val="24"/>
        </w:rPr>
        <w:t xml:space="preserve"> and Accounts</w:t>
      </w:r>
    </w:p>
    <w:p w:rsidR="00931196" w:rsidRDefault="00931196" w:rsidP="007A2D27">
      <w:pPr>
        <w:pStyle w:val="BodyText"/>
        <w:spacing w:after="0"/>
        <w:jc w:val="center"/>
        <w:rPr>
          <w:rFonts w:ascii="Calibri" w:hAnsi="Calibri"/>
          <w:b/>
          <w:sz w:val="24"/>
          <w:szCs w:val="24"/>
        </w:rPr>
      </w:pPr>
      <w:r>
        <w:rPr>
          <w:rFonts w:ascii="Calibri" w:hAnsi="Calibri"/>
          <w:b/>
          <w:sz w:val="24"/>
          <w:szCs w:val="24"/>
        </w:rPr>
        <w:t>CEI-KAH(EFMA)</w:t>
      </w:r>
    </w:p>
    <w:p w:rsidR="00943F93" w:rsidRDefault="00943F93" w:rsidP="007A2D27">
      <w:pPr>
        <w:pStyle w:val="BodyText"/>
        <w:spacing w:after="0"/>
        <w:jc w:val="center"/>
        <w:rPr>
          <w:rFonts w:ascii="Calibri" w:hAnsi="Calibri"/>
          <w:b/>
          <w:sz w:val="24"/>
          <w:szCs w:val="24"/>
        </w:rPr>
      </w:pPr>
      <w:r>
        <w:rPr>
          <w:rFonts w:ascii="Calibri" w:hAnsi="Calibri"/>
          <w:b/>
          <w:sz w:val="24"/>
          <w:szCs w:val="24"/>
        </w:rPr>
        <w:t>Associate Member-CPA</w:t>
      </w:r>
    </w:p>
    <w:p w:rsidR="00652150" w:rsidRDefault="00652150" w:rsidP="007A2D27">
      <w:pPr>
        <w:pStyle w:val="BodyText"/>
        <w:spacing w:after="0"/>
        <w:jc w:val="center"/>
        <w:rPr>
          <w:rFonts w:ascii="Calibri" w:hAnsi="Calibri"/>
          <w:b/>
          <w:sz w:val="24"/>
          <w:szCs w:val="24"/>
        </w:rPr>
      </w:pPr>
      <w:r>
        <w:rPr>
          <w:rFonts w:ascii="Calibri" w:hAnsi="Calibri"/>
          <w:b/>
          <w:sz w:val="24"/>
          <w:szCs w:val="24"/>
        </w:rPr>
        <w:t>EMPLOYMENT PASS VALID TILL FEBRUARY 2018</w:t>
      </w:r>
    </w:p>
    <w:p w:rsidR="00A6288F" w:rsidRDefault="00A6288F" w:rsidP="007A2D27">
      <w:pPr>
        <w:pStyle w:val="BodyText"/>
        <w:spacing w:after="0"/>
        <w:jc w:val="center"/>
        <w:rPr>
          <w:rFonts w:ascii="Calibri" w:hAnsi="Calibri"/>
          <w:b/>
          <w:sz w:val="24"/>
          <w:szCs w:val="24"/>
        </w:rPr>
      </w:pPr>
      <w:r w:rsidRPr="00A6288F">
        <w:rPr>
          <w:rFonts w:ascii="Calibri" w:hAnsi="Calibri"/>
          <w:b/>
          <w:sz w:val="24"/>
          <w:szCs w:val="24"/>
        </w:rPr>
        <w:pict>
          <v:shape id="_x0000_i1025" type="#_x0000_t75" style="width:89.4pt;height:107.4pt">
            <v:imagedata r:id="rId8" o:title="piture"/>
          </v:shape>
        </w:pict>
      </w:r>
    </w:p>
    <w:p w:rsidR="00905E7E" w:rsidRPr="00B9663F" w:rsidRDefault="00616DC3" w:rsidP="00CB6ACA">
      <w:pPr>
        <w:tabs>
          <w:tab w:val="left" w:pos="90"/>
          <w:tab w:val="left" w:pos="8385"/>
        </w:tabs>
        <w:jc w:val="left"/>
        <w:rPr>
          <w:rFonts w:ascii="Calibri" w:hAnsi="Calibri" w:cs="Calibri"/>
          <w:b/>
          <w:szCs w:val="22"/>
          <w:lang w:val="fr-FR"/>
        </w:rPr>
      </w:pPr>
      <w:r w:rsidRPr="00B9663F">
        <w:rPr>
          <w:rFonts w:ascii="Calibri" w:hAnsi="Calibri" w:cs="Calibri"/>
          <w:b/>
          <w:szCs w:val="22"/>
          <w:lang w:val="fr-FR"/>
        </w:rPr>
        <w:t>Contact</w:t>
      </w:r>
      <w:r w:rsidR="00040223" w:rsidRPr="00B9663F">
        <w:rPr>
          <w:rFonts w:ascii="Calibri" w:hAnsi="Calibri" w:cs="Calibri"/>
          <w:b/>
          <w:szCs w:val="22"/>
          <w:lang w:val="fr-FR"/>
        </w:rPr>
        <w:t> :</w:t>
      </w:r>
      <w:r w:rsidR="00471B03">
        <w:rPr>
          <w:rFonts w:ascii="Calibri" w:hAnsi="Calibri" w:cs="Calibri"/>
          <w:b/>
          <w:szCs w:val="22"/>
          <w:lang w:val="fr-FR"/>
        </w:rPr>
        <w:t xml:space="preserve"> </w:t>
      </w:r>
      <w:r w:rsidR="00ED6C79">
        <w:rPr>
          <w:rFonts w:ascii="Calibri" w:hAnsi="Calibri" w:cs="Calibri"/>
          <w:b/>
          <w:szCs w:val="22"/>
          <w:lang w:val="fr-FR"/>
        </w:rPr>
        <w:t>+65 90687374</w:t>
      </w:r>
      <w:r w:rsidR="00CA43E0" w:rsidRPr="00B9663F">
        <w:rPr>
          <w:rFonts w:ascii="Calibri" w:hAnsi="Calibri" w:cs="Calibri"/>
          <w:b/>
          <w:bCs/>
          <w:szCs w:val="22"/>
        </w:rPr>
        <w:t xml:space="preserve">                                                                          </w:t>
      </w:r>
      <w:r w:rsidR="006C51DA" w:rsidRPr="00B9663F">
        <w:rPr>
          <w:rFonts w:ascii="Calibri" w:hAnsi="Calibri" w:cs="Calibri"/>
          <w:b/>
          <w:bCs/>
          <w:szCs w:val="22"/>
        </w:rPr>
        <w:t xml:space="preserve">              </w:t>
      </w:r>
      <w:r w:rsidR="00547664">
        <w:rPr>
          <w:rFonts w:ascii="Calibri" w:hAnsi="Calibri" w:cs="Calibri"/>
          <w:b/>
          <w:bCs/>
          <w:szCs w:val="22"/>
        </w:rPr>
        <w:t xml:space="preserve">   </w:t>
      </w:r>
      <w:r w:rsidR="00B5084A" w:rsidRPr="00B9663F">
        <w:rPr>
          <w:rFonts w:ascii="Calibri" w:hAnsi="Calibri" w:cs="Calibri"/>
          <w:b/>
          <w:szCs w:val="22"/>
          <w:lang w:val="fr-FR"/>
        </w:rPr>
        <w:t>E-mail</w:t>
      </w:r>
      <w:r w:rsidR="00E20784" w:rsidRPr="00B9663F">
        <w:rPr>
          <w:rFonts w:ascii="Calibri" w:hAnsi="Calibri" w:cs="Calibri"/>
          <w:b/>
          <w:szCs w:val="22"/>
          <w:lang w:val="fr-FR"/>
        </w:rPr>
        <w:t xml:space="preserve"> </w:t>
      </w:r>
      <w:r w:rsidR="00B5084A" w:rsidRPr="00B9663F">
        <w:rPr>
          <w:rFonts w:ascii="Calibri" w:hAnsi="Calibri" w:cs="Calibri"/>
          <w:b/>
          <w:szCs w:val="22"/>
          <w:lang w:val="fr-FR"/>
        </w:rPr>
        <w:t xml:space="preserve">: </w:t>
      </w:r>
      <w:r w:rsidR="00547664">
        <w:rPr>
          <w:rFonts w:ascii="Calibri" w:hAnsi="Calibri" w:cs="Calibri"/>
          <w:b/>
          <w:szCs w:val="22"/>
          <w:lang w:val="fr-FR"/>
        </w:rPr>
        <w:t>manjunath.murdeshwar</w:t>
      </w:r>
      <w:r w:rsidR="00B5084A" w:rsidRPr="00B9663F">
        <w:rPr>
          <w:rFonts w:ascii="Calibri" w:hAnsi="Calibri" w:cs="Calibri"/>
          <w:b/>
          <w:szCs w:val="22"/>
          <w:lang w:val="fr-FR"/>
        </w:rPr>
        <w:t>@gmail.com</w:t>
      </w:r>
      <w:r w:rsidR="005B3859" w:rsidRPr="00B9663F">
        <w:rPr>
          <w:rFonts w:ascii="Calibri" w:hAnsi="Calibri" w:cs="Calibri"/>
          <w:b/>
          <w:bCs/>
          <w:szCs w:val="22"/>
        </w:rPr>
        <w:t xml:space="preserve">                                           </w:t>
      </w:r>
      <w:r w:rsidR="00471B03">
        <w:rPr>
          <w:rFonts w:ascii="Calibri" w:hAnsi="Calibri" w:cs="Calibri"/>
          <w:b/>
          <w:bCs/>
          <w:szCs w:val="22"/>
        </w:rPr>
        <w:t xml:space="preserve">             </w:t>
      </w:r>
    </w:p>
    <w:p w:rsidR="00B9663F" w:rsidRPr="00A6450D" w:rsidRDefault="00E046A5" w:rsidP="00D15F98">
      <w:pPr>
        <w:shd w:val="clear" w:color="auto" w:fill="FFFFFF"/>
        <w:jc w:val="left"/>
        <w:rPr>
          <w:rFonts w:ascii="Calibri" w:hAnsi="Calibri" w:cs="Calibri"/>
          <w:b/>
          <w:sz w:val="16"/>
          <w:szCs w:val="16"/>
        </w:rPr>
      </w:pPr>
      <w:r w:rsidRPr="003E0184">
        <w:rPr>
          <w:rFonts w:ascii="Calibri" w:hAnsi="Calibri" w:cs="Calibri"/>
          <w:b/>
          <w:noProof/>
          <w:szCs w:val="18"/>
        </w:rPr>
        <w:pict>
          <v:shapetype id="_x0000_t32" coordsize="21600,21600" o:spt="32" o:oned="t" path="m,l21600,21600e" filled="f">
            <v:path arrowok="t" fillok="f" o:connecttype="none"/>
            <o:lock v:ext="edit" shapetype="t"/>
          </v:shapetype>
          <v:shape id="_x0000_s1031" type="#_x0000_t32" style="position:absolute;margin-left:.15pt;margin-top:.9pt;width:545.25pt;height:0;z-index:251657728" o:connectortype="straight"/>
        </w:pict>
      </w:r>
      <w:r w:rsidR="00905E7E" w:rsidRPr="003E0184">
        <w:rPr>
          <w:rFonts w:ascii="Calibri" w:hAnsi="Calibri" w:cs="Calibri"/>
          <w:b/>
          <w:szCs w:val="18"/>
        </w:rPr>
        <w:t xml:space="preserve">                </w:t>
      </w:r>
    </w:p>
    <w:p w:rsidR="00432867" w:rsidRPr="0050070C" w:rsidRDefault="003E0184" w:rsidP="00D15F98">
      <w:pPr>
        <w:widowControl w:val="0"/>
        <w:autoSpaceDE w:val="0"/>
        <w:autoSpaceDN w:val="0"/>
        <w:adjustRightInd w:val="0"/>
        <w:spacing w:before="40" w:after="40" w:line="276" w:lineRule="auto"/>
        <w:ind w:right="40"/>
        <w:rPr>
          <w:rFonts w:ascii="Calibri" w:hAnsi="Calibri"/>
          <w:szCs w:val="22"/>
        </w:rPr>
      </w:pPr>
      <w:r w:rsidRPr="0050070C">
        <w:rPr>
          <w:rFonts w:ascii="Calibri" w:hAnsi="Calibri"/>
          <w:szCs w:val="22"/>
        </w:rPr>
        <w:t>To be a part of a professionally managed organization, achieve excellence in all my endeavours and enhance my knowledge and skills in a competitive environment</w:t>
      </w:r>
      <w:r w:rsidR="00917963">
        <w:rPr>
          <w:rFonts w:ascii="Calibri" w:hAnsi="Calibri"/>
          <w:szCs w:val="22"/>
        </w:rPr>
        <w:t>.</w:t>
      </w:r>
    </w:p>
    <w:p w:rsidR="009825AA" w:rsidRPr="000F3621" w:rsidRDefault="009825AA" w:rsidP="00FD0B51">
      <w:pPr>
        <w:widowControl w:val="0"/>
        <w:autoSpaceDE w:val="0"/>
        <w:autoSpaceDN w:val="0"/>
        <w:adjustRightInd w:val="0"/>
        <w:spacing w:before="40" w:after="40"/>
        <w:ind w:right="40"/>
        <w:jc w:val="left"/>
        <w:rPr>
          <w:rFonts w:ascii="Calibri" w:hAnsi="Calibri"/>
          <w:sz w:val="10"/>
          <w:szCs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ook w:val="04A0" w:firstRow="1" w:lastRow="0" w:firstColumn="1" w:lastColumn="0" w:noHBand="0" w:noVBand="1"/>
      </w:tblPr>
      <w:tblGrid>
        <w:gridCol w:w="11146"/>
      </w:tblGrid>
      <w:tr w:rsidR="009825AA" w:rsidRPr="003E0184" w:rsidTr="008C079F">
        <w:tc>
          <w:tcPr>
            <w:tcW w:w="11146" w:type="dxa"/>
            <w:shd w:val="clear" w:color="auto" w:fill="A6A6A6"/>
          </w:tcPr>
          <w:p w:rsidR="009825AA" w:rsidRPr="003E0184" w:rsidRDefault="009825AA" w:rsidP="008C079F">
            <w:pPr>
              <w:pStyle w:val="SectionTitle"/>
              <w:pBdr>
                <w:bottom w:val="single" w:sz="6" w:space="3" w:color="808080"/>
              </w:pBdr>
              <w:tabs>
                <w:tab w:val="center" w:pos="5465"/>
                <w:tab w:val="left" w:pos="6773"/>
              </w:tabs>
              <w:spacing w:before="0" w:line="240" w:lineRule="auto"/>
              <w:jc w:val="center"/>
              <w:rPr>
                <w:rFonts w:ascii="Calibri" w:hAnsi="Calibri" w:cs="Calibri"/>
                <w:b/>
                <w:bCs/>
                <w:sz w:val="24"/>
                <w:szCs w:val="24"/>
              </w:rPr>
            </w:pPr>
            <w:r>
              <w:rPr>
                <w:rFonts w:ascii="Calibri" w:hAnsi="Calibri" w:cs="Calibri"/>
                <w:b/>
                <w:bCs/>
                <w:sz w:val="24"/>
                <w:szCs w:val="24"/>
              </w:rPr>
              <w:t>Synopsis</w:t>
            </w:r>
          </w:p>
        </w:tc>
      </w:tr>
    </w:tbl>
    <w:p w:rsidR="009825AA" w:rsidRPr="00D03F75" w:rsidRDefault="009825AA" w:rsidP="0013415D">
      <w:pPr>
        <w:pStyle w:val="Address1"/>
        <w:spacing w:line="276" w:lineRule="auto"/>
        <w:jc w:val="both"/>
        <w:rPr>
          <w:rFonts w:ascii="Calibri" w:hAnsi="Calibri" w:cs="Calibri"/>
          <w:sz w:val="10"/>
          <w:szCs w:val="10"/>
        </w:rPr>
      </w:pPr>
    </w:p>
    <w:p w:rsidR="0013415D" w:rsidRPr="008B16FE" w:rsidRDefault="009825AA" w:rsidP="0013415D">
      <w:pPr>
        <w:pStyle w:val="NormalArial"/>
        <w:numPr>
          <w:ilvl w:val="0"/>
          <w:numId w:val="6"/>
        </w:numPr>
        <w:tabs>
          <w:tab w:val="left" w:pos="360"/>
          <w:tab w:val="left" w:pos="4667"/>
        </w:tabs>
        <w:spacing w:line="276" w:lineRule="auto"/>
        <w:ind w:left="360" w:right="15" w:hanging="270"/>
        <w:jc w:val="both"/>
        <w:rPr>
          <w:rFonts w:ascii="Calibri" w:hAnsi="Calibri" w:cs="Calibri"/>
          <w:bCs/>
          <w:sz w:val="22"/>
          <w:szCs w:val="22"/>
        </w:rPr>
      </w:pPr>
      <w:r w:rsidRPr="008B16FE">
        <w:rPr>
          <w:rFonts w:ascii="Calibri" w:hAnsi="Calibri" w:cs="Calibri"/>
          <w:bCs/>
          <w:sz w:val="22"/>
          <w:szCs w:val="22"/>
        </w:rPr>
        <w:t>An incisive professional with</w:t>
      </w:r>
      <w:r w:rsidR="00547664" w:rsidRPr="008B16FE">
        <w:rPr>
          <w:rFonts w:ascii="Calibri" w:hAnsi="Calibri" w:cs="Calibri"/>
          <w:bCs/>
          <w:sz w:val="22"/>
          <w:szCs w:val="22"/>
        </w:rPr>
        <w:t xml:space="preserve"> more than </w:t>
      </w:r>
      <w:r w:rsidR="008B16FE" w:rsidRPr="008B16FE">
        <w:rPr>
          <w:rFonts w:ascii="Calibri" w:hAnsi="Calibri" w:cs="Calibri"/>
          <w:bCs/>
          <w:sz w:val="22"/>
          <w:szCs w:val="22"/>
        </w:rPr>
        <w:t>10</w:t>
      </w:r>
      <w:r w:rsidRPr="008B16FE">
        <w:rPr>
          <w:rFonts w:ascii="Calibri" w:hAnsi="Calibri" w:cs="Calibri"/>
          <w:bCs/>
          <w:sz w:val="22"/>
          <w:szCs w:val="22"/>
        </w:rPr>
        <w:t xml:space="preserve"> years of experience </w:t>
      </w:r>
      <w:r w:rsidR="004C09FE" w:rsidRPr="008B16FE">
        <w:rPr>
          <w:rFonts w:ascii="Calibri" w:hAnsi="Calibri" w:cs="Calibri"/>
          <w:bCs/>
          <w:sz w:val="22"/>
          <w:szCs w:val="22"/>
        </w:rPr>
        <w:t>in SAP,</w:t>
      </w:r>
      <w:r w:rsidR="00474E0F" w:rsidRPr="008B16FE">
        <w:rPr>
          <w:rFonts w:ascii="Calibri" w:hAnsi="Calibri" w:cs="Calibri"/>
          <w:bCs/>
          <w:sz w:val="22"/>
          <w:szCs w:val="22"/>
        </w:rPr>
        <w:t xml:space="preserve"> </w:t>
      </w:r>
      <w:r w:rsidR="00BD683B">
        <w:rPr>
          <w:rFonts w:ascii="Calibri" w:hAnsi="Calibri" w:cs="Calibri"/>
          <w:bCs/>
          <w:sz w:val="22"/>
          <w:szCs w:val="22"/>
        </w:rPr>
        <w:t xml:space="preserve">Finance and </w:t>
      </w:r>
      <w:r w:rsidR="0094538D">
        <w:rPr>
          <w:rFonts w:ascii="Calibri" w:hAnsi="Calibri" w:cs="Calibri"/>
          <w:bCs/>
          <w:sz w:val="22"/>
          <w:szCs w:val="22"/>
        </w:rPr>
        <w:t>Accounts</w:t>
      </w:r>
      <w:r w:rsidR="0094538D" w:rsidRPr="008B16FE">
        <w:rPr>
          <w:rFonts w:ascii="Calibri" w:hAnsi="Calibri" w:cs="Calibri"/>
          <w:bCs/>
          <w:sz w:val="22"/>
          <w:szCs w:val="22"/>
        </w:rPr>
        <w:t>,</w:t>
      </w:r>
      <w:r w:rsidR="008B16FE" w:rsidRPr="008B16FE">
        <w:rPr>
          <w:rFonts w:ascii="Calibri" w:hAnsi="Calibri" w:cs="Calibri"/>
          <w:bCs/>
          <w:sz w:val="22"/>
          <w:szCs w:val="22"/>
        </w:rPr>
        <w:t xml:space="preserve"> MIS Reports, Financial Statements, Variance Analysis, Research</w:t>
      </w:r>
      <w:r w:rsidR="00FD1DF5">
        <w:rPr>
          <w:rFonts w:ascii="Calibri" w:hAnsi="Calibri" w:cs="Calibri"/>
          <w:bCs/>
          <w:sz w:val="22"/>
          <w:szCs w:val="22"/>
        </w:rPr>
        <w:t xml:space="preserve"> Analysis, </w:t>
      </w:r>
      <w:r w:rsidR="00394986">
        <w:rPr>
          <w:rFonts w:ascii="Calibri" w:hAnsi="Calibri" w:cs="Calibri"/>
          <w:bCs/>
          <w:sz w:val="22"/>
          <w:szCs w:val="22"/>
        </w:rPr>
        <w:t xml:space="preserve">Internal </w:t>
      </w:r>
      <w:r w:rsidR="0020514D">
        <w:rPr>
          <w:rFonts w:ascii="Calibri" w:hAnsi="Calibri" w:cs="Calibri"/>
          <w:bCs/>
          <w:sz w:val="22"/>
          <w:szCs w:val="22"/>
        </w:rPr>
        <w:t>Audit, Treasury</w:t>
      </w:r>
      <w:r w:rsidR="00FD1DF5">
        <w:rPr>
          <w:rFonts w:ascii="Calibri" w:hAnsi="Calibri" w:cs="Calibri"/>
          <w:bCs/>
          <w:sz w:val="22"/>
          <w:szCs w:val="22"/>
        </w:rPr>
        <w:t xml:space="preserve"> Reports,</w:t>
      </w:r>
      <w:r w:rsidR="00FD1DF5" w:rsidRPr="008B16FE">
        <w:rPr>
          <w:rFonts w:ascii="Calibri" w:hAnsi="Calibri" w:cs="Calibri"/>
          <w:bCs/>
          <w:sz w:val="22"/>
          <w:szCs w:val="22"/>
        </w:rPr>
        <w:t xml:space="preserve"> Full</w:t>
      </w:r>
      <w:r w:rsidR="000F632A" w:rsidRPr="008B16FE">
        <w:rPr>
          <w:rFonts w:ascii="Calibri" w:hAnsi="Calibri" w:cs="Calibri"/>
          <w:bCs/>
          <w:sz w:val="22"/>
          <w:szCs w:val="22"/>
        </w:rPr>
        <w:t xml:space="preserve"> sets of Accounts</w:t>
      </w:r>
      <w:r w:rsidR="00FD1DF5">
        <w:rPr>
          <w:rFonts w:ascii="Calibri" w:hAnsi="Calibri" w:cs="Calibri"/>
          <w:bCs/>
          <w:sz w:val="22"/>
          <w:szCs w:val="22"/>
        </w:rPr>
        <w:t xml:space="preserve"> and HR functions</w:t>
      </w:r>
      <w:r w:rsidR="003B6554" w:rsidRPr="008B16FE">
        <w:rPr>
          <w:rFonts w:ascii="Calibri" w:hAnsi="Calibri" w:cs="Calibri"/>
          <w:bCs/>
          <w:sz w:val="22"/>
          <w:szCs w:val="22"/>
        </w:rPr>
        <w:t xml:space="preserve"> for different company background like IT</w:t>
      </w:r>
      <w:r w:rsidR="00033C92" w:rsidRPr="008B16FE">
        <w:rPr>
          <w:rFonts w:ascii="Calibri" w:hAnsi="Calibri" w:cs="Calibri"/>
          <w:bCs/>
          <w:sz w:val="22"/>
          <w:szCs w:val="22"/>
        </w:rPr>
        <w:t>,</w:t>
      </w:r>
      <w:r w:rsidR="003B6554" w:rsidRPr="008B16FE">
        <w:rPr>
          <w:rFonts w:ascii="Calibri" w:hAnsi="Calibri" w:cs="Calibri"/>
          <w:bCs/>
          <w:sz w:val="22"/>
          <w:szCs w:val="22"/>
        </w:rPr>
        <w:t xml:space="preserve"> Shipping</w:t>
      </w:r>
      <w:r w:rsidR="00A37D9A">
        <w:rPr>
          <w:rFonts w:ascii="Calibri" w:hAnsi="Calibri" w:cs="Calibri"/>
          <w:bCs/>
          <w:sz w:val="22"/>
          <w:szCs w:val="22"/>
        </w:rPr>
        <w:t xml:space="preserve">, </w:t>
      </w:r>
      <w:r w:rsidR="00AE6A7F" w:rsidRPr="00AE6A7F">
        <w:rPr>
          <w:rFonts w:ascii="Calibri" w:hAnsi="Calibri" w:cs="Calibri"/>
          <w:bCs/>
          <w:sz w:val="22"/>
          <w:szCs w:val="22"/>
        </w:rPr>
        <w:t>Finance &amp; Accounting Shared Services and Business Process Outsourcing</w:t>
      </w:r>
      <w:r w:rsidR="00A37D9A">
        <w:rPr>
          <w:rFonts w:ascii="Calibri" w:hAnsi="Calibri" w:cs="Calibri"/>
          <w:bCs/>
          <w:sz w:val="22"/>
          <w:szCs w:val="22"/>
        </w:rPr>
        <w:t>.</w:t>
      </w:r>
    </w:p>
    <w:p w:rsidR="009825AA" w:rsidRPr="0050070C" w:rsidRDefault="009825AA" w:rsidP="0013415D">
      <w:pPr>
        <w:pStyle w:val="NormalArial"/>
        <w:numPr>
          <w:ilvl w:val="0"/>
          <w:numId w:val="6"/>
        </w:numPr>
        <w:tabs>
          <w:tab w:val="left" w:pos="360"/>
          <w:tab w:val="left" w:pos="4667"/>
        </w:tabs>
        <w:spacing w:line="276" w:lineRule="auto"/>
        <w:ind w:left="360" w:right="15" w:hanging="270"/>
        <w:jc w:val="both"/>
        <w:rPr>
          <w:rFonts w:ascii="Calibri" w:hAnsi="Calibri" w:cs="Calibri"/>
          <w:sz w:val="22"/>
          <w:szCs w:val="22"/>
        </w:rPr>
      </w:pPr>
      <w:r w:rsidRPr="008B16FE">
        <w:rPr>
          <w:rFonts w:ascii="Calibri" w:hAnsi="Calibri" w:cs="Calibri"/>
          <w:bCs/>
          <w:sz w:val="22"/>
          <w:szCs w:val="22"/>
        </w:rPr>
        <w:t xml:space="preserve">Well versed with </w:t>
      </w:r>
      <w:r w:rsidR="00E83049" w:rsidRPr="008B16FE">
        <w:rPr>
          <w:rFonts w:ascii="Calibri" w:hAnsi="Calibri" w:cs="Calibri"/>
          <w:bCs/>
          <w:sz w:val="22"/>
          <w:szCs w:val="22"/>
        </w:rPr>
        <w:t>U</w:t>
      </w:r>
      <w:r w:rsidR="000F3621" w:rsidRPr="008B16FE">
        <w:rPr>
          <w:rFonts w:ascii="Calibri" w:hAnsi="Calibri" w:cs="Calibri"/>
          <w:bCs/>
          <w:sz w:val="22"/>
          <w:szCs w:val="22"/>
        </w:rPr>
        <w:t>.</w:t>
      </w:r>
      <w:r w:rsidR="00E83049" w:rsidRPr="008B16FE">
        <w:rPr>
          <w:rFonts w:ascii="Calibri" w:hAnsi="Calibri" w:cs="Calibri"/>
          <w:bCs/>
          <w:sz w:val="22"/>
          <w:szCs w:val="22"/>
        </w:rPr>
        <w:t>S</w:t>
      </w:r>
      <w:r w:rsidR="00917963" w:rsidRPr="008B16FE">
        <w:rPr>
          <w:rFonts w:ascii="Calibri" w:hAnsi="Calibri" w:cs="Calibri"/>
          <w:bCs/>
          <w:sz w:val="22"/>
          <w:szCs w:val="22"/>
        </w:rPr>
        <w:t>.</w:t>
      </w:r>
      <w:r w:rsidR="00E83049" w:rsidRPr="008B16FE">
        <w:rPr>
          <w:rFonts w:ascii="Calibri" w:hAnsi="Calibri" w:cs="Calibri"/>
          <w:bCs/>
          <w:sz w:val="22"/>
          <w:szCs w:val="22"/>
        </w:rPr>
        <w:t xml:space="preserve"> Bank</w:t>
      </w:r>
      <w:r w:rsidR="00917963" w:rsidRPr="008B16FE">
        <w:rPr>
          <w:rFonts w:ascii="Calibri" w:hAnsi="Calibri" w:cs="Calibri"/>
          <w:bCs/>
          <w:sz w:val="22"/>
          <w:szCs w:val="22"/>
        </w:rPr>
        <w:t xml:space="preserve"> (Federal Bank of New York &amp; Federal Bank of San Francisco)</w:t>
      </w:r>
      <w:r w:rsidR="00E83049" w:rsidRPr="008B16FE">
        <w:rPr>
          <w:rFonts w:ascii="Calibri" w:hAnsi="Calibri" w:cs="Calibri"/>
          <w:bCs/>
          <w:sz w:val="22"/>
          <w:szCs w:val="22"/>
        </w:rPr>
        <w:t xml:space="preserve">; </w:t>
      </w:r>
      <w:r w:rsidR="00473C7F" w:rsidRPr="008B16FE">
        <w:rPr>
          <w:rFonts w:ascii="Calibri" w:hAnsi="Calibri" w:cs="Calibri"/>
          <w:sz w:val="22"/>
          <w:szCs w:val="22"/>
        </w:rPr>
        <w:t>U.S. Department of Treasury</w:t>
      </w:r>
      <w:r w:rsidR="00E83049" w:rsidRPr="008B16FE">
        <w:rPr>
          <w:rFonts w:ascii="Calibri" w:hAnsi="Calibri" w:cs="Calibri"/>
          <w:sz w:val="22"/>
          <w:szCs w:val="22"/>
        </w:rPr>
        <w:t xml:space="preserve">, </w:t>
      </w:r>
      <w:r w:rsidR="00E54C8E" w:rsidRPr="008B16FE">
        <w:rPr>
          <w:rFonts w:ascii="Calibri" w:hAnsi="Calibri" w:cs="Calibri"/>
          <w:sz w:val="22"/>
          <w:szCs w:val="22"/>
        </w:rPr>
        <w:t xml:space="preserve">US GAAP, </w:t>
      </w:r>
      <w:r w:rsidR="008B16FE" w:rsidRPr="008B16FE">
        <w:rPr>
          <w:rFonts w:ascii="Calibri" w:hAnsi="Calibri" w:cs="Calibri"/>
          <w:sz w:val="22"/>
          <w:szCs w:val="22"/>
        </w:rPr>
        <w:t xml:space="preserve">SOX, </w:t>
      </w:r>
      <w:r w:rsidR="00EB0B31">
        <w:rPr>
          <w:rFonts w:ascii="Calibri" w:hAnsi="Calibri" w:cs="Calibri"/>
          <w:sz w:val="22"/>
          <w:szCs w:val="22"/>
        </w:rPr>
        <w:t xml:space="preserve">US </w:t>
      </w:r>
      <w:r w:rsidR="00896715">
        <w:rPr>
          <w:rFonts w:ascii="Calibri" w:hAnsi="Calibri" w:cs="Calibri"/>
          <w:sz w:val="22"/>
          <w:szCs w:val="22"/>
        </w:rPr>
        <w:t>Taxation,</w:t>
      </w:r>
      <w:r w:rsidR="00896715" w:rsidRPr="008B16FE">
        <w:rPr>
          <w:rFonts w:ascii="Calibri" w:hAnsi="Calibri" w:cs="Calibri"/>
          <w:sz w:val="22"/>
          <w:szCs w:val="22"/>
        </w:rPr>
        <w:t xml:space="preserve"> Singapore</w:t>
      </w:r>
      <w:r w:rsidR="009C4D0C" w:rsidRPr="008B16FE">
        <w:rPr>
          <w:rFonts w:ascii="Calibri" w:hAnsi="Calibri" w:cs="Calibri"/>
          <w:sz w:val="22"/>
          <w:szCs w:val="22"/>
        </w:rPr>
        <w:t xml:space="preserve"> </w:t>
      </w:r>
      <w:r w:rsidR="008B16FE" w:rsidRPr="008B16FE">
        <w:rPr>
          <w:rFonts w:ascii="Calibri" w:hAnsi="Calibri" w:cs="Calibri"/>
          <w:sz w:val="22"/>
          <w:szCs w:val="22"/>
        </w:rPr>
        <w:t>Tax</w:t>
      </w:r>
      <w:r w:rsidR="008B16FE">
        <w:rPr>
          <w:rFonts w:ascii="Calibri" w:hAnsi="Calibri" w:cs="Calibri"/>
          <w:sz w:val="22"/>
          <w:szCs w:val="22"/>
        </w:rPr>
        <w:t>, Singapore GST and MAS reports</w:t>
      </w:r>
      <w:r w:rsidR="009C4D0C" w:rsidRPr="008B16FE">
        <w:rPr>
          <w:rFonts w:ascii="Calibri" w:hAnsi="Calibri" w:cs="Calibri"/>
          <w:sz w:val="22"/>
          <w:szCs w:val="22"/>
        </w:rPr>
        <w:t xml:space="preserve"> and </w:t>
      </w:r>
      <w:r w:rsidR="00547664" w:rsidRPr="008B16FE">
        <w:rPr>
          <w:rFonts w:ascii="Calibri" w:hAnsi="Calibri" w:cs="Calibri"/>
          <w:sz w:val="22"/>
          <w:szCs w:val="22"/>
        </w:rPr>
        <w:t xml:space="preserve">Indian </w:t>
      </w:r>
      <w:r w:rsidR="009C4D0C" w:rsidRPr="008B16FE">
        <w:rPr>
          <w:rFonts w:ascii="Calibri" w:hAnsi="Calibri" w:cs="Calibri"/>
          <w:sz w:val="22"/>
          <w:szCs w:val="22"/>
        </w:rPr>
        <w:t xml:space="preserve">taxation </w:t>
      </w:r>
      <w:r w:rsidR="00547664" w:rsidRPr="008B16FE">
        <w:rPr>
          <w:rFonts w:ascii="Calibri" w:hAnsi="Calibri" w:cs="Calibri"/>
          <w:sz w:val="22"/>
          <w:szCs w:val="22"/>
        </w:rPr>
        <w:t>rules</w:t>
      </w:r>
      <w:r w:rsidRPr="008B16FE">
        <w:rPr>
          <w:rFonts w:ascii="Calibri" w:hAnsi="Calibri" w:cs="Calibri"/>
          <w:sz w:val="22"/>
          <w:szCs w:val="22"/>
        </w:rPr>
        <w:t>.</w:t>
      </w:r>
    </w:p>
    <w:p w:rsidR="009825AA" w:rsidRPr="00D36BE6" w:rsidRDefault="009825AA" w:rsidP="00D36BE6">
      <w:pPr>
        <w:pStyle w:val="NormalArial"/>
        <w:numPr>
          <w:ilvl w:val="0"/>
          <w:numId w:val="6"/>
        </w:numPr>
        <w:tabs>
          <w:tab w:val="left" w:pos="360"/>
          <w:tab w:val="left" w:pos="4667"/>
        </w:tabs>
        <w:spacing w:line="276" w:lineRule="auto"/>
        <w:ind w:left="360" w:right="15" w:hanging="270"/>
        <w:jc w:val="both"/>
        <w:rPr>
          <w:rFonts w:ascii="Calibri" w:hAnsi="Calibri" w:cs="Calibri"/>
          <w:sz w:val="22"/>
          <w:szCs w:val="22"/>
        </w:rPr>
      </w:pPr>
      <w:r w:rsidRPr="0050070C">
        <w:rPr>
          <w:rFonts w:ascii="Calibri" w:hAnsi="Calibri" w:cs="Calibri"/>
          <w:sz w:val="22"/>
          <w:szCs w:val="22"/>
        </w:rPr>
        <w:t>Possess analytical and research skills combined with a s</w:t>
      </w:r>
      <w:r w:rsidR="00E83049" w:rsidRPr="0050070C">
        <w:rPr>
          <w:rFonts w:ascii="Calibri" w:hAnsi="Calibri" w:cs="Calibri"/>
          <w:sz w:val="22"/>
          <w:szCs w:val="22"/>
        </w:rPr>
        <w:t>trong</w:t>
      </w:r>
      <w:r w:rsidRPr="0050070C">
        <w:rPr>
          <w:rFonts w:ascii="Calibri" w:hAnsi="Calibri" w:cs="Calibri"/>
          <w:sz w:val="22"/>
          <w:szCs w:val="22"/>
        </w:rPr>
        <w:t xml:space="preserve"> understanding of </w:t>
      </w:r>
      <w:r w:rsidR="00E83049" w:rsidRPr="0050070C">
        <w:rPr>
          <w:rFonts w:ascii="Calibri" w:hAnsi="Calibri" w:cs="Calibri"/>
          <w:sz w:val="22"/>
          <w:szCs w:val="22"/>
        </w:rPr>
        <w:t xml:space="preserve">business issues and processes. </w:t>
      </w:r>
      <w:r w:rsidRPr="0050070C">
        <w:rPr>
          <w:rFonts w:ascii="Calibri" w:hAnsi="Calibri" w:cs="Calibri"/>
          <w:sz w:val="22"/>
          <w:szCs w:val="22"/>
        </w:rPr>
        <w:t xml:space="preserve">Ability to move the business forward through continuous improvement efforts. </w:t>
      </w:r>
    </w:p>
    <w:p w:rsidR="00E83049" w:rsidRPr="00D15F98" w:rsidRDefault="00E83049" w:rsidP="0013415D">
      <w:pPr>
        <w:pStyle w:val="NormalArial"/>
        <w:numPr>
          <w:ilvl w:val="0"/>
          <w:numId w:val="6"/>
        </w:numPr>
        <w:tabs>
          <w:tab w:val="left" w:pos="360"/>
          <w:tab w:val="left" w:pos="4667"/>
        </w:tabs>
        <w:spacing w:line="276" w:lineRule="auto"/>
        <w:ind w:left="360" w:right="15" w:hanging="270"/>
        <w:jc w:val="both"/>
        <w:rPr>
          <w:rFonts w:ascii="Calibri" w:hAnsi="Calibri" w:cs="Calibri"/>
          <w:bCs/>
          <w:sz w:val="22"/>
          <w:szCs w:val="22"/>
        </w:rPr>
      </w:pPr>
      <w:r w:rsidRPr="0050070C">
        <w:rPr>
          <w:rFonts w:ascii="Calibri" w:hAnsi="Calibri" w:cs="Calibri"/>
          <w:bCs/>
          <w:sz w:val="22"/>
          <w:szCs w:val="22"/>
        </w:rPr>
        <w:t>Comfortable with a high volume, cross cultural working environment and flexible timings</w:t>
      </w:r>
      <w:r w:rsidRPr="00D15F98">
        <w:rPr>
          <w:rFonts w:ascii="Calibri" w:hAnsi="Calibri" w:cs="Calibri"/>
          <w:bCs/>
          <w:sz w:val="22"/>
          <w:szCs w:val="22"/>
        </w:rPr>
        <w:t>.</w:t>
      </w:r>
    </w:p>
    <w:p w:rsidR="003E0184" w:rsidRPr="00D03F75" w:rsidRDefault="003E0184" w:rsidP="00BF1DD0">
      <w:pPr>
        <w:widowControl w:val="0"/>
        <w:autoSpaceDE w:val="0"/>
        <w:autoSpaceDN w:val="0"/>
        <w:adjustRightInd w:val="0"/>
        <w:spacing w:before="40" w:after="40"/>
        <w:ind w:right="40"/>
        <w:jc w:val="center"/>
        <w:rPr>
          <w:rFonts w:ascii="Calibri" w:hAnsi="Calibri" w:cs="Calibri"/>
          <w:bCs/>
          <w:iCs/>
          <w:sz w:val="10"/>
          <w:szCs w:val="10"/>
        </w:rPr>
      </w:pPr>
    </w:p>
    <w:p w:rsidR="00F455EF" w:rsidRPr="00D03F75" w:rsidRDefault="00F455EF" w:rsidP="004F77D0">
      <w:pPr>
        <w:jc w:val="center"/>
        <w:rPr>
          <w:rFonts w:ascii="Calibri" w:hAnsi="Calibri" w:cs="Calibri"/>
          <w:sz w:val="10"/>
          <w:szCs w:val="10"/>
        </w:rPr>
      </w:pPr>
    </w:p>
    <w:tbl>
      <w:tblPr>
        <w:tblW w:w="0" w:type="auto"/>
        <w:tblBorders>
          <w:top w:val="single" w:sz="4" w:space="0" w:color="auto"/>
          <w:left w:val="single" w:sz="4" w:space="0" w:color="auto"/>
          <w:bottom w:val="single" w:sz="4" w:space="0" w:color="auto"/>
          <w:right w:val="single" w:sz="4" w:space="0" w:color="auto"/>
        </w:tblBorders>
        <w:shd w:val="clear" w:color="auto" w:fill="A6A6A6"/>
        <w:tblLook w:val="04A0" w:firstRow="1" w:lastRow="0" w:firstColumn="1" w:lastColumn="0" w:noHBand="0" w:noVBand="1"/>
      </w:tblPr>
      <w:tblGrid>
        <w:gridCol w:w="11146"/>
      </w:tblGrid>
      <w:tr w:rsidR="00BF1DD0" w:rsidRPr="003E0184" w:rsidTr="00B153E4">
        <w:tc>
          <w:tcPr>
            <w:tcW w:w="11146" w:type="dxa"/>
            <w:shd w:val="clear" w:color="auto" w:fill="A6A6A6"/>
          </w:tcPr>
          <w:p w:rsidR="00BF1DD0" w:rsidRPr="003E0184" w:rsidRDefault="00BF1DD0" w:rsidP="00F455EF">
            <w:pPr>
              <w:pStyle w:val="SectionTitle"/>
              <w:pBdr>
                <w:bottom w:val="single" w:sz="6" w:space="3" w:color="808080"/>
              </w:pBdr>
              <w:tabs>
                <w:tab w:val="center" w:pos="5465"/>
                <w:tab w:val="left" w:pos="6773"/>
              </w:tabs>
              <w:spacing w:before="0" w:line="240" w:lineRule="auto"/>
              <w:jc w:val="center"/>
              <w:rPr>
                <w:rFonts w:ascii="Calibri" w:hAnsi="Calibri" w:cs="Calibri"/>
                <w:b/>
                <w:bCs/>
                <w:sz w:val="24"/>
                <w:szCs w:val="24"/>
              </w:rPr>
            </w:pPr>
            <w:r w:rsidRPr="003E0184">
              <w:rPr>
                <w:rFonts w:ascii="Calibri" w:hAnsi="Calibri" w:cs="Calibri"/>
                <w:b/>
                <w:bCs/>
                <w:sz w:val="22"/>
              </w:rPr>
              <w:t xml:space="preserve">     </w:t>
            </w:r>
            <w:r w:rsidR="00F455EF" w:rsidRPr="003E0184">
              <w:rPr>
                <w:rFonts w:ascii="Calibri" w:hAnsi="Calibri" w:cs="Calibri"/>
                <w:b/>
                <w:bCs/>
                <w:sz w:val="24"/>
                <w:szCs w:val="24"/>
              </w:rPr>
              <w:t>ORGANISATIONAL</w:t>
            </w:r>
            <w:r w:rsidRPr="003E0184">
              <w:rPr>
                <w:rFonts w:ascii="Calibri" w:hAnsi="Calibri" w:cs="Calibri"/>
                <w:b/>
                <w:bCs/>
                <w:sz w:val="24"/>
                <w:szCs w:val="24"/>
              </w:rPr>
              <w:t xml:space="preserve"> EXPERIENCE</w:t>
            </w:r>
          </w:p>
        </w:tc>
      </w:tr>
    </w:tbl>
    <w:p w:rsidR="004F0D4D" w:rsidRDefault="004F0D4D" w:rsidP="00641CE9">
      <w:pPr>
        <w:ind w:right="40"/>
        <w:rPr>
          <w:rFonts w:ascii="Calibri" w:hAnsi="Calibri" w:cs="Calibri"/>
          <w:b/>
          <w:i/>
          <w:sz w:val="24"/>
          <w:szCs w:val="24"/>
        </w:rPr>
      </w:pPr>
    </w:p>
    <w:p w:rsidR="004F0D4D" w:rsidRPr="00AE6B66" w:rsidRDefault="004F0D4D" w:rsidP="004F0D4D">
      <w:pPr>
        <w:ind w:right="40"/>
        <w:rPr>
          <w:rFonts w:ascii="Calibri" w:hAnsi="Calibri" w:cs="Calibri"/>
          <w:b/>
          <w:bCs/>
          <w:sz w:val="24"/>
          <w:szCs w:val="24"/>
        </w:rPr>
      </w:pPr>
      <w:r>
        <w:rPr>
          <w:rFonts w:ascii="Calibri" w:hAnsi="Calibri" w:cs="Calibri"/>
          <w:b/>
          <w:i/>
          <w:sz w:val="24"/>
          <w:szCs w:val="24"/>
        </w:rPr>
        <w:t>SI</w:t>
      </w:r>
      <w:r w:rsidR="004D1DF4">
        <w:rPr>
          <w:rFonts w:ascii="Calibri" w:hAnsi="Calibri" w:cs="Calibri"/>
          <w:b/>
          <w:i/>
          <w:sz w:val="24"/>
          <w:szCs w:val="24"/>
        </w:rPr>
        <w:t>X</w:t>
      </w:r>
      <w:r>
        <w:rPr>
          <w:rFonts w:ascii="Calibri" w:hAnsi="Calibri" w:cs="Calibri"/>
          <w:b/>
          <w:i/>
          <w:sz w:val="24"/>
          <w:szCs w:val="24"/>
        </w:rPr>
        <w:t xml:space="preserve"> CAPITAL (FX TRADING) PTE LTD, SGX CENTRE Singapore</w:t>
      </w:r>
      <w:r w:rsidRPr="00AE6B66">
        <w:rPr>
          <w:rFonts w:ascii="Calibri" w:hAnsi="Calibri" w:cs="Calibri"/>
          <w:b/>
          <w:i/>
          <w:sz w:val="24"/>
          <w:szCs w:val="24"/>
        </w:rPr>
        <w:t xml:space="preserve">                 </w:t>
      </w:r>
      <w:r>
        <w:rPr>
          <w:rFonts w:ascii="Calibri" w:hAnsi="Calibri" w:cs="Calibri"/>
          <w:b/>
          <w:i/>
          <w:sz w:val="24"/>
          <w:szCs w:val="24"/>
        </w:rPr>
        <w:t xml:space="preserve">      Jan, 2016</w:t>
      </w:r>
      <w:r w:rsidRPr="00AE6B66">
        <w:rPr>
          <w:rFonts w:ascii="Calibri" w:hAnsi="Calibri" w:cs="Calibri"/>
          <w:b/>
          <w:i/>
          <w:sz w:val="24"/>
          <w:szCs w:val="24"/>
        </w:rPr>
        <w:t xml:space="preserve"> – </w:t>
      </w:r>
      <w:r>
        <w:rPr>
          <w:rFonts w:ascii="Calibri" w:hAnsi="Calibri" w:cs="Calibri"/>
          <w:b/>
          <w:i/>
          <w:sz w:val="24"/>
          <w:szCs w:val="24"/>
        </w:rPr>
        <w:t>Till Date</w:t>
      </w:r>
    </w:p>
    <w:p w:rsidR="004F0D4D" w:rsidRDefault="004F0D4D" w:rsidP="004F0D4D">
      <w:pPr>
        <w:spacing w:line="276" w:lineRule="auto"/>
        <w:ind w:right="40"/>
        <w:rPr>
          <w:rFonts w:ascii="Calibri" w:hAnsi="Calibri" w:cs="Calibri"/>
          <w:b/>
          <w:i/>
          <w:sz w:val="24"/>
          <w:szCs w:val="24"/>
        </w:rPr>
      </w:pPr>
      <w:r>
        <w:rPr>
          <w:rFonts w:ascii="Calibri" w:hAnsi="Calibri" w:cs="Calibri"/>
          <w:sz w:val="18"/>
          <w:szCs w:val="18"/>
        </w:rPr>
        <w:t xml:space="preserve"> </w:t>
      </w:r>
      <w:r w:rsidR="0031145B">
        <w:rPr>
          <w:rFonts w:ascii="Calibri" w:hAnsi="Calibri" w:cs="Calibri"/>
          <w:b/>
          <w:i/>
          <w:sz w:val="24"/>
          <w:szCs w:val="24"/>
        </w:rPr>
        <w:t>Finance Manager</w:t>
      </w:r>
    </w:p>
    <w:p w:rsidR="004F0D4D" w:rsidRPr="00474E0F" w:rsidRDefault="004F0D4D" w:rsidP="004F0D4D">
      <w:pPr>
        <w:spacing w:line="276" w:lineRule="auto"/>
        <w:ind w:right="40"/>
        <w:rPr>
          <w:rFonts w:ascii="Calibri" w:hAnsi="Calibri" w:cs="Calibri"/>
          <w:bCs/>
          <w:sz w:val="20"/>
        </w:rPr>
      </w:pPr>
      <w:r>
        <w:rPr>
          <w:rFonts w:ascii="Calibri" w:hAnsi="Calibri" w:cs="Calibri"/>
          <w:b/>
          <w:i/>
          <w:sz w:val="24"/>
          <w:szCs w:val="24"/>
        </w:rPr>
        <w:t>SAP, MYOB</w:t>
      </w:r>
    </w:p>
    <w:p w:rsidR="004F0D4D" w:rsidRDefault="00D87B91" w:rsidP="004F0D4D">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D87B91">
        <w:rPr>
          <w:rFonts w:ascii="Calibri" w:hAnsi="Calibri" w:cs="Calibri"/>
          <w:bCs/>
          <w:sz w:val="22"/>
          <w:szCs w:val="22"/>
        </w:rPr>
        <w:t xml:space="preserve">Supervise the finance team on a day to day basis ensuring that work is </w:t>
      </w:r>
      <w:r w:rsidR="000973E5" w:rsidRPr="00D87B91">
        <w:rPr>
          <w:rFonts w:ascii="Calibri" w:hAnsi="Calibri" w:cs="Calibri"/>
          <w:bCs/>
          <w:sz w:val="22"/>
          <w:szCs w:val="22"/>
        </w:rPr>
        <w:t>prioritized</w:t>
      </w:r>
      <w:r w:rsidRPr="00D87B91">
        <w:rPr>
          <w:rFonts w:ascii="Calibri" w:hAnsi="Calibri" w:cs="Calibri"/>
          <w:bCs/>
          <w:sz w:val="22"/>
          <w:szCs w:val="22"/>
        </w:rPr>
        <w:t xml:space="preserve"> to meet deadlines. Coordinate workload for the team, ensure viable </w:t>
      </w:r>
      <w:r w:rsidR="00052B9D" w:rsidRPr="00D87B91">
        <w:rPr>
          <w:rFonts w:ascii="Calibri" w:hAnsi="Calibri" w:cs="Calibri"/>
          <w:bCs/>
          <w:sz w:val="22"/>
          <w:szCs w:val="22"/>
        </w:rPr>
        <w:t>staff covers</w:t>
      </w:r>
      <w:r w:rsidRPr="00D87B91">
        <w:rPr>
          <w:rFonts w:ascii="Calibri" w:hAnsi="Calibri" w:cs="Calibri"/>
          <w:bCs/>
          <w:sz w:val="22"/>
          <w:szCs w:val="22"/>
        </w:rPr>
        <w:t xml:space="preserve"> of the department and provide support and training as appropriate.</w:t>
      </w:r>
    </w:p>
    <w:p w:rsidR="0069742E" w:rsidRPr="0069742E" w:rsidRDefault="00D87B91" w:rsidP="006C17FD">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69742E">
        <w:rPr>
          <w:rFonts w:ascii="Calibri" w:hAnsi="Calibri" w:cs="Calibri"/>
          <w:bCs/>
          <w:sz w:val="22"/>
          <w:szCs w:val="22"/>
        </w:rPr>
        <w:t>Produce weekly sales statistics for circulati</w:t>
      </w:r>
      <w:r w:rsidR="000973E5">
        <w:rPr>
          <w:rFonts w:ascii="Calibri" w:hAnsi="Calibri" w:cs="Calibri"/>
          <w:bCs/>
          <w:sz w:val="22"/>
          <w:szCs w:val="22"/>
        </w:rPr>
        <w:t xml:space="preserve">on to management relating to </w:t>
      </w:r>
      <w:r w:rsidR="0069742E" w:rsidRPr="0069742E">
        <w:rPr>
          <w:rFonts w:ascii="Calibri" w:hAnsi="Calibri" w:cs="Calibri"/>
          <w:bCs/>
          <w:sz w:val="22"/>
          <w:szCs w:val="22"/>
        </w:rPr>
        <w:t>various investment plans.</w:t>
      </w:r>
    </w:p>
    <w:p w:rsidR="0069742E" w:rsidRPr="0069742E" w:rsidRDefault="0069742E" w:rsidP="006C17FD">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69742E">
        <w:rPr>
          <w:rFonts w:ascii="Calibri" w:hAnsi="Calibri" w:cs="Calibri"/>
          <w:bCs/>
          <w:sz w:val="22"/>
          <w:szCs w:val="22"/>
        </w:rPr>
        <w:t>Calculation of monthly sales and referral commission for sales done by wealth managers.</w:t>
      </w:r>
    </w:p>
    <w:p w:rsidR="004F0D4D" w:rsidRPr="000B4442" w:rsidRDefault="0069742E" w:rsidP="004F0D4D">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69742E">
        <w:rPr>
          <w:rFonts w:ascii="Calibri" w:hAnsi="Calibri" w:cs="Calibri"/>
          <w:bCs/>
          <w:sz w:val="22"/>
          <w:szCs w:val="22"/>
        </w:rPr>
        <w:t xml:space="preserve">Carry out bank reconciliations for all of the entities, investigating any unusual items and preparing them for review by the Vice President-Finance. </w:t>
      </w:r>
    </w:p>
    <w:p w:rsidR="0069742E" w:rsidRPr="0069742E" w:rsidRDefault="0069742E" w:rsidP="006C17FD">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69742E">
        <w:rPr>
          <w:rFonts w:ascii="Calibri" w:hAnsi="Calibri" w:cs="Calibri"/>
          <w:bCs/>
          <w:sz w:val="22"/>
          <w:szCs w:val="22"/>
        </w:rPr>
        <w:t xml:space="preserve">Assist the </w:t>
      </w:r>
      <w:r w:rsidR="00236BBC">
        <w:rPr>
          <w:rFonts w:ascii="Calibri" w:hAnsi="Calibri" w:cs="Calibri"/>
          <w:bCs/>
          <w:sz w:val="22"/>
          <w:szCs w:val="22"/>
        </w:rPr>
        <w:t>CFO</w:t>
      </w:r>
      <w:r w:rsidRPr="0069742E">
        <w:rPr>
          <w:rFonts w:ascii="Calibri" w:hAnsi="Calibri" w:cs="Calibri"/>
          <w:bCs/>
          <w:sz w:val="22"/>
          <w:szCs w:val="22"/>
        </w:rPr>
        <w:t xml:space="preserve"> in the annual budget process and long term forecast process working to deadlines and engaging stakeholders.</w:t>
      </w:r>
    </w:p>
    <w:p w:rsidR="00892A71" w:rsidRPr="00892A71" w:rsidRDefault="00892A71" w:rsidP="00892A71">
      <w:pPr>
        <w:pStyle w:val="NormalArial"/>
        <w:numPr>
          <w:ilvl w:val="0"/>
          <w:numId w:val="10"/>
        </w:numPr>
        <w:tabs>
          <w:tab w:val="left" w:pos="142"/>
          <w:tab w:val="left" w:pos="284"/>
        </w:tabs>
        <w:spacing w:line="276" w:lineRule="auto"/>
        <w:ind w:left="709" w:right="15" w:hanging="425"/>
        <w:jc w:val="both"/>
        <w:rPr>
          <w:rFonts w:ascii="Verdana" w:hAnsi="Verdana"/>
          <w:color w:val="555555"/>
          <w:sz w:val="18"/>
          <w:szCs w:val="18"/>
        </w:rPr>
      </w:pPr>
      <w:r w:rsidRPr="00892A71">
        <w:rPr>
          <w:rFonts w:ascii="Calibri" w:hAnsi="Calibri" w:cs="Calibri"/>
          <w:bCs/>
          <w:sz w:val="22"/>
          <w:szCs w:val="22"/>
        </w:rPr>
        <w:t>Forecast cash flow positions, related borrowing needs, and available funds for investment</w:t>
      </w:r>
    </w:p>
    <w:p w:rsidR="0069742E" w:rsidRDefault="0069742E" w:rsidP="0069742E">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Pr>
          <w:rFonts w:ascii="Calibri" w:hAnsi="Calibri" w:cs="Calibri"/>
          <w:bCs/>
          <w:sz w:val="22"/>
          <w:szCs w:val="22"/>
        </w:rPr>
        <w:t xml:space="preserve">Assist in GST and MAS quarterly and yearly filing. </w:t>
      </w:r>
    </w:p>
    <w:p w:rsidR="0069742E" w:rsidRDefault="0069742E" w:rsidP="0069742E">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69742E">
        <w:rPr>
          <w:rFonts w:ascii="Calibri" w:hAnsi="Calibri" w:cs="Calibri"/>
          <w:bCs/>
          <w:sz w:val="22"/>
          <w:szCs w:val="22"/>
        </w:rPr>
        <w:t xml:space="preserve">Evaluate and make recommendations on the automated systems and processes within the department, working with the </w:t>
      </w:r>
      <w:r w:rsidR="008227CA">
        <w:rPr>
          <w:rFonts w:ascii="Calibri" w:hAnsi="Calibri" w:cs="Calibri"/>
          <w:bCs/>
          <w:sz w:val="22"/>
          <w:szCs w:val="22"/>
        </w:rPr>
        <w:t>CFO</w:t>
      </w:r>
      <w:r w:rsidRPr="0069742E">
        <w:rPr>
          <w:rFonts w:ascii="Calibri" w:hAnsi="Calibri" w:cs="Calibri"/>
          <w:bCs/>
          <w:sz w:val="22"/>
          <w:szCs w:val="22"/>
        </w:rPr>
        <w:t xml:space="preserve"> to modernize and improve the function.</w:t>
      </w:r>
    </w:p>
    <w:p w:rsidR="007F4BA0" w:rsidRDefault="007F4BA0" w:rsidP="0069742E">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Pr>
          <w:rFonts w:ascii="Calibri" w:hAnsi="Calibri" w:cs="Calibri"/>
          <w:bCs/>
          <w:sz w:val="22"/>
          <w:szCs w:val="22"/>
        </w:rPr>
        <w:t>Perform internal audit to maintain proper records as per rules and regulations.</w:t>
      </w:r>
    </w:p>
    <w:p w:rsidR="00D20FC9" w:rsidRDefault="00D20FC9" w:rsidP="0069742E">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D20FC9">
        <w:rPr>
          <w:rFonts w:ascii="Calibri" w:hAnsi="Calibri" w:cs="Calibri"/>
          <w:bCs/>
          <w:sz w:val="22"/>
          <w:szCs w:val="22"/>
        </w:rPr>
        <w:t>Prepare timely audit reports for executive management, the Audit Committee and the Board of Directors</w:t>
      </w:r>
      <w:r w:rsidR="00896715">
        <w:rPr>
          <w:rFonts w:ascii="Calibri" w:hAnsi="Calibri" w:cs="Calibri"/>
          <w:bCs/>
          <w:sz w:val="22"/>
          <w:szCs w:val="22"/>
        </w:rPr>
        <w:t>.</w:t>
      </w:r>
    </w:p>
    <w:p w:rsidR="00896715" w:rsidRDefault="00896715" w:rsidP="0069742E">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896715">
        <w:rPr>
          <w:rFonts w:ascii="Calibri" w:hAnsi="Calibri" w:cs="Calibri"/>
          <w:bCs/>
          <w:sz w:val="22"/>
          <w:szCs w:val="22"/>
        </w:rPr>
        <w:t>Contributes, as appropriate, in the year-end financial audit with the external auditor.</w:t>
      </w:r>
    </w:p>
    <w:p w:rsidR="00892A71" w:rsidRPr="00892A71" w:rsidRDefault="00892A71" w:rsidP="00892A71">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892A71">
        <w:rPr>
          <w:rFonts w:ascii="Calibri" w:hAnsi="Calibri" w:cs="Calibri"/>
          <w:bCs/>
          <w:sz w:val="22"/>
          <w:szCs w:val="22"/>
        </w:rPr>
        <w:t>Maintain banking and Auditor relationship.</w:t>
      </w:r>
    </w:p>
    <w:p w:rsidR="00892A71" w:rsidRDefault="00892A71" w:rsidP="00892A71">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892A71">
        <w:rPr>
          <w:rFonts w:ascii="Calibri" w:hAnsi="Calibri" w:cs="Calibri"/>
          <w:bCs/>
          <w:sz w:val="22"/>
          <w:szCs w:val="22"/>
        </w:rPr>
        <w:t>Create additional analyses and reports as requested by management</w:t>
      </w:r>
    </w:p>
    <w:p w:rsidR="00892A71" w:rsidRDefault="00892A71" w:rsidP="00892A71">
      <w:pPr>
        <w:pStyle w:val="NormalArial"/>
        <w:tabs>
          <w:tab w:val="left" w:pos="142"/>
          <w:tab w:val="left" w:pos="284"/>
        </w:tabs>
        <w:spacing w:line="276" w:lineRule="auto"/>
        <w:ind w:left="709" w:right="15"/>
        <w:jc w:val="both"/>
        <w:rPr>
          <w:rFonts w:ascii="Calibri" w:hAnsi="Calibri" w:cs="Calibri"/>
          <w:bCs/>
          <w:sz w:val="22"/>
          <w:szCs w:val="22"/>
        </w:rPr>
      </w:pPr>
    </w:p>
    <w:p w:rsidR="004F0D4D" w:rsidRDefault="004F0D4D" w:rsidP="004F0D4D">
      <w:pPr>
        <w:pStyle w:val="NormalArial"/>
        <w:tabs>
          <w:tab w:val="left" w:pos="142"/>
          <w:tab w:val="left" w:pos="284"/>
        </w:tabs>
        <w:spacing w:line="276" w:lineRule="auto"/>
        <w:ind w:left="709" w:right="15"/>
        <w:jc w:val="both"/>
        <w:rPr>
          <w:rFonts w:ascii="Calibri" w:hAnsi="Calibri" w:cs="Calibri"/>
          <w:bCs/>
          <w:sz w:val="22"/>
          <w:szCs w:val="22"/>
        </w:rPr>
      </w:pPr>
      <w:r>
        <w:rPr>
          <w:rFonts w:ascii="Calibri" w:hAnsi="Calibri" w:cs="Calibri"/>
          <w:bCs/>
          <w:sz w:val="22"/>
          <w:szCs w:val="22"/>
        </w:rPr>
        <w:br w:type="page"/>
      </w:r>
    </w:p>
    <w:p w:rsidR="00641CE9" w:rsidRPr="00AE6B66" w:rsidRDefault="00641CE9" w:rsidP="00641CE9">
      <w:pPr>
        <w:ind w:right="40"/>
        <w:rPr>
          <w:rFonts w:ascii="Calibri" w:hAnsi="Calibri" w:cs="Calibri"/>
          <w:b/>
          <w:bCs/>
          <w:sz w:val="24"/>
          <w:szCs w:val="24"/>
        </w:rPr>
      </w:pPr>
      <w:r>
        <w:rPr>
          <w:rFonts w:ascii="Calibri" w:hAnsi="Calibri" w:cs="Calibri"/>
          <w:b/>
          <w:i/>
          <w:sz w:val="24"/>
          <w:szCs w:val="24"/>
        </w:rPr>
        <w:t>GIORGIO FERRARI PTE LTD, TANJONG PAGAR Singapore</w:t>
      </w:r>
      <w:r w:rsidRPr="00AE6B66">
        <w:rPr>
          <w:rFonts w:ascii="Calibri" w:hAnsi="Calibri" w:cs="Calibri"/>
          <w:b/>
          <w:i/>
          <w:sz w:val="24"/>
          <w:szCs w:val="24"/>
        </w:rPr>
        <w:t xml:space="preserve">                 </w:t>
      </w:r>
      <w:r w:rsidR="00BF7B01">
        <w:rPr>
          <w:rFonts w:ascii="Calibri" w:hAnsi="Calibri" w:cs="Calibri"/>
          <w:b/>
          <w:i/>
          <w:sz w:val="24"/>
          <w:szCs w:val="24"/>
        </w:rPr>
        <w:t xml:space="preserve">      May, 2014</w:t>
      </w:r>
      <w:r w:rsidRPr="00AE6B66">
        <w:rPr>
          <w:rFonts w:ascii="Calibri" w:hAnsi="Calibri" w:cs="Calibri"/>
          <w:b/>
          <w:i/>
          <w:sz w:val="24"/>
          <w:szCs w:val="24"/>
        </w:rPr>
        <w:t xml:space="preserve"> – </w:t>
      </w:r>
      <w:r w:rsidR="004F0D4D">
        <w:rPr>
          <w:rFonts w:ascii="Calibri" w:hAnsi="Calibri" w:cs="Calibri"/>
          <w:b/>
          <w:i/>
          <w:sz w:val="24"/>
          <w:szCs w:val="24"/>
        </w:rPr>
        <w:t>Dec, 2015</w:t>
      </w:r>
    </w:p>
    <w:p w:rsidR="00641CE9" w:rsidRDefault="00641CE9" w:rsidP="00641CE9">
      <w:pPr>
        <w:spacing w:line="276" w:lineRule="auto"/>
        <w:ind w:right="40"/>
        <w:rPr>
          <w:rFonts w:ascii="Calibri" w:hAnsi="Calibri" w:cs="Calibri"/>
          <w:b/>
          <w:i/>
          <w:sz w:val="24"/>
          <w:szCs w:val="24"/>
        </w:rPr>
      </w:pPr>
      <w:r>
        <w:rPr>
          <w:rFonts w:ascii="Calibri" w:hAnsi="Calibri" w:cs="Calibri"/>
          <w:sz w:val="18"/>
          <w:szCs w:val="18"/>
        </w:rPr>
        <w:t xml:space="preserve"> </w:t>
      </w:r>
      <w:r w:rsidR="005D7B22">
        <w:rPr>
          <w:rFonts w:ascii="Calibri" w:hAnsi="Calibri" w:cs="Calibri"/>
          <w:b/>
          <w:i/>
          <w:sz w:val="24"/>
          <w:szCs w:val="24"/>
        </w:rPr>
        <w:t>Accounts and Finance Manager</w:t>
      </w:r>
      <w:r w:rsidR="00D45019">
        <w:rPr>
          <w:rFonts w:ascii="Calibri" w:hAnsi="Calibri" w:cs="Calibri"/>
          <w:b/>
          <w:i/>
          <w:sz w:val="24"/>
          <w:szCs w:val="24"/>
        </w:rPr>
        <w:t xml:space="preserve"> </w:t>
      </w:r>
      <w:r w:rsidR="00410C9E">
        <w:rPr>
          <w:rFonts w:ascii="Calibri" w:hAnsi="Calibri" w:cs="Calibri"/>
          <w:b/>
          <w:i/>
          <w:sz w:val="24"/>
          <w:szCs w:val="24"/>
        </w:rPr>
        <w:t>(Handling</w:t>
      </w:r>
      <w:r w:rsidR="00B24D67">
        <w:rPr>
          <w:rFonts w:ascii="Calibri" w:hAnsi="Calibri" w:cs="Calibri"/>
          <w:b/>
          <w:i/>
          <w:sz w:val="24"/>
          <w:szCs w:val="24"/>
        </w:rPr>
        <w:t xml:space="preserve"> team of 3</w:t>
      </w:r>
      <w:r w:rsidR="00D45019">
        <w:rPr>
          <w:rFonts w:ascii="Calibri" w:hAnsi="Calibri" w:cs="Calibri"/>
          <w:b/>
          <w:i/>
          <w:sz w:val="24"/>
          <w:szCs w:val="24"/>
        </w:rPr>
        <w:t xml:space="preserve"> people</w:t>
      </w:r>
      <w:r w:rsidR="000421F4">
        <w:rPr>
          <w:rFonts w:ascii="Calibri" w:hAnsi="Calibri" w:cs="Calibri"/>
          <w:b/>
          <w:i/>
          <w:sz w:val="24"/>
          <w:szCs w:val="24"/>
        </w:rPr>
        <w:t>- 1 under AR, 1 under AP and 1 under GL finalisation</w:t>
      </w:r>
      <w:r w:rsidR="00D45019">
        <w:rPr>
          <w:rFonts w:ascii="Calibri" w:hAnsi="Calibri" w:cs="Calibri"/>
          <w:b/>
          <w:i/>
          <w:sz w:val="24"/>
          <w:szCs w:val="24"/>
        </w:rPr>
        <w:t>)</w:t>
      </w:r>
      <w:r>
        <w:rPr>
          <w:rFonts w:ascii="Calibri" w:hAnsi="Calibri" w:cs="Calibri"/>
          <w:b/>
          <w:i/>
          <w:sz w:val="24"/>
          <w:szCs w:val="24"/>
        </w:rPr>
        <w:t xml:space="preserve"> </w:t>
      </w:r>
    </w:p>
    <w:p w:rsidR="00641CE9" w:rsidRPr="00474E0F" w:rsidRDefault="00641CE9" w:rsidP="000A2F61">
      <w:pPr>
        <w:spacing w:line="276" w:lineRule="auto"/>
        <w:ind w:right="40"/>
        <w:rPr>
          <w:rFonts w:ascii="Calibri" w:hAnsi="Calibri" w:cs="Calibri"/>
          <w:bCs/>
          <w:sz w:val="20"/>
        </w:rPr>
      </w:pPr>
      <w:r>
        <w:rPr>
          <w:rFonts w:ascii="Calibri" w:hAnsi="Calibri" w:cs="Calibri"/>
          <w:b/>
          <w:i/>
          <w:sz w:val="24"/>
          <w:szCs w:val="24"/>
        </w:rPr>
        <w:t>SAP</w:t>
      </w:r>
    </w:p>
    <w:p w:rsidR="00474E0F" w:rsidRPr="00474E0F" w:rsidRDefault="00641CE9" w:rsidP="00474E0F">
      <w:pPr>
        <w:pStyle w:val="NormalArial"/>
        <w:numPr>
          <w:ilvl w:val="0"/>
          <w:numId w:val="8"/>
        </w:numPr>
        <w:tabs>
          <w:tab w:val="left" w:pos="142"/>
          <w:tab w:val="left" w:pos="426"/>
        </w:tabs>
        <w:spacing w:line="276" w:lineRule="auto"/>
        <w:ind w:left="709" w:right="15"/>
        <w:jc w:val="both"/>
        <w:rPr>
          <w:rFonts w:ascii="Calibri" w:hAnsi="Calibri" w:cs="Calibri"/>
          <w:bCs/>
          <w:sz w:val="22"/>
          <w:szCs w:val="22"/>
        </w:rPr>
      </w:pPr>
      <w:r>
        <w:rPr>
          <w:rFonts w:ascii="Calibri" w:hAnsi="Calibri" w:cs="Calibri"/>
          <w:b/>
          <w:i/>
          <w:sz w:val="22"/>
          <w:szCs w:val="22"/>
        </w:rPr>
        <w:t>Financial</w:t>
      </w:r>
      <w:r w:rsidRPr="0050070C">
        <w:rPr>
          <w:rFonts w:ascii="Calibri" w:hAnsi="Calibri" w:cs="Calibri"/>
          <w:b/>
          <w:i/>
          <w:sz w:val="22"/>
          <w:szCs w:val="22"/>
        </w:rPr>
        <w:t xml:space="preserve"> </w:t>
      </w:r>
      <w:r>
        <w:rPr>
          <w:rFonts w:ascii="Calibri" w:hAnsi="Calibri" w:cs="Calibri"/>
          <w:b/>
          <w:i/>
          <w:sz w:val="22"/>
          <w:szCs w:val="22"/>
        </w:rPr>
        <w:t xml:space="preserve">&amp; Accounting </w:t>
      </w:r>
      <w:r w:rsidR="0094538D" w:rsidRPr="0050070C">
        <w:rPr>
          <w:rFonts w:ascii="Calibri" w:hAnsi="Calibri" w:cs="Calibri"/>
          <w:b/>
          <w:i/>
          <w:sz w:val="22"/>
          <w:szCs w:val="22"/>
        </w:rPr>
        <w:t>Reports:</w:t>
      </w:r>
      <w:r w:rsidR="0094538D">
        <w:rPr>
          <w:rFonts w:ascii="Calibri" w:hAnsi="Calibri" w:cs="Calibri"/>
          <w:sz w:val="22"/>
          <w:szCs w:val="22"/>
        </w:rPr>
        <w:t xml:space="preserve"> -</w:t>
      </w:r>
    </w:p>
    <w:p w:rsidR="000B4442" w:rsidRDefault="001F7506" w:rsidP="00641CE9">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Pr>
          <w:rFonts w:ascii="Calibri" w:hAnsi="Calibri" w:cs="Calibri"/>
          <w:bCs/>
          <w:sz w:val="22"/>
          <w:szCs w:val="22"/>
        </w:rPr>
        <w:t>To maintain full set of books of accounts and p</w:t>
      </w:r>
      <w:r w:rsidR="000B4442">
        <w:rPr>
          <w:rFonts w:ascii="Calibri" w:hAnsi="Calibri" w:cs="Calibri"/>
          <w:bCs/>
          <w:sz w:val="22"/>
          <w:szCs w:val="22"/>
        </w:rPr>
        <w:t>reparation of monthly financial reports</w:t>
      </w:r>
      <w:r w:rsidR="004A1129">
        <w:rPr>
          <w:rFonts w:ascii="Calibri" w:hAnsi="Calibri" w:cs="Calibri"/>
          <w:bCs/>
          <w:sz w:val="22"/>
          <w:szCs w:val="22"/>
        </w:rPr>
        <w:t xml:space="preserve"> </w:t>
      </w:r>
      <w:r w:rsidR="00A6288F">
        <w:rPr>
          <w:rFonts w:ascii="Calibri" w:hAnsi="Calibri" w:cs="Calibri"/>
          <w:bCs/>
          <w:sz w:val="22"/>
          <w:szCs w:val="22"/>
        </w:rPr>
        <w:t>(P</w:t>
      </w:r>
      <w:r w:rsidR="004A1129">
        <w:rPr>
          <w:rFonts w:ascii="Calibri" w:hAnsi="Calibri" w:cs="Calibri"/>
          <w:bCs/>
          <w:sz w:val="22"/>
          <w:szCs w:val="22"/>
        </w:rPr>
        <w:t>&amp;L, Balance sheet and various financial reports</w:t>
      </w:r>
      <w:r w:rsidR="0094538D">
        <w:rPr>
          <w:rFonts w:ascii="Calibri" w:hAnsi="Calibri" w:cs="Calibri"/>
          <w:bCs/>
          <w:sz w:val="22"/>
          <w:szCs w:val="22"/>
        </w:rPr>
        <w:t>.) Ensure</w:t>
      </w:r>
      <w:r w:rsidR="00F9760C">
        <w:rPr>
          <w:rFonts w:ascii="Calibri" w:hAnsi="Calibri" w:cs="Calibri"/>
          <w:bCs/>
          <w:sz w:val="22"/>
          <w:szCs w:val="22"/>
        </w:rPr>
        <w:t xml:space="preserve"> roper reconciling to obtain accurate financial statements.</w:t>
      </w:r>
    </w:p>
    <w:p w:rsidR="000B4442" w:rsidRDefault="000B4442" w:rsidP="00641CE9">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Pr>
          <w:rFonts w:ascii="Calibri" w:hAnsi="Calibri" w:cs="Calibri"/>
          <w:bCs/>
          <w:sz w:val="22"/>
          <w:szCs w:val="22"/>
        </w:rPr>
        <w:t xml:space="preserve">Preparation of </w:t>
      </w:r>
      <w:r w:rsidRPr="000B4442">
        <w:rPr>
          <w:rFonts w:ascii="Calibri" w:hAnsi="Calibri" w:cs="Calibri"/>
          <w:bCs/>
          <w:sz w:val="22"/>
          <w:szCs w:val="22"/>
        </w:rPr>
        <w:t>prepaid and accrual schedules, fixed assets register and bank reconciliation.</w:t>
      </w:r>
    </w:p>
    <w:p w:rsidR="000B4442" w:rsidRDefault="000B4442"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0B4442">
        <w:rPr>
          <w:rFonts w:ascii="Calibri" w:hAnsi="Calibri" w:cs="Calibri"/>
          <w:bCs/>
          <w:sz w:val="22"/>
          <w:szCs w:val="22"/>
        </w:rPr>
        <w:t xml:space="preserve">Oversee the accounts receivables and credit controls </w:t>
      </w:r>
      <w:r w:rsidR="000A2F61" w:rsidRPr="000B4442">
        <w:rPr>
          <w:rFonts w:ascii="Calibri" w:hAnsi="Calibri" w:cs="Calibri"/>
          <w:bCs/>
          <w:sz w:val="22"/>
          <w:szCs w:val="22"/>
        </w:rPr>
        <w:t>functions.</w:t>
      </w:r>
      <w:r w:rsidR="000A2F61">
        <w:rPr>
          <w:rFonts w:ascii="Calibri" w:hAnsi="Calibri" w:cs="Calibri"/>
          <w:bCs/>
          <w:sz w:val="22"/>
          <w:szCs w:val="22"/>
        </w:rPr>
        <w:t xml:space="preserve"> Ensure proper collection of funds with major goal of reducing the bad debts as much as possible.</w:t>
      </w:r>
    </w:p>
    <w:p w:rsidR="00271111" w:rsidRPr="000B4442" w:rsidRDefault="00271111"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Pr>
          <w:rFonts w:ascii="Calibri" w:hAnsi="Calibri" w:cs="Calibri"/>
          <w:bCs/>
          <w:sz w:val="22"/>
          <w:szCs w:val="22"/>
        </w:rPr>
        <w:t xml:space="preserve">Overlook on proper billing and invoicing to clients and also </w:t>
      </w:r>
      <w:r w:rsidR="00B02063">
        <w:rPr>
          <w:rFonts w:ascii="Calibri" w:hAnsi="Calibri" w:cs="Calibri"/>
          <w:bCs/>
          <w:sz w:val="22"/>
          <w:szCs w:val="22"/>
        </w:rPr>
        <w:t>follow-up</w:t>
      </w:r>
      <w:r>
        <w:rPr>
          <w:rFonts w:ascii="Calibri" w:hAnsi="Calibri" w:cs="Calibri"/>
          <w:bCs/>
          <w:sz w:val="22"/>
          <w:szCs w:val="22"/>
        </w:rPr>
        <w:t xml:space="preserve"> of the same.</w:t>
      </w:r>
      <w:r w:rsidR="000A2F61">
        <w:rPr>
          <w:rFonts w:ascii="Calibri" w:hAnsi="Calibri" w:cs="Calibri"/>
          <w:bCs/>
          <w:sz w:val="22"/>
          <w:szCs w:val="22"/>
        </w:rPr>
        <w:t xml:space="preserve"> Ensure all PO and invoices are key in correctly and payments are done on timely basis</w:t>
      </w:r>
    </w:p>
    <w:p w:rsidR="000B4442" w:rsidRPr="000B4442" w:rsidRDefault="000B4442"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0B4442">
        <w:rPr>
          <w:rFonts w:ascii="Calibri" w:hAnsi="Calibri" w:cs="Calibri"/>
          <w:bCs/>
          <w:sz w:val="22"/>
          <w:szCs w:val="22"/>
        </w:rPr>
        <w:t>Ensure compliance with corporate directives and accounting policies.</w:t>
      </w:r>
    </w:p>
    <w:p w:rsidR="000B4442" w:rsidRPr="000B4442" w:rsidRDefault="000B4442"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0B4442">
        <w:rPr>
          <w:rFonts w:ascii="Calibri" w:hAnsi="Calibri" w:cs="Calibri"/>
          <w:bCs/>
          <w:sz w:val="22"/>
          <w:szCs w:val="22"/>
        </w:rPr>
        <w:t>Assist in financial analysis, budgetary and forecasting assignments</w:t>
      </w:r>
    </w:p>
    <w:p w:rsidR="000B4442" w:rsidRDefault="000B4442"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0B4442">
        <w:rPr>
          <w:rFonts w:ascii="Calibri" w:hAnsi="Calibri" w:cs="Calibri"/>
          <w:bCs/>
          <w:sz w:val="22"/>
          <w:szCs w:val="22"/>
        </w:rPr>
        <w:t>Communicate with auditors and responsible for the statutory financial statements.</w:t>
      </w:r>
    </w:p>
    <w:p w:rsidR="00410C9E" w:rsidRDefault="00410C9E"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410C9E">
        <w:rPr>
          <w:rFonts w:ascii="Calibri" w:hAnsi="Calibri" w:cs="Calibri"/>
          <w:bCs/>
          <w:sz w:val="22"/>
          <w:szCs w:val="22"/>
        </w:rPr>
        <w:t>Develop forecasting models for financial decisions, including mergers and acquisitions.</w:t>
      </w:r>
    </w:p>
    <w:p w:rsidR="00AA32FA" w:rsidRDefault="00AA32FA"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AA32FA">
        <w:rPr>
          <w:rFonts w:ascii="Calibri" w:hAnsi="Calibri" w:cs="Calibri"/>
          <w:bCs/>
          <w:sz w:val="22"/>
          <w:szCs w:val="22"/>
        </w:rPr>
        <w:t>Cash flow management (monitoring &amp; forecasting of company cash flow)</w:t>
      </w:r>
    </w:p>
    <w:p w:rsidR="00410C9E" w:rsidRDefault="00410C9E"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410C9E">
        <w:rPr>
          <w:rFonts w:ascii="Calibri" w:hAnsi="Calibri" w:cs="Calibri"/>
          <w:bCs/>
          <w:sz w:val="22"/>
          <w:szCs w:val="22"/>
        </w:rPr>
        <w:t>Provide review and recommendations to executive management team by conducting necessary research and analysis</w:t>
      </w:r>
      <w:r>
        <w:rPr>
          <w:rFonts w:ascii="Calibri" w:hAnsi="Calibri" w:cs="Calibri"/>
          <w:bCs/>
          <w:sz w:val="22"/>
          <w:szCs w:val="22"/>
        </w:rPr>
        <w:t>.</w:t>
      </w:r>
    </w:p>
    <w:p w:rsidR="00410C9E" w:rsidRDefault="00410C9E"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410C9E">
        <w:rPr>
          <w:rFonts w:ascii="Calibri" w:hAnsi="Calibri" w:cs="Calibri"/>
          <w:bCs/>
          <w:sz w:val="22"/>
          <w:szCs w:val="22"/>
        </w:rPr>
        <w:t>Perform financial evaluations on day to day company-wide operations and implementation of new strategies.</w:t>
      </w:r>
    </w:p>
    <w:p w:rsidR="00AA32FA" w:rsidRDefault="00AA32FA"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AA32FA">
        <w:rPr>
          <w:rFonts w:ascii="Calibri" w:hAnsi="Calibri" w:cs="Calibri"/>
          <w:bCs/>
          <w:sz w:val="22"/>
          <w:szCs w:val="22"/>
        </w:rPr>
        <w:t xml:space="preserve">Liaising with </w:t>
      </w:r>
      <w:r>
        <w:rPr>
          <w:rFonts w:ascii="Calibri" w:hAnsi="Calibri" w:cs="Calibri"/>
          <w:bCs/>
          <w:sz w:val="22"/>
          <w:szCs w:val="22"/>
        </w:rPr>
        <w:t>banks</w:t>
      </w:r>
      <w:r w:rsidRPr="00AA32FA">
        <w:rPr>
          <w:rFonts w:ascii="Calibri" w:hAnsi="Calibri" w:cs="Calibri"/>
          <w:bCs/>
          <w:sz w:val="22"/>
          <w:szCs w:val="22"/>
        </w:rPr>
        <w:t xml:space="preserve"> on new loans / borrowings or repayments</w:t>
      </w:r>
      <w:r>
        <w:rPr>
          <w:rFonts w:ascii="Calibri" w:hAnsi="Calibri" w:cs="Calibri"/>
          <w:bCs/>
          <w:sz w:val="22"/>
          <w:szCs w:val="22"/>
        </w:rPr>
        <w:t>.</w:t>
      </w:r>
    </w:p>
    <w:p w:rsidR="00AA32FA" w:rsidRDefault="00AA32FA"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AA32FA">
        <w:rPr>
          <w:rFonts w:ascii="Calibri" w:hAnsi="Calibri" w:cs="Calibri"/>
          <w:bCs/>
          <w:sz w:val="22"/>
          <w:szCs w:val="22"/>
        </w:rPr>
        <w:t>Determine investment and funding methods for cash surplus / deficits</w:t>
      </w:r>
    </w:p>
    <w:p w:rsidR="00BD683B" w:rsidRDefault="001C0B2A"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Pr>
          <w:rFonts w:ascii="Calibri" w:hAnsi="Calibri" w:cs="Calibri"/>
          <w:bCs/>
          <w:sz w:val="22"/>
          <w:szCs w:val="22"/>
        </w:rPr>
        <w:t xml:space="preserve">Assist in GST and MAS quarterly and yearly filing. </w:t>
      </w:r>
    </w:p>
    <w:p w:rsidR="001C0B2A" w:rsidRDefault="001C0B2A" w:rsidP="000B4442">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Pr>
          <w:rFonts w:ascii="Calibri" w:hAnsi="Calibri" w:cs="Calibri"/>
          <w:bCs/>
          <w:sz w:val="22"/>
          <w:szCs w:val="22"/>
        </w:rPr>
        <w:t>Monitor constantly the foreign rates to make maximum benefits during trade.</w:t>
      </w:r>
    </w:p>
    <w:p w:rsidR="00A6288F" w:rsidRPr="00853F2C" w:rsidRDefault="00A6288F" w:rsidP="00BD683B">
      <w:pPr>
        <w:pStyle w:val="NormalArial"/>
        <w:tabs>
          <w:tab w:val="left" w:pos="142"/>
          <w:tab w:val="left" w:pos="284"/>
        </w:tabs>
        <w:spacing w:line="276" w:lineRule="auto"/>
        <w:ind w:right="15"/>
        <w:jc w:val="both"/>
        <w:rPr>
          <w:rFonts w:ascii="Calibri" w:hAnsi="Calibri" w:cs="Calibri"/>
          <w:b/>
          <w:bCs/>
          <w:i/>
          <w:sz w:val="22"/>
          <w:szCs w:val="22"/>
        </w:rPr>
      </w:pPr>
      <w:r w:rsidRPr="00853F2C">
        <w:rPr>
          <w:rFonts w:ascii="Calibri" w:hAnsi="Calibri" w:cs="Calibri"/>
          <w:b/>
          <w:bCs/>
          <w:i/>
          <w:sz w:val="22"/>
          <w:szCs w:val="22"/>
        </w:rPr>
        <w:t>Business Development</w:t>
      </w:r>
      <w:r w:rsidR="00BD683B">
        <w:rPr>
          <w:rFonts w:ascii="Calibri" w:hAnsi="Calibri" w:cs="Calibri"/>
          <w:b/>
          <w:bCs/>
          <w:i/>
          <w:sz w:val="22"/>
          <w:szCs w:val="22"/>
        </w:rPr>
        <w:t xml:space="preserve"> and System </w:t>
      </w:r>
      <w:r w:rsidR="0094538D">
        <w:rPr>
          <w:rFonts w:ascii="Calibri" w:hAnsi="Calibri" w:cs="Calibri"/>
          <w:b/>
          <w:bCs/>
          <w:i/>
          <w:sz w:val="22"/>
          <w:szCs w:val="22"/>
        </w:rPr>
        <w:t>Implementation: -</w:t>
      </w:r>
    </w:p>
    <w:p w:rsidR="00BD683B" w:rsidRDefault="00BD683B" w:rsidP="00116F18">
      <w:pPr>
        <w:numPr>
          <w:ilvl w:val="0"/>
          <w:numId w:val="4"/>
        </w:numPr>
        <w:spacing w:line="276" w:lineRule="auto"/>
        <w:ind w:right="40" w:hanging="270"/>
        <w:rPr>
          <w:rFonts w:ascii="Calibri" w:hAnsi="Calibri" w:cs="Calibri"/>
          <w:szCs w:val="22"/>
        </w:rPr>
      </w:pPr>
      <w:r>
        <w:rPr>
          <w:rFonts w:ascii="Calibri" w:hAnsi="Calibri" w:cs="Calibri"/>
          <w:szCs w:val="22"/>
        </w:rPr>
        <w:t>Assisted in process transfer from MYOB to SAP with emphasis on Finance and various reports.</w:t>
      </w:r>
    </w:p>
    <w:p w:rsidR="00BD683B" w:rsidRDefault="00BD683B" w:rsidP="00116F18">
      <w:pPr>
        <w:numPr>
          <w:ilvl w:val="0"/>
          <w:numId w:val="4"/>
        </w:numPr>
        <w:spacing w:line="276" w:lineRule="auto"/>
        <w:ind w:right="40" w:hanging="270"/>
        <w:rPr>
          <w:rFonts w:ascii="Calibri" w:hAnsi="Calibri" w:cs="Calibri"/>
          <w:szCs w:val="22"/>
        </w:rPr>
      </w:pPr>
      <w:r>
        <w:rPr>
          <w:rFonts w:ascii="Calibri" w:hAnsi="Calibri" w:cs="Calibri"/>
          <w:szCs w:val="22"/>
        </w:rPr>
        <w:t>Constant audit the conversion process to have a smooth flow of business.</w:t>
      </w:r>
      <w:r w:rsidRPr="00BD683B">
        <w:rPr>
          <w:rFonts w:ascii="Calibri" w:hAnsi="Calibri" w:cs="Calibri"/>
          <w:szCs w:val="22"/>
        </w:rPr>
        <w:t xml:space="preserve"> Spent sufficient time to specify, program and test the conversion programs.</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Identifying the current state of the process, as well as improvements that need to be made</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Establishing process performance objectives</w:t>
      </w:r>
      <w:r w:rsidR="00BD683B">
        <w:rPr>
          <w:rFonts w:ascii="Calibri" w:hAnsi="Calibri" w:cs="Calibri"/>
          <w:szCs w:val="22"/>
        </w:rPr>
        <w:t>.</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Creating KPIs to measure the success of the process</w:t>
      </w:r>
      <w:r w:rsidR="00BD683B">
        <w:rPr>
          <w:rFonts w:ascii="Calibri" w:hAnsi="Calibri" w:cs="Calibri"/>
          <w:szCs w:val="22"/>
        </w:rPr>
        <w:t>.</w:t>
      </w:r>
    </w:p>
    <w:p w:rsidR="00116F18" w:rsidRPr="00AA3976" w:rsidRDefault="00116F18" w:rsidP="00116F18">
      <w:pPr>
        <w:numPr>
          <w:ilvl w:val="0"/>
          <w:numId w:val="4"/>
        </w:numPr>
        <w:spacing w:line="276" w:lineRule="auto"/>
        <w:ind w:right="40" w:hanging="270"/>
      </w:pPr>
      <w:r w:rsidRPr="00AA3976">
        <w:rPr>
          <w:rFonts w:ascii="Calibri" w:hAnsi="Calibri" w:cs="Calibri"/>
          <w:szCs w:val="22"/>
        </w:rPr>
        <w:t>Monitored process and maintained integrity of all financial applications. </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 xml:space="preserve">Managed month closing process for all finances and ensured accuracy of data. </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 xml:space="preserve">Coordinated with various business owners and implemented necessary system enhancements. </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 xml:space="preserve">Performed internal audits and maintained compliance to various organization policies. </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Maintained system enhancements and ensured compliance to all business objectives.</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 xml:space="preserve"> Evaluated audits on records and ensured optimal quality of all data. </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 xml:space="preserve">Analyzed existing programs and recommended required changes on same. </w:t>
      </w:r>
    </w:p>
    <w:p w:rsid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Provided support to various business process.</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Identifying specific future change requirements</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Empowering team members by giving them ownership and responsibility for the improvement of a process</w:t>
      </w:r>
    </w:p>
    <w:p w:rsidR="00116F18" w:rsidRP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Being responsible for the end-to-end performance</w:t>
      </w:r>
      <w:r w:rsidR="00BD683B">
        <w:rPr>
          <w:rFonts w:ascii="Calibri" w:hAnsi="Calibri" w:cs="Calibri"/>
          <w:szCs w:val="22"/>
        </w:rPr>
        <w:t>.</w:t>
      </w:r>
    </w:p>
    <w:p w:rsid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Driving process improvement activities and creating incentives</w:t>
      </w:r>
    </w:p>
    <w:p w:rsidR="00116F18" w:rsidRDefault="00116F18" w:rsidP="00116F18">
      <w:pPr>
        <w:numPr>
          <w:ilvl w:val="0"/>
          <w:numId w:val="4"/>
        </w:numPr>
        <w:spacing w:line="276" w:lineRule="auto"/>
        <w:ind w:right="40" w:hanging="270"/>
        <w:rPr>
          <w:rFonts w:ascii="Calibri" w:hAnsi="Calibri" w:cs="Calibri"/>
          <w:szCs w:val="22"/>
        </w:rPr>
      </w:pPr>
      <w:r w:rsidRPr="00116F18">
        <w:rPr>
          <w:rFonts w:ascii="Calibri" w:hAnsi="Calibri" w:cs="Calibri"/>
          <w:szCs w:val="22"/>
        </w:rPr>
        <w:t>Monitoring the ongoing process by identifying current state of the process, any objectives still to be achieved and comparing the current performance to the predefined baseline. They also work to ensure that only the approved changes are implemented by acting to influence any factors that might interfere with process improvement</w:t>
      </w:r>
      <w:r>
        <w:rPr>
          <w:rFonts w:ascii="Calibri" w:hAnsi="Calibri" w:cs="Calibri"/>
          <w:szCs w:val="22"/>
        </w:rPr>
        <w:t>.</w:t>
      </w:r>
    </w:p>
    <w:p w:rsidR="00896715" w:rsidRDefault="00896715" w:rsidP="00896715">
      <w:pPr>
        <w:spacing w:line="276" w:lineRule="auto"/>
        <w:ind w:right="40"/>
        <w:rPr>
          <w:rFonts w:ascii="Calibri" w:hAnsi="Calibri" w:cs="Calibri"/>
          <w:szCs w:val="22"/>
        </w:rPr>
      </w:pPr>
    </w:p>
    <w:p w:rsidR="00896715" w:rsidRDefault="00896715" w:rsidP="00896715">
      <w:pPr>
        <w:spacing w:line="276" w:lineRule="auto"/>
        <w:ind w:right="40"/>
        <w:rPr>
          <w:rFonts w:ascii="Calibri" w:hAnsi="Calibri" w:cs="Calibri"/>
          <w:szCs w:val="22"/>
        </w:rPr>
      </w:pPr>
    </w:p>
    <w:p w:rsidR="00896715" w:rsidRDefault="00896715" w:rsidP="00896715">
      <w:pPr>
        <w:spacing w:line="276" w:lineRule="auto"/>
        <w:ind w:right="40"/>
        <w:rPr>
          <w:rFonts w:ascii="Calibri" w:hAnsi="Calibri" w:cs="Calibri"/>
          <w:szCs w:val="22"/>
        </w:rPr>
      </w:pPr>
    </w:p>
    <w:p w:rsidR="00A6288F" w:rsidRDefault="00A6288F" w:rsidP="00A6288F">
      <w:pPr>
        <w:pStyle w:val="NormalArial"/>
        <w:tabs>
          <w:tab w:val="left" w:pos="142"/>
          <w:tab w:val="left" w:pos="284"/>
        </w:tabs>
        <w:spacing w:line="276" w:lineRule="auto"/>
        <w:ind w:right="15"/>
        <w:jc w:val="both"/>
        <w:rPr>
          <w:rFonts w:ascii="Calibri" w:hAnsi="Calibri" w:cs="Calibri"/>
          <w:bCs/>
          <w:sz w:val="22"/>
          <w:szCs w:val="22"/>
        </w:rPr>
      </w:pPr>
    </w:p>
    <w:p w:rsidR="009D5078" w:rsidRDefault="001E63D2" w:rsidP="00853F2C">
      <w:pPr>
        <w:pStyle w:val="NormalArial"/>
        <w:tabs>
          <w:tab w:val="left" w:pos="142"/>
          <w:tab w:val="left" w:pos="284"/>
        </w:tabs>
        <w:spacing w:line="276" w:lineRule="auto"/>
        <w:ind w:right="15"/>
        <w:jc w:val="both"/>
        <w:rPr>
          <w:rFonts w:ascii="Calibri" w:hAnsi="Calibri" w:cs="Calibri"/>
          <w:b/>
          <w:i/>
          <w:sz w:val="24"/>
          <w:szCs w:val="24"/>
        </w:rPr>
      </w:pPr>
      <w:r>
        <w:rPr>
          <w:rFonts w:ascii="Calibri" w:hAnsi="Calibri" w:cs="Calibri"/>
          <w:b/>
          <w:i/>
          <w:sz w:val="24"/>
          <w:szCs w:val="24"/>
        </w:rPr>
        <w:lastRenderedPageBreak/>
        <w:t>Cognizant Technology Solutions, Changi Business Park, Singapore</w:t>
      </w:r>
      <w:r w:rsidR="009D5078">
        <w:rPr>
          <w:rFonts w:ascii="Calibri" w:hAnsi="Calibri" w:cs="Calibri"/>
          <w:b/>
          <w:i/>
          <w:sz w:val="24"/>
          <w:szCs w:val="24"/>
        </w:rPr>
        <w:t xml:space="preserve">          December, 2011</w:t>
      </w:r>
      <w:r w:rsidR="009D5078" w:rsidRPr="00AE6B66">
        <w:rPr>
          <w:rFonts w:ascii="Calibri" w:hAnsi="Calibri" w:cs="Calibri"/>
          <w:b/>
          <w:i/>
          <w:sz w:val="24"/>
          <w:szCs w:val="24"/>
        </w:rPr>
        <w:t xml:space="preserve"> – </w:t>
      </w:r>
      <w:r w:rsidR="00BF7B01">
        <w:rPr>
          <w:rFonts w:ascii="Calibri" w:hAnsi="Calibri" w:cs="Calibri"/>
          <w:b/>
          <w:i/>
          <w:sz w:val="24"/>
          <w:szCs w:val="24"/>
        </w:rPr>
        <w:t>March, 2014</w:t>
      </w:r>
    </w:p>
    <w:p w:rsidR="00E91B65" w:rsidRPr="00AE6B66" w:rsidRDefault="009D5078" w:rsidP="00E91B65">
      <w:pPr>
        <w:ind w:right="40"/>
        <w:rPr>
          <w:rFonts w:ascii="Calibri" w:hAnsi="Calibri" w:cs="Calibri"/>
          <w:b/>
          <w:bCs/>
          <w:sz w:val="24"/>
          <w:szCs w:val="24"/>
        </w:rPr>
      </w:pPr>
      <w:r>
        <w:rPr>
          <w:rFonts w:ascii="Calibri" w:hAnsi="Calibri" w:cs="Calibri"/>
          <w:b/>
          <w:i/>
          <w:sz w:val="24"/>
          <w:szCs w:val="24"/>
        </w:rPr>
        <w:t>Client: UBS</w:t>
      </w:r>
      <w:r w:rsidR="004A1129">
        <w:rPr>
          <w:rFonts w:ascii="Calibri" w:hAnsi="Calibri" w:cs="Calibri"/>
          <w:b/>
          <w:i/>
          <w:sz w:val="24"/>
          <w:szCs w:val="24"/>
        </w:rPr>
        <w:t xml:space="preserve"> Bank</w:t>
      </w:r>
      <w:r>
        <w:rPr>
          <w:rFonts w:ascii="Calibri" w:hAnsi="Calibri" w:cs="Calibri"/>
          <w:b/>
          <w:i/>
          <w:sz w:val="24"/>
          <w:szCs w:val="24"/>
        </w:rPr>
        <w:t>-Stamford, USA</w:t>
      </w:r>
      <w:r w:rsidR="00F5589B" w:rsidRPr="00AE6B66">
        <w:rPr>
          <w:rFonts w:ascii="Calibri" w:hAnsi="Calibri" w:cs="Calibri"/>
          <w:b/>
          <w:i/>
          <w:sz w:val="24"/>
          <w:szCs w:val="24"/>
        </w:rPr>
        <w:t xml:space="preserve">                 </w:t>
      </w:r>
      <w:r w:rsidR="00E12D02">
        <w:rPr>
          <w:rFonts w:ascii="Calibri" w:hAnsi="Calibri" w:cs="Calibri"/>
          <w:b/>
          <w:i/>
          <w:sz w:val="24"/>
          <w:szCs w:val="24"/>
        </w:rPr>
        <w:t xml:space="preserve">      </w:t>
      </w:r>
    </w:p>
    <w:p w:rsidR="00052B9D" w:rsidRDefault="00D44CF3" w:rsidP="00115D8C">
      <w:pPr>
        <w:spacing w:line="276" w:lineRule="auto"/>
        <w:ind w:right="40"/>
        <w:rPr>
          <w:rFonts w:ascii="Calibri" w:hAnsi="Calibri" w:cs="Calibri"/>
          <w:b/>
          <w:i/>
          <w:sz w:val="24"/>
          <w:szCs w:val="24"/>
        </w:rPr>
      </w:pPr>
      <w:r>
        <w:rPr>
          <w:rFonts w:ascii="Calibri" w:hAnsi="Calibri" w:cs="Calibri"/>
          <w:sz w:val="18"/>
          <w:szCs w:val="18"/>
        </w:rPr>
        <w:t xml:space="preserve"> </w:t>
      </w:r>
      <w:r w:rsidR="00853F2C">
        <w:rPr>
          <w:rFonts w:ascii="Calibri" w:hAnsi="Calibri" w:cs="Calibri"/>
          <w:b/>
          <w:i/>
          <w:sz w:val="24"/>
          <w:szCs w:val="24"/>
        </w:rPr>
        <w:t>Process Specialist</w:t>
      </w:r>
      <w:r w:rsidR="007B1701">
        <w:rPr>
          <w:rFonts w:ascii="Calibri" w:hAnsi="Calibri" w:cs="Calibri"/>
          <w:b/>
          <w:i/>
          <w:sz w:val="24"/>
          <w:szCs w:val="24"/>
        </w:rPr>
        <w:t xml:space="preserve"> </w:t>
      </w:r>
    </w:p>
    <w:p w:rsidR="00D44CF3" w:rsidRDefault="00B04805" w:rsidP="00115D8C">
      <w:pPr>
        <w:spacing w:line="276" w:lineRule="auto"/>
        <w:ind w:right="40"/>
        <w:rPr>
          <w:rFonts w:ascii="Calibri" w:hAnsi="Calibri" w:cs="Calibri"/>
          <w:b/>
          <w:i/>
          <w:sz w:val="24"/>
          <w:szCs w:val="24"/>
        </w:rPr>
      </w:pPr>
      <w:r>
        <w:rPr>
          <w:rFonts w:ascii="Calibri" w:hAnsi="Calibri" w:cs="Calibri"/>
          <w:b/>
          <w:i/>
          <w:sz w:val="24"/>
          <w:szCs w:val="24"/>
        </w:rPr>
        <w:t>SAP, Hyperion, MS</w:t>
      </w:r>
      <w:r w:rsidR="00541090">
        <w:rPr>
          <w:rFonts w:ascii="Calibri" w:hAnsi="Calibri" w:cs="Calibri"/>
          <w:b/>
          <w:i/>
          <w:sz w:val="24"/>
          <w:szCs w:val="24"/>
        </w:rPr>
        <w:t xml:space="preserve"> Dynamics.</w:t>
      </w:r>
    </w:p>
    <w:p w:rsidR="001B01B8" w:rsidRPr="00D36BE6" w:rsidRDefault="001B01B8" w:rsidP="00115D8C">
      <w:pPr>
        <w:spacing w:line="276" w:lineRule="auto"/>
        <w:ind w:right="40"/>
        <w:rPr>
          <w:rFonts w:ascii="Calibri" w:hAnsi="Calibri" w:cs="Calibri"/>
          <w:sz w:val="18"/>
          <w:szCs w:val="18"/>
        </w:rPr>
      </w:pPr>
      <w:r>
        <w:rPr>
          <w:rFonts w:ascii="Calibri" w:hAnsi="Calibri" w:cs="Calibri"/>
          <w:b/>
          <w:i/>
          <w:sz w:val="24"/>
          <w:szCs w:val="24"/>
        </w:rPr>
        <w:t>Reason for leaving: Process moving back to India and wanted to continue in Singapore</w:t>
      </w:r>
    </w:p>
    <w:p w:rsidR="00D36BE6" w:rsidRDefault="000019DF" w:rsidP="00D36BE6">
      <w:pPr>
        <w:numPr>
          <w:ilvl w:val="0"/>
          <w:numId w:val="4"/>
        </w:numPr>
        <w:spacing w:line="276" w:lineRule="auto"/>
        <w:ind w:right="40" w:hanging="270"/>
        <w:rPr>
          <w:rFonts w:ascii="Calibri" w:hAnsi="Calibri" w:cs="Calibri"/>
          <w:szCs w:val="22"/>
        </w:rPr>
      </w:pPr>
      <w:r w:rsidRPr="001E63D2">
        <w:rPr>
          <w:rFonts w:ascii="Calibri" w:hAnsi="Calibri" w:cs="Calibri"/>
          <w:szCs w:val="22"/>
        </w:rPr>
        <w:t xml:space="preserve">Working for </w:t>
      </w:r>
      <w:r w:rsidR="001E63D2" w:rsidRPr="001E63D2">
        <w:rPr>
          <w:rFonts w:ascii="Calibri" w:hAnsi="Calibri" w:cs="Calibri"/>
          <w:szCs w:val="22"/>
        </w:rPr>
        <w:t xml:space="preserve">“Financial </w:t>
      </w:r>
      <w:r w:rsidR="000F632A">
        <w:rPr>
          <w:rFonts w:ascii="Calibri" w:hAnsi="Calibri" w:cs="Calibri"/>
          <w:szCs w:val="22"/>
        </w:rPr>
        <w:t xml:space="preserve">and Accounting </w:t>
      </w:r>
      <w:r w:rsidR="001E63D2" w:rsidRPr="001E63D2">
        <w:rPr>
          <w:rFonts w:ascii="Calibri" w:hAnsi="Calibri" w:cs="Calibri"/>
          <w:szCs w:val="22"/>
        </w:rPr>
        <w:t>Reporting” process</w:t>
      </w:r>
      <w:r w:rsidR="0050070C" w:rsidRPr="001E63D2">
        <w:rPr>
          <w:rFonts w:ascii="Calibri" w:hAnsi="Calibri" w:cs="Calibri"/>
          <w:szCs w:val="22"/>
        </w:rPr>
        <w:t xml:space="preserve"> for </w:t>
      </w:r>
      <w:r w:rsidR="001E63D2" w:rsidRPr="001E63D2">
        <w:rPr>
          <w:rFonts w:ascii="Calibri" w:hAnsi="Calibri" w:cs="Calibri"/>
          <w:i/>
          <w:szCs w:val="22"/>
        </w:rPr>
        <w:t>UBS</w:t>
      </w:r>
      <w:r w:rsidR="00D9007F" w:rsidRPr="001E63D2">
        <w:rPr>
          <w:rFonts w:ascii="Calibri" w:hAnsi="Calibri" w:cs="Calibri"/>
          <w:i/>
          <w:szCs w:val="22"/>
        </w:rPr>
        <w:t xml:space="preserve">, </w:t>
      </w:r>
      <w:r w:rsidR="001E63D2" w:rsidRPr="001E63D2">
        <w:rPr>
          <w:rFonts w:ascii="Calibri" w:hAnsi="Calibri" w:cs="Calibri"/>
          <w:szCs w:val="22"/>
        </w:rPr>
        <w:t>biggest Investment bank in Switzerland, operating in more than 50 countries</w:t>
      </w:r>
      <w:r w:rsidR="001E63D2">
        <w:rPr>
          <w:rFonts w:ascii="Calibri" w:hAnsi="Calibri" w:cs="Calibri"/>
          <w:szCs w:val="22"/>
        </w:rPr>
        <w:t>.</w:t>
      </w:r>
    </w:p>
    <w:p w:rsidR="001E712F" w:rsidRDefault="001E712F" w:rsidP="00D36BE6">
      <w:pPr>
        <w:numPr>
          <w:ilvl w:val="0"/>
          <w:numId w:val="4"/>
        </w:numPr>
        <w:spacing w:line="276" w:lineRule="auto"/>
        <w:ind w:right="40" w:hanging="270"/>
        <w:rPr>
          <w:rFonts w:ascii="Calibri" w:hAnsi="Calibri" w:cs="Calibri"/>
          <w:szCs w:val="22"/>
        </w:rPr>
      </w:pPr>
      <w:r w:rsidRPr="001E63D2">
        <w:rPr>
          <w:rFonts w:ascii="Calibri" w:hAnsi="Calibri" w:cs="Calibri"/>
          <w:szCs w:val="22"/>
        </w:rPr>
        <w:t>Working for “</w:t>
      </w:r>
      <w:r>
        <w:rPr>
          <w:rFonts w:ascii="Calibri" w:hAnsi="Calibri" w:cs="Calibri"/>
          <w:szCs w:val="22"/>
        </w:rPr>
        <w:t xml:space="preserve">Accounting </w:t>
      </w:r>
      <w:r w:rsidRPr="001E63D2">
        <w:rPr>
          <w:rFonts w:ascii="Calibri" w:hAnsi="Calibri" w:cs="Calibri"/>
          <w:szCs w:val="22"/>
        </w:rPr>
        <w:t>Reporting”</w:t>
      </w:r>
      <w:r>
        <w:rPr>
          <w:rFonts w:ascii="Calibri" w:hAnsi="Calibri" w:cs="Calibri"/>
          <w:szCs w:val="22"/>
        </w:rPr>
        <w:t xml:space="preserve"> for Cognizant Technology Solutions Asia </w:t>
      </w:r>
      <w:r w:rsidR="00431E02">
        <w:rPr>
          <w:rFonts w:ascii="Calibri" w:hAnsi="Calibri" w:cs="Calibri"/>
          <w:szCs w:val="22"/>
        </w:rPr>
        <w:t>Pacific Pte Ltd.</w:t>
      </w:r>
    </w:p>
    <w:p w:rsidR="00D36BE6" w:rsidRPr="00D36BE6" w:rsidRDefault="00D36BE6" w:rsidP="00D36BE6">
      <w:pPr>
        <w:numPr>
          <w:ilvl w:val="0"/>
          <w:numId w:val="4"/>
        </w:numPr>
        <w:spacing w:line="276" w:lineRule="auto"/>
        <w:ind w:right="40" w:hanging="270"/>
        <w:rPr>
          <w:rFonts w:ascii="Calibri" w:hAnsi="Calibri" w:cs="Calibri"/>
          <w:szCs w:val="22"/>
        </w:rPr>
      </w:pPr>
      <w:r w:rsidRPr="00D36BE6">
        <w:rPr>
          <w:rFonts w:ascii="Calibri" w:hAnsi="Calibri" w:cs="Calibri"/>
          <w:bCs/>
          <w:szCs w:val="22"/>
        </w:rPr>
        <w:t>Frequent visits to client location for Onsite Transition</w:t>
      </w:r>
      <w:r>
        <w:rPr>
          <w:rFonts w:ascii="Calibri" w:hAnsi="Calibri" w:cs="Calibri"/>
          <w:bCs/>
          <w:szCs w:val="22"/>
        </w:rPr>
        <w:t xml:space="preserve"> (</w:t>
      </w:r>
      <w:r w:rsidR="00E01032">
        <w:rPr>
          <w:rFonts w:ascii="Calibri" w:hAnsi="Calibri" w:cs="Calibri"/>
          <w:bCs/>
          <w:szCs w:val="22"/>
        </w:rPr>
        <w:t>Stamford-United States of America</w:t>
      </w:r>
      <w:r>
        <w:rPr>
          <w:rFonts w:ascii="Calibri" w:hAnsi="Calibri" w:cs="Calibri"/>
          <w:bCs/>
          <w:szCs w:val="22"/>
        </w:rPr>
        <w:t>)</w:t>
      </w:r>
      <w:r w:rsidRPr="00D36BE6">
        <w:rPr>
          <w:rFonts w:ascii="Calibri" w:hAnsi="Calibri" w:cs="Calibri"/>
          <w:bCs/>
          <w:szCs w:val="22"/>
        </w:rPr>
        <w:t xml:space="preserve"> &amp; </w:t>
      </w:r>
      <w:r>
        <w:rPr>
          <w:rFonts w:ascii="Calibri" w:hAnsi="Calibri" w:cs="Calibri"/>
          <w:bCs/>
          <w:szCs w:val="22"/>
        </w:rPr>
        <w:t xml:space="preserve">for </w:t>
      </w:r>
      <w:r w:rsidRPr="00D36BE6">
        <w:rPr>
          <w:rFonts w:ascii="Calibri" w:hAnsi="Calibri" w:cs="Calibri"/>
          <w:bCs/>
          <w:szCs w:val="22"/>
        </w:rPr>
        <w:t>Knowledge Transfer.</w:t>
      </w:r>
    </w:p>
    <w:p w:rsidR="00780690" w:rsidRPr="00B27336" w:rsidRDefault="00780690" w:rsidP="00780690">
      <w:pPr>
        <w:numPr>
          <w:ilvl w:val="0"/>
          <w:numId w:val="4"/>
        </w:numPr>
        <w:spacing w:line="276" w:lineRule="auto"/>
        <w:ind w:right="40" w:hanging="270"/>
        <w:rPr>
          <w:rFonts w:ascii="Calibri" w:hAnsi="Calibri" w:cs="Calibri"/>
          <w:szCs w:val="22"/>
        </w:rPr>
      </w:pPr>
      <w:r w:rsidRPr="00B27336">
        <w:rPr>
          <w:rFonts w:ascii="Calibri" w:hAnsi="Calibri" w:cs="Calibri"/>
          <w:szCs w:val="22"/>
        </w:rPr>
        <w:t>Involved in Process R</w:t>
      </w:r>
      <w:r w:rsidR="00B27336" w:rsidRPr="00B27336">
        <w:rPr>
          <w:rFonts w:ascii="Calibri" w:hAnsi="Calibri" w:cs="Calibri"/>
          <w:szCs w:val="22"/>
        </w:rPr>
        <w:t xml:space="preserve">eengineering for bank reports by </w:t>
      </w:r>
      <w:r w:rsidR="00B27336">
        <w:rPr>
          <w:rFonts w:ascii="Calibri" w:hAnsi="Calibri" w:cs="Calibri"/>
          <w:szCs w:val="22"/>
        </w:rPr>
        <w:t>d</w:t>
      </w:r>
      <w:r w:rsidRPr="00B27336">
        <w:rPr>
          <w:rFonts w:ascii="Calibri" w:hAnsi="Calibri" w:cs="Calibri"/>
          <w:szCs w:val="22"/>
        </w:rPr>
        <w:t xml:space="preserve">eveloped templates for various reports in order to promote </w:t>
      </w:r>
      <w:r w:rsidRPr="00B27336">
        <w:rPr>
          <w:rFonts w:ascii="Calibri" w:hAnsi="Calibri" w:cs="Calibri"/>
          <w:bCs/>
          <w:szCs w:val="22"/>
        </w:rPr>
        <w:t>a standard approach, which resulted in the enhanced understanding as well as cross training of the activities to the peer.</w:t>
      </w:r>
    </w:p>
    <w:p w:rsidR="00780690" w:rsidRPr="00780690" w:rsidRDefault="00E01032" w:rsidP="00780690">
      <w:pPr>
        <w:numPr>
          <w:ilvl w:val="0"/>
          <w:numId w:val="4"/>
        </w:numPr>
        <w:spacing w:line="276" w:lineRule="auto"/>
        <w:ind w:right="40" w:hanging="270"/>
        <w:rPr>
          <w:rFonts w:ascii="Calibri" w:hAnsi="Calibri" w:cs="Calibri"/>
          <w:szCs w:val="22"/>
        </w:rPr>
      </w:pPr>
      <w:r>
        <w:rPr>
          <w:rFonts w:ascii="Calibri" w:hAnsi="Calibri" w:cs="Calibri"/>
          <w:bCs/>
          <w:szCs w:val="22"/>
        </w:rPr>
        <w:t>Updating</w:t>
      </w:r>
      <w:r w:rsidR="00780690">
        <w:rPr>
          <w:rFonts w:ascii="Calibri" w:hAnsi="Calibri" w:cs="Calibri"/>
          <w:bCs/>
          <w:szCs w:val="22"/>
        </w:rPr>
        <w:t xml:space="preserve"> of Standard Operating Procedures (SOP’s)</w:t>
      </w:r>
    </w:p>
    <w:p w:rsidR="00780690" w:rsidRPr="00780690" w:rsidRDefault="00E01032" w:rsidP="00780690">
      <w:pPr>
        <w:numPr>
          <w:ilvl w:val="0"/>
          <w:numId w:val="4"/>
        </w:numPr>
        <w:spacing w:line="276" w:lineRule="auto"/>
        <w:ind w:right="40" w:hanging="270"/>
        <w:rPr>
          <w:rFonts w:ascii="Calibri" w:hAnsi="Calibri" w:cs="Calibri"/>
          <w:szCs w:val="22"/>
        </w:rPr>
      </w:pPr>
      <w:r>
        <w:rPr>
          <w:rFonts w:ascii="Calibri" w:hAnsi="Calibri" w:cs="Calibri"/>
          <w:szCs w:val="22"/>
        </w:rPr>
        <w:t>Providing Training to co-workers to reduce key dependencies</w:t>
      </w:r>
      <w:r w:rsidR="00931FCA">
        <w:rPr>
          <w:rFonts w:ascii="Calibri" w:hAnsi="Calibri" w:cs="Calibri"/>
          <w:szCs w:val="22"/>
        </w:rPr>
        <w:t xml:space="preserve"> and achieving the required SLA</w:t>
      </w:r>
      <w:r>
        <w:rPr>
          <w:rFonts w:ascii="Calibri" w:hAnsi="Calibri" w:cs="Calibri"/>
          <w:szCs w:val="22"/>
        </w:rPr>
        <w:t>.</w:t>
      </w:r>
    </w:p>
    <w:p w:rsidR="00227E9F" w:rsidRPr="0050070C" w:rsidRDefault="00227E9F" w:rsidP="0013415D">
      <w:pPr>
        <w:pStyle w:val="NormalArial"/>
        <w:tabs>
          <w:tab w:val="left" w:pos="142"/>
          <w:tab w:val="left" w:pos="426"/>
        </w:tabs>
        <w:spacing w:line="276" w:lineRule="auto"/>
        <w:ind w:left="142"/>
        <w:jc w:val="both"/>
        <w:rPr>
          <w:rFonts w:ascii="Calibri" w:hAnsi="Calibri" w:cs="Calibri"/>
          <w:bCs/>
          <w:sz w:val="10"/>
          <w:szCs w:val="10"/>
        </w:rPr>
      </w:pPr>
    </w:p>
    <w:p w:rsidR="0013415D" w:rsidRPr="0050070C" w:rsidRDefault="00E01032" w:rsidP="0013415D">
      <w:pPr>
        <w:pStyle w:val="NormalArial"/>
        <w:numPr>
          <w:ilvl w:val="0"/>
          <w:numId w:val="8"/>
        </w:numPr>
        <w:tabs>
          <w:tab w:val="left" w:pos="142"/>
          <w:tab w:val="left" w:pos="426"/>
        </w:tabs>
        <w:spacing w:line="276" w:lineRule="auto"/>
        <w:ind w:left="709" w:right="15"/>
        <w:jc w:val="both"/>
        <w:rPr>
          <w:rFonts w:ascii="Calibri" w:hAnsi="Calibri" w:cs="Calibri"/>
          <w:bCs/>
          <w:sz w:val="22"/>
          <w:szCs w:val="22"/>
        </w:rPr>
      </w:pPr>
      <w:r>
        <w:rPr>
          <w:rFonts w:ascii="Calibri" w:hAnsi="Calibri" w:cs="Calibri"/>
          <w:b/>
          <w:i/>
          <w:sz w:val="22"/>
          <w:szCs w:val="22"/>
        </w:rPr>
        <w:t>Financial</w:t>
      </w:r>
      <w:r w:rsidR="003C62F0" w:rsidRPr="0050070C">
        <w:rPr>
          <w:rFonts w:ascii="Calibri" w:hAnsi="Calibri" w:cs="Calibri"/>
          <w:b/>
          <w:i/>
          <w:sz w:val="22"/>
          <w:szCs w:val="22"/>
        </w:rPr>
        <w:t xml:space="preserve"> </w:t>
      </w:r>
      <w:r w:rsidR="00702B72">
        <w:rPr>
          <w:rFonts w:ascii="Calibri" w:hAnsi="Calibri" w:cs="Calibri"/>
          <w:b/>
          <w:i/>
          <w:sz w:val="22"/>
          <w:szCs w:val="22"/>
        </w:rPr>
        <w:t xml:space="preserve">&amp; Accounting </w:t>
      </w:r>
      <w:r w:rsidR="0076738C" w:rsidRPr="0050070C">
        <w:rPr>
          <w:rFonts w:ascii="Calibri" w:hAnsi="Calibri" w:cs="Calibri"/>
          <w:b/>
          <w:i/>
          <w:sz w:val="22"/>
          <w:szCs w:val="22"/>
        </w:rPr>
        <w:t>Reports:</w:t>
      </w:r>
      <w:r w:rsidR="0076738C" w:rsidRPr="0050070C">
        <w:rPr>
          <w:rFonts w:ascii="Calibri" w:hAnsi="Calibri" w:cs="Calibri"/>
          <w:sz w:val="22"/>
          <w:szCs w:val="22"/>
        </w:rPr>
        <w:t xml:space="preserve"> -</w:t>
      </w:r>
    </w:p>
    <w:p w:rsidR="000209F8" w:rsidRDefault="00E01032" w:rsidP="00AE6B66">
      <w:pPr>
        <w:pStyle w:val="NormalArial"/>
        <w:numPr>
          <w:ilvl w:val="0"/>
          <w:numId w:val="10"/>
        </w:numPr>
        <w:tabs>
          <w:tab w:val="left" w:pos="142"/>
          <w:tab w:val="left" w:pos="284"/>
        </w:tabs>
        <w:spacing w:line="276" w:lineRule="auto"/>
        <w:ind w:left="709" w:right="15" w:hanging="425"/>
        <w:jc w:val="both"/>
        <w:rPr>
          <w:rFonts w:ascii="Calibri" w:hAnsi="Calibri" w:cs="Calibri"/>
          <w:bCs/>
          <w:sz w:val="22"/>
          <w:szCs w:val="22"/>
        </w:rPr>
      </w:pPr>
      <w:r w:rsidRPr="00E01032">
        <w:rPr>
          <w:rFonts w:ascii="Calibri" w:hAnsi="Calibri" w:cs="Calibri"/>
          <w:bCs/>
          <w:sz w:val="22"/>
          <w:szCs w:val="22"/>
        </w:rPr>
        <w:t>Pre</w:t>
      </w:r>
      <w:r>
        <w:rPr>
          <w:rFonts w:ascii="Calibri" w:hAnsi="Calibri" w:cs="Calibri"/>
          <w:bCs/>
          <w:sz w:val="22"/>
          <w:szCs w:val="22"/>
        </w:rPr>
        <w:t xml:space="preserve">paration of Daily Liquidity Gap and Cash flow </w:t>
      </w:r>
      <w:r w:rsidRPr="00E01032">
        <w:rPr>
          <w:rFonts w:ascii="Calibri" w:hAnsi="Calibri" w:cs="Calibri"/>
          <w:bCs/>
          <w:sz w:val="22"/>
          <w:szCs w:val="22"/>
        </w:rPr>
        <w:t>report to know the exact position of the company’s liquid assets.</w:t>
      </w:r>
    </w:p>
    <w:p w:rsidR="00E01032" w:rsidRPr="00EE2209" w:rsidRDefault="00EE2209" w:rsidP="00EE2209">
      <w:pPr>
        <w:numPr>
          <w:ilvl w:val="0"/>
          <w:numId w:val="10"/>
        </w:numPr>
        <w:overflowPunct w:val="0"/>
        <w:autoSpaceDE w:val="0"/>
        <w:autoSpaceDN w:val="0"/>
        <w:adjustRightInd w:val="0"/>
        <w:ind w:left="709" w:hanging="425"/>
        <w:textAlignment w:val="baseline"/>
        <w:rPr>
          <w:rFonts w:ascii="Calibri" w:hAnsi="Calibri" w:cs="Calibri"/>
          <w:bCs/>
          <w:szCs w:val="22"/>
        </w:rPr>
      </w:pPr>
      <w:r w:rsidRPr="00EE2209">
        <w:rPr>
          <w:rFonts w:ascii="Calibri" w:hAnsi="Calibri" w:cs="Calibri"/>
          <w:bCs/>
          <w:szCs w:val="22"/>
        </w:rPr>
        <w:t>Preparation of validation reports to ensure proper compliance to Finance policies and procedures and Financial</w:t>
      </w:r>
      <w:r>
        <w:rPr>
          <w:rFonts w:ascii="Calibri" w:hAnsi="Calibri" w:cs="Calibri"/>
          <w:bCs/>
          <w:szCs w:val="22"/>
        </w:rPr>
        <w:t xml:space="preserve"> </w:t>
      </w:r>
      <w:r w:rsidR="00E01032" w:rsidRPr="00EE2209">
        <w:rPr>
          <w:rFonts w:ascii="Calibri" w:hAnsi="Calibri" w:cs="Calibri"/>
          <w:bCs/>
          <w:szCs w:val="22"/>
        </w:rPr>
        <w:t xml:space="preserve">Reporting </w:t>
      </w:r>
      <w:r w:rsidR="002228CC" w:rsidRPr="00EE2209">
        <w:rPr>
          <w:rFonts w:ascii="Calibri" w:hAnsi="Calibri" w:cs="Calibri"/>
          <w:bCs/>
          <w:szCs w:val="22"/>
        </w:rPr>
        <w:t>S</w:t>
      </w:r>
      <w:r w:rsidR="00E01032" w:rsidRPr="00EE2209">
        <w:rPr>
          <w:rFonts w:ascii="Calibri" w:hAnsi="Calibri" w:cs="Calibri"/>
          <w:bCs/>
          <w:szCs w:val="22"/>
        </w:rPr>
        <w:t>tandards.</w:t>
      </w:r>
    </w:p>
    <w:p w:rsidR="00D44CF3" w:rsidRPr="0050070C" w:rsidRDefault="00D44CF3" w:rsidP="00AF64E3">
      <w:pPr>
        <w:pStyle w:val="NormalArial"/>
        <w:numPr>
          <w:ilvl w:val="0"/>
          <w:numId w:val="10"/>
        </w:numPr>
        <w:tabs>
          <w:tab w:val="left" w:pos="142"/>
          <w:tab w:val="left" w:pos="284"/>
        </w:tabs>
        <w:spacing w:line="276" w:lineRule="auto"/>
        <w:ind w:left="713" w:right="15" w:hanging="429"/>
        <w:jc w:val="both"/>
        <w:rPr>
          <w:rFonts w:ascii="Calibri" w:hAnsi="Calibri" w:cs="Calibri"/>
          <w:bCs/>
          <w:sz w:val="22"/>
          <w:szCs w:val="22"/>
        </w:rPr>
      </w:pPr>
      <w:r>
        <w:rPr>
          <w:rFonts w:ascii="Calibri" w:hAnsi="Calibri" w:cs="Calibri"/>
          <w:sz w:val="22"/>
          <w:szCs w:val="22"/>
        </w:rPr>
        <w:t xml:space="preserve">Key in necessary Journal entries, GGATS to tally the financial </w:t>
      </w:r>
      <w:r w:rsidR="00F405A8">
        <w:rPr>
          <w:rFonts w:ascii="Calibri" w:hAnsi="Calibri" w:cs="Calibri"/>
          <w:sz w:val="22"/>
          <w:szCs w:val="22"/>
        </w:rPr>
        <w:t xml:space="preserve">and accounting </w:t>
      </w:r>
      <w:r>
        <w:rPr>
          <w:rFonts w:ascii="Calibri" w:hAnsi="Calibri" w:cs="Calibri"/>
          <w:sz w:val="22"/>
          <w:szCs w:val="22"/>
        </w:rPr>
        <w:t>reports.</w:t>
      </w:r>
    </w:p>
    <w:p w:rsidR="00BD683B" w:rsidRPr="00D36BE6" w:rsidRDefault="00E01032" w:rsidP="00BD683B">
      <w:pPr>
        <w:pStyle w:val="NormalArial"/>
        <w:numPr>
          <w:ilvl w:val="0"/>
          <w:numId w:val="10"/>
        </w:numPr>
        <w:tabs>
          <w:tab w:val="left" w:pos="142"/>
          <w:tab w:val="left" w:pos="284"/>
        </w:tabs>
        <w:spacing w:line="276" w:lineRule="auto"/>
        <w:ind w:left="713" w:right="15" w:hanging="429"/>
        <w:jc w:val="both"/>
        <w:rPr>
          <w:rFonts w:ascii="Calibri" w:hAnsi="Calibri" w:cs="Calibri"/>
          <w:bCs/>
          <w:sz w:val="22"/>
          <w:szCs w:val="22"/>
        </w:rPr>
      </w:pPr>
      <w:r w:rsidRPr="00EB4ACC">
        <w:rPr>
          <w:rFonts w:ascii="Calibri" w:hAnsi="Calibri" w:cs="Calibri"/>
          <w:bCs/>
          <w:sz w:val="22"/>
          <w:szCs w:val="22"/>
        </w:rPr>
        <w:t xml:space="preserve">Preparation of detailed Analysis report on Monthly expenses in form of commentary on each </w:t>
      </w:r>
      <w:r w:rsidR="00D44CF3" w:rsidRPr="00EB4ACC">
        <w:rPr>
          <w:rFonts w:ascii="Calibri" w:hAnsi="Calibri" w:cs="Calibri"/>
          <w:bCs/>
          <w:sz w:val="22"/>
          <w:szCs w:val="22"/>
        </w:rPr>
        <w:t>variance</w:t>
      </w:r>
      <w:r w:rsidRPr="00EB4ACC">
        <w:rPr>
          <w:rFonts w:ascii="Calibri" w:hAnsi="Calibri" w:cs="Calibri"/>
          <w:bCs/>
          <w:sz w:val="22"/>
          <w:szCs w:val="22"/>
        </w:rPr>
        <w:t>.</w:t>
      </w:r>
      <w:r w:rsidR="00EB4ACC" w:rsidRPr="00EB4ACC">
        <w:rPr>
          <w:rFonts w:ascii="Calibri" w:hAnsi="Calibri" w:cs="Calibri"/>
          <w:bCs/>
          <w:sz w:val="22"/>
          <w:szCs w:val="22"/>
        </w:rPr>
        <w:t xml:space="preserve"> </w:t>
      </w:r>
    </w:p>
    <w:p w:rsidR="00BD683B" w:rsidRPr="00BD683B" w:rsidRDefault="005D7B9B" w:rsidP="005D7B9B">
      <w:pPr>
        <w:pStyle w:val="NormalArial"/>
        <w:numPr>
          <w:ilvl w:val="0"/>
          <w:numId w:val="10"/>
        </w:numPr>
        <w:tabs>
          <w:tab w:val="left" w:pos="142"/>
          <w:tab w:val="left" w:pos="284"/>
        </w:tabs>
        <w:spacing w:line="276" w:lineRule="auto"/>
        <w:ind w:left="713" w:right="15" w:hanging="429"/>
        <w:jc w:val="both"/>
        <w:rPr>
          <w:rFonts w:ascii="Calibri" w:hAnsi="Calibri" w:cs="Calibri"/>
          <w:sz w:val="22"/>
          <w:szCs w:val="22"/>
        </w:rPr>
      </w:pPr>
      <w:r w:rsidRPr="00BD683B">
        <w:rPr>
          <w:rFonts w:ascii="Calibri" w:hAnsi="Calibri" w:cs="Calibri"/>
          <w:sz w:val="22"/>
          <w:szCs w:val="22"/>
        </w:rPr>
        <w:t xml:space="preserve">Involved in invoice creation of PO and Non PO based </w:t>
      </w:r>
      <w:r w:rsidR="00641CE9" w:rsidRPr="00BD683B">
        <w:rPr>
          <w:rFonts w:ascii="Calibri" w:hAnsi="Calibri" w:cs="Calibri"/>
          <w:sz w:val="22"/>
          <w:szCs w:val="22"/>
        </w:rPr>
        <w:t>vouchers. Vendor</w:t>
      </w:r>
      <w:r w:rsidRPr="00BD683B">
        <w:rPr>
          <w:rFonts w:ascii="Calibri" w:hAnsi="Calibri" w:cs="Calibri"/>
          <w:sz w:val="22"/>
          <w:szCs w:val="22"/>
        </w:rPr>
        <w:t xml:space="preserve"> payments through ACH.</w:t>
      </w:r>
    </w:p>
    <w:p w:rsidR="0048023E" w:rsidRPr="00BD683B" w:rsidRDefault="0048023E" w:rsidP="00860AE2">
      <w:pPr>
        <w:pStyle w:val="NormalArial"/>
        <w:numPr>
          <w:ilvl w:val="0"/>
          <w:numId w:val="10"/>
        </w:numPr>
        <w:tabs>
          <w:tab w:val="left" w:pos="142"/>
          <w:tab w:val="left" w:pos="284"/>
        </w:tabs>
        <w:spacing w:line="276" w:lineRule="auto"/>
        <w:ind w:left="713" w:right="15" w:hanging="429"/>
        <w:jc w:val="both"/>
        <w:rPr>
          <w:rFonts w:ascii="Calibri" w:hAnsi="Calibri" w:cs="Calibri"/>
          <w:sz w:val="22"/>
          <w:szCs w:val="22"/>
        </w:rPr>
      </w:pPr>
      <w:r w:rsidRPr="00BD683B">
        <w:rPr>
          <w:rFonts w:ascii="Calibri" w:hAnsi="Calibri" w:cs="Calibri"/>
          <w:sz w:val="22"/>
          <w:szCs w:val="22"/>
        </w:rPr>
        <w:t>Preparing footnote for 1</w:t>
      </w:r>
      <w:r w:rsidR="00D36BE6" w:rsidRPr="00BD683B">
        <w:rPr>
          <w:rFonts w:ascii="Calibri" w:hAnsi="Calibri" w:cs="Calibri"/>
          <w:sz w:val="22"/>
          <w:szCs w:val="22"/>
        </w:rPr>
        <w:t>0</w:t>
      </w:r>
      <w:r w:rsidRPr="00BD683B">
        <w:rPr>
          <w:rFonts w:ascii="Calibri" w:hAnsi="Calibri" w:cs="Calibri"/>
          <w:sz w:val="22"/>
          <w:szCs w:val="22"/>
        </w:rPr>
        <w:t>Q &amp; 10K reports providing details for Regulatory Reporting</w:t>
      </w:r>
      <w:r w:rsidR="00C30EDE" w:rsidRPr="00BD683B">
        <w:rPr>
          <w:rFonts w:ascii="Calibri" w:hAnsi="Calibri" w:cs="Calibri"/>
          <w:sz w:val="22"/>
          <w:szCs w:val="22"/>
        </w:rPr>
        <w:t>.</w:t>
      </w:r>
    </w:p>
    <w:p w:rsidR="00EE2209" w:rsidRPr="00BD683B" w:rsidRDefault="00702B72" w:rsidP="00BD683B">
      <w:pPr>
        <w:pStyle w:val="NormalArial"/>
        <w:numPr>
          <w:ilvl w:val="0"/>
          <w:numId w:val="10"/>
        </w:numPr>
        <w:tabs>
          <w:tab w:val="left" w:pos="142"/>
          <w:tab w:val="left" w:pos="284"/>
        </w:tabs>
        <w:spacing w:line="276" w:lineRule="auto"/>
        <w:ind w:left="713" w:right="15" w:hanging="429"/>
        <w:jc w:val="both"/>
        <w:rPr>
          <w:rFonts w:ascii="Calibri" w:hAnsi="Calibri" w:cs="Calibri"/>
          <w:sz w:val="22"/>
          <w:szCs w:val="22"/>
        </w:rPr>
      </w:pPr>
      <w:r w:rsidRPr="00BD683B">
        <w:rPr>
          <w:rFonts w:ascii="Calibri" w:hAnsi="Calibri" w:cs="Calibri"/>
          <w:sz w:val="22"/>
          <w:szCs w:val="22"/>
        </w:rPr>
        <w:t>Quarterly Board Presentation reports.</w:t>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r w:rsidR="00204CC6" w:rsidRPr="00BD683B">
        <w:rPr>
          <w:rFonts w:ascii="Calibri" w:hAnsi="Calibri" w:cs="Calibri"/>
          <w:sz w:val="22"/>
          <w:szCs w:val="22"/>
        </w:rPr>
        <w:tab/>
      </w:r>
    </w:p>
    <w:p w:rsidR="005D7B9B" w:rsidRDefault="005D7B9B" w:rsidP="00AF64E3">
      <w:pPr>
        <w:pStyle w:val="NormalArial"/>
        <w:numPr>
          <w:ilvl w:val="0"/>
          <w:numId w:val="10"/>
        </w:numPr>
        <w:tabs>
          <w:tab w:val="left" w:pos="142"/>
          <w:tab w:val="left" w:pos="284"/>
        </w:tabs>
        <w:spacing w:line="276" w:lineRule="auto"/>
        <w:ind w:left="713" w:right="15" w:hanging="429"/>
        <w:jc w:val="both"/>
        <w:rPr>
          <w:rFonts w:ascii="Calibri" w:hAnsi="Calibri" w:cs="Calibri"/>
          <w:sz w:val="22"/>
          <w:szCs w:val="22"/>
        </w:rPr>
      </w:pPr>
      <w:r>
        <w:rPr>
          <w:rFonts w:ascii="Calibri" w:hAnsi="Calibri" w:cs="Calibri"/>
          <w:sz w:val="22"/>
          <w:szCs w:val="22"/>
        </w:rPr>
        <w:t>Preparation of Audit Schedules and liaising with auditors for quarter end and year end activities.</w:t>
      </w:r>
    </w:p>
    <w:p w:rsidR="00D20FC9" w:rsidRDefault="00D20FC9" w:rsidP="00AF64E3">
      <w:pPr>
        <w:pStyle w:val="NormalArial"/>
        <w:numPr>
          <w:ilvl w:val="0"/>
          <w:numId w:val="10"/>
        </w:numPr>
        <w:tabs>
          <w:tab w:val="left" w:pos="142"/>
          <w:tab w:val="left" w:pos="284"/>
        </w:tabs>
        <w:spacing w:line="276" w:lineRule="auto"/>
        <w:ind w:left="713" w:right="15" w:hanging="429"/>
        <w:jc w:val="both"/>
        <w:rPr>
          <w:rFonts w:ascii="Calibri" w:hAnsi="Calibri" w:cs="Calibri"/>
          <w:sz w:val="22"/>
          <w:szCs w:val="22"/>
        </w:rPr>
      </w:pPr>
      <w:r w:rsidRPr="00D20FC9">
        <w:rPr>
          <w:rFonts w:ascii="Calibri" w:hAnsi="Calibri" w:cs="Calibri"/>
          <w:sz w:val="22"/>
          <w:szCs w:val="22"/>
        </w:rPr>
        <w:t>Conducts risk assessments and identifies controls in place to mitigate identified risks.</w:t>
      </w:r>
    </w:p>
    <w:p w:rsidR="00BF7B01" w:rsidRDefault="00BF7B01" w:rsidP="00BF7B01">
      <w:pPr>
        <w:pStyle w:val="NormalArial"/>
        <w:numPr>
          <w:ilvl w:val="0"/>
          <w:numId w:val="10"/>
        </w:numPr>
        <w:tabs>
          <w:tab w:val="left" w:pos="142"/>
          <w:tab w:val="left" w:pos="284"/>
        </w:tabs>
        <w:spacing w:line="276" w:lineRule="auto"/>
        <w:ind w:right="15" w:hanging="232"/>
        <w:jc w:val="both"/>
        <w:rPr>
          <w:rFonts w:ascii="Calibri" w:hAnsi="Calibri" w:cs="Calibri"/>
          <w:sz w:val="22"/>
          <w:szCs w:val="22"/>
        </w:rPr>
      </w:pPr>
      <w:r>
        <w:rPr>
          <w:rFonts w:ascii="Calibri" w:hAnsi="Calibri" w:cs="Calibri"/>
          <w:sz w:val="22"/>
          <w:szCs w:val="22"/>
        </w:rPr>
        <w:t xml:space="preserve">     </w:t>
      </w:r>
      <w:r w:rsidR="00BC2D13">
        <w:rPr>
          <w:rFonts w:ascii="Calibri" w:hAnsi="Calibri" w:cs="Calibri"/>
          <w:sz w:val="22"/>
          <w:szCs w:val="22"/>
        </w:rPr>
        <w:t xml:space="preserve">Prepare </w:t>
      </w:r>
      <w:r w:rsidRPr="00BF7B01">
        <w:rPr>
          <w:rFonts w:ascii="Calibri" w:hAnsi="Calibri" w:cs="Calibri"/>
          <w:sz w:val="22"/>
          <w:szCs w:val="22"/>
        </w:rPr>
        <w:t>audit recommendations,</w:t>
      </w:r>
      <w:r w:rsidR="00BC2D13">
        <w:rPr>
          <w:rFonts w:ascii="Calibri" w:hAnsi="Calibri" w:cs="Calibri"/>
          <w:sz w:val="22"/>
          <w:szCs w:val="22"/>
        </w:rPr>
        <w:t xml:space="preserve"> follow-up for same and check if the measures are implemented.</w:t>
      </w:r>
    </w:p>
    <w:p w:rsidR="002228CC" w:rsidRDefault="002228CC" w:rsidP="00AF64E3">
      <w:pPr>
        <w:pStyle w:val="NormalArial"/>
        <w:numPr>
          <w:ilvl w:val="0"/>
          <w:numId w:val="10"/>
        </w:numPr>
        <w:tabs>
          <w:tab w:val="left" w:pos="142"/>
          <w:tab w:val="left" w:pos="284"/>
        </w:tabs>
        <w:spacing w:line="276" w:lineRule="auto"/>
        <w:ind w:left="713" w:right="15" w:hanging="429"/>
        <w:jc w:val="both"/>
        <w:rPr>
          <w:rFonts w:ascii="Calibri" w:hAnsi="Calibri" w:cs="Calibri"/>
          <w:sz w:val="22"/>
          <w:szCs w:val="22"/>
        </w:rPr>
      </w:pPr>
      <w:r>
        <w:rPr>
          <w:rFonts w:ascii="Calibri" w:hAnsi="Calibri" w:cs="Calibri"/>
          <w:sz w:val="22"/>
          <w:szCs w:val="22"/>
        </w:rPr>
        <w:t>Integrate Hyperion and Sap reports and analyse the variance for the same.</w:t>
      </w:r>
    </w:p>
    <w:p w:rsidR="00A6288F" w:rsidRDefault="000E7191" w:rsidP="00AF64E3">
      <w:pPr>
        <w:pStyle w:val="NormalArial"/>
        <w:numPr>
          <w:ilvl w:val="0"/>
          <w:numId w:val="10"/>
        </w:numPr>
        <w:tabs>
          <w:tab w:val="left" w:pos="142"/>
          <w:tab w:val="left" w:pos="284"/>
        </w:tabs>
        <w:spacing w:line="276" w:lineRule="auto"/>
        <w:ind w:left="713" w:right="15" w:hanging="429"/>
        <w:jc w:val="both"/>
        <w:rPr>
          <w:rFonts w:ascii="Calibri" w:hAnsi="Calibri" w:cs="Calibri"/>
          <w:sz w:val="22"/>
          <w:szCs w:val="22"/>
        </w:rPr>
      </w:pPr>
      <w:r>
        <w:rPr>
          <w:rFonts w:ascii="Calibri" w:hAnsi="Calibri" w:cs="Calibri"/>
          <w:sz w:val="22"/>
          <w:szCs w:val="22"/>
        </w:rPr>
        <w:t>SOX audit: to verify confirm that the books of accounts and various transactions are as per the SOX compliance and reporting of any difference to the management.</w:t>
      </w:r>
    </w:p>
    <w:p w:rsidR="00EB0B31" w:rsidRDefault="00EB0B31" w:rsidP="00AF64E3">
      <w:pPr>
        <w:pStyle w:val="NormalArial"/>
        <w:numPr>
          <w:ilvl w:val="0"/>
          <w:numId w:val="10"/>
        </w:numPr>
        <w:tabs>
          <w:tab w:val="left" w:pos="142"/>
          <w:tab w:val="left" w:pos="284"/>
        </w:tabs>
        <w:spacing w:line="276" w:lineRule="auto"/>
        <w:ind w:left="713" w:right="15" w:hanging="429"/>
        <w:jc w:val="both"/>
        <w:rPr>
          <w:rFonts w:ascii="Calibri" w:hAnsi="Calibri" w:cs="Calibri"/>
          <w:sz w:val="22"/>
          <w:szCs w:val="22"/>
        </w:rPr>
      </w:pPr>
      <w:r>
        <w:rPr>
          <w:rFonts w:ascii="Calibri" w:hAnsi="Calibri" w:cs="Calibri"/>
          <w:sz w:val="22"/>
          <w:szCs w:val="22"/>
        </w:rPr>
        <w:t>Forecasting of effective tax rate and assisting in provision of various quarterly tax reports.</w:t>
      </w:r>
    </w:p>
    <w:p w:rsidR="001C231D" w:rsidRPr="009E220D" w:rsidRDefault="00E01032" w:rsidP="001C231D">
      <w:pPr>
        <w:pStyle w:val="NormalArial"/>
        <w:numPr>
          <w:ilvl w:val="0"/>
          <w:numId w:val="8"/>
        </w:numPr>
        <w:tabs>
          <w:tab w:val="left" w:pos="142"/>
          <w:tab w:val="left" w:pos="426"/>
        </w:tabs>
        <w:spacing w:line="276" w:lineRule="auto"/>
        <w:ind w:left="709" w:right="15"/>
        <w:jc w:val="both"/>
        <w:rPr>
          <w:rFonts w:ascii="Calibri" w:hAnsi="Calibri" w:cs="Calibri"/>
          <w:bCs/>
          <w:sz w:val="10"/>
          <w:szCs w:val="10"/>
        </w:rPr>
      </w:pPr>
      <w:r w:rsidRPr="009E220D">
        <w:rPr>
          <w:rFonts w:ascii="Calibri" w:hAnsi="Calibri" w:cs="Calibri"/>
          <w:b/>
          <w:bCs/>
          <w:i/>
          <w:sz w:val="22"/>
          <w:szCs w:val="22"/>
        </w:rPr>
        <w:t>Bank</w:t>
      </w:r>
      <w:r w:rsidR="003C62F0" w:rsidRPr="009E220D">
        <w:rPr>
          <w:rFonts w:ascii="Calibri" w:hAnsi="Calibri" w:cs="Calibri"/>
          <w:b/>
          <w:bCs/>
          <w:i/>
          <w:sz w:val="22"/>
          <w:szCs w:val="22"/>
        </w:rPr>
        <w:t xml:space="preserve"> </w:t>
      </w:r>
      <w:r w:rsidR="0094538D" w:rsidRPr="009E220D">
        <w:rPr>
          <w:rFonts w:ascii="Calibri" w:hAnsi="Calibri" w:cs="Calibri"/>
          <w:b/>
          <w:bCs/>
          <w:i/>
          <w:sz w:val="22"/>
          <w:szCs w:val="22"/>
        </w:rPr>
        <w:t>Reports</w:t>
      </w:r>
      <w:r w:rsidR="0094538D" w:rsidRPr="009E220D">
        <w:rPr>
          <w:rFonts w:ascii="Calibri" w:hAnsi="Calibri" w:cs="Calibri"/>
          <w:bCs/>
          <w:sz w:val="22"/>
          <w:szCs w:val="22"/>
        </w:rPr>
        <w:t>: -</w:t>
      </w:r>
    </w:p>
    <w:p w:rsidR="00CE3FDC" w:rsidRDefault="002E4808" w:rsidP="002E4808">
      <w:pPr>
        <w:pStyle w:val="NormalArial"/>
        <w:numPr>
          <w:ilvl w:val="0"/>
          <w:numId w:val="10"/>
        </w:numPr>
        <w:tabs>
          <w:tab w:val="left" w:pos="142"/>
          <w:tab w:val="left" w:pos="284"/>
        </w:tabs>
        <w:spacing w:line="276" w:lineRule="auto"/>
        <w:ind w:left="713" w:right="15" w:hanging="429"/>
        <w:jc w:val="both"/>
        <w:rPr>
          <w:rFonts w:ascii="Calibri" w:hAnsi="Calibri" w:cs="Calibri"/>
          <w:sz w:val="22"/>
          <w:szCs w:val="22"/>
        </w:rPr>
      </w:pPr>
      <w:r w:rsidRPr="0050070C">
        <w:rPr>
          <w:rFonts w:ascii="Calibri" w:hAnsi="Calibri" w:cs="Calibri"/>
          <w:sz w:val="22"/>
          <w:szCs w:val="22"/>
        </w:rPr>
        <w:t xml:space="preserve">Reviewing </w:t>
      </w:r>
      <w:r w:rsidR="003C62F0" w:rsidRPr="0050070C">
        <w:rPr>
          <w:rFonts w:ascii="Calibri" w:hAnsi="Calibri" w:cs="Calibri"/>
          <w:sz w:val="22"/>
          <w:szCs w:val="22"/>
        </w:rPr>
        <w:t>Monthly Treasury International</w:t>
      </w:r>
      <w:r w:rsidR="008D4879" w:rsidRPr="0050070C">
        <w:rPr>
          <w:rFonts w:ascii="Calibri" w:hAnsi="Calibri" w:cs="Calibri"/>
          <w:sz w:val="22"/>
          <w:szCs w:val="22"/>
        </w:rPr>
        <w:t xml:space="preserve"> Capital Reports (TIC Reports)</w:t>
      </w:r>
      <w:r w:rsidR="00821D6A" w:rsidRPr="0050070C">
        <w:rPr>
          <w:rFonts w:ascii="Calibri" w:hAnsi="Calibri" w:cs="Calibri"/>
          <w:sz w:val="22"/>
          <w:szCs w:val="22"/>
        </w:rPr>
        <w:t xml:space="preserve"> prepared for</w:t>
      </w:r>
      <w:r w:rsidR="00D91F18" w:rsidRPr="0050070C">
        <w:rPr>
          <w:rFonts w:ascii="Calibri" w:hAnsi="Calibri" w:cs="Calibri"/>
          <w:sz w:val="22"/>
          <w:szCs w:val="22"/>
        </w:rPr>
        <w:t xml:space="preserve"> U.S. Department of Treasury.</w:t>
      </w:r>
    </w:p>
    <w:p w:rsidR="00E01032" w:rsidRDefault="00E01032" w:rsidP="00E01032">
      <w:pPr>
        <w:pStyle w:val="NormalArial"/>
        <w:numPr>
          <w:ilvl w:val="0"/>
          <w:numId w:val="10"/>
        </w:numPr>
        <w:tabs>
          <w:tab w:val="left" w:pos="142"/>
          <w:tab w:val="left" w:pos="284"/>
        </w:tabs>
        <w:spacing w:line="276" w:lineRule="auto"/>
        <w:ind w:left="713" w:right="15" w:hanging="429"/>
        <w:rPr>
          <w:rFonts w:ascii="Calibri" w:hAnsi="Calibri" w:cs="Calibri"/>
          <w:sz w:val="22"/>
          <w:szCs w:val="22"/>
        </w:rPr>
      </w:pPr>
      <w:r>
        <w:rPr>
          <w:rFonts w:ascii="Calibri" w:hAnsi="Calibri" w:cs="Calibri"/>
          <w:sz w:val="22"/>
          <w:szCs w:val="22"/>
        </w:rPr>
        <w:t>Preparation on Risk Management Premium sheet and Blackrock Loan sheet to keep a proper track on Loans and Advances.</w:t>
      </w:r>
    </w:p>
    <w:p w:rsidR="008D4879" w:rsidRDefault="00E01032" w:rsidP="00E01032">
      <w:pPr>
        <w:pStyle w:val="NormalArial"/>
        <w:numPr>
          <w:ilvl w:val="0"/>
          <w:numId w:val="10"/>
        </w:numPr>
        <w:tabs>
          <w:tab w:val="left" w:pos="142"/>
          <w:tab w:val="left" w:pos="284"/>
        </w:tabs>
        <w:spacing w:line="276" w:lineRule="auto"/>
        <w:ind w:left="713" w:right="15" w:hanging="429"/>
        <w:rPr>
          <w:rFonts w:ascii="Calibri" w:hAnsi="Calibri" w:cs="Calibri"/>
          <w:sz w:val="22"/>
          <w:szCs w:val="22"/>
        </w:rPr>
      </w:pPr>
      <w:r>
        <w:rPr>
          <w:rFonts w:ascii="Calibri" w:hAnsi="Calibri" w:cs="Calibri"/>
          <w:sz w:val="22"/>
          <w:szCs w:val="22"/>
        </w:rPr>
        <w:t xml:space="preserve">Prepare Hedge accounting report on Quarterly basis </w:t>
      </w:r>
      <w:r w:rsidR="00D44CF3">
        <w:rPr>
          <w:rFonts w:ascii="Calibri" w:hAnsi="Calibri" w:cs="Calibri"/>
          <w:sz w:val="22"/>
          <w:szCs w:val="22"/>
        </w:rPr>
        <w:t>to keep</w:t>
      </w:r>
      <w:r>
        <w:rPr>
          <w:rFonts w:ascii="Calibri" w:hAnsi="Calibri" w:cs="Calibri"/>
          <w:sz w:val="22"/>
          <w:szCs w:val="22"/>
        </w:rPr>
        <w:t xml:space="preserve"> a track on hedges.</w:t>
      </w:r>
    </w:p>
    <w:p w:rsidR="00172113" w:rsidRPr="00327839" w:rsidRDefault="00172113" w:rsidP="00172113">
      <w:pPr>
        <w:pStyle w:val="NormalArial"/>
        <w:numPr>
          <w:ilvl w:val="0"/>
          <w:numId w:val="8"/>
        </w:numPr>
        <w:tabs>
          <w:tab w:val="left" w:pos="142"/>
          <w:tab w:val="left" w:pos="426"/>
        </w:tabs>
        <w:spacing w:line="276" w:lineRule="auto"/>
        <w:ind w:left="709" w:right="15"/>
        <w:jc w:val="both"/>
        <w:rPr>
          <w:rFonts w:ascii="Calibri" w:hAnsi="Calibri" w:cs="Calibri"/>
          <w:bCs/>
          <w:sz w:val="10"/>
          <w:szCs w:val="10"/>
        </w:rPr>
      </w:pPr>
      <w:r>
        <w:rPr>
          <w:rFonts w:ascii="Calibri" w:hAnsi="Calibri" w:cs="Calibri"/>
          <w:sz w:val="22"/>
          <w:szCs w:val="22"/>
        </w:rPr>
        <w:t xml:space="preserve"> </w:t>
      </w:r>
      <w:r>
        <w:rPr>
          <w:rFonts w:ascii="Calibri" w:hAnsi="Calibri" w:cs="Calibri"/>
          <w:b/>
          <w:bCs/>
          <w:i/>
          <w:sz w:val="22"/>
          <w:szCs w:val="22"/>
        </w:rPr>
        <w:t>Management Reports</w:t>
      </w:r>
      <w:r w:rsidRPr="009E220D">
        <w:rPr>
          <w:rFonts w:ascii="Calibri" w:hAnsi="Calibri" w:cs="Calibri"/>
          <w:bCs/>
          <w:sz w:val="22"/>
          <w:szCs w:val="22"/>
        </w:rPr>
        <w:t xml:space="preserve"> </w:t>
      </w:r>
      <w:r w:rsidR="00BD683B" w:rsidRPr="00BD683B">
        <w:rPr>
          <w:rFonts w:ascii="Calibri" w:hAnsi="Calibri" w:cs="Calibri"/>
          <w:b/>
          <w:bCs/>
          <w:i/>
          <w:sz w:val="22"/>
          <w:szCs w:val="22"/>
        </w:rPr>
        <w:t xml:space="preserve">and System </w:t>
      </w:r>
      <w:r w:rsidR="0094538D" w:rsidRPr="00BD683B">
        <w:rPr>
          <w:rFonts w:ascii="Calibri" w:hAnsi="Calibri" w:cs="Calibri"/>
          <w:b/>
          <w:bCs/>
          <w:i/>
          <w:sz w:val="22"/>
          <w:szCs w:val="22"/>
        </w:rPr>
        <w:t>Implementation: -</w:t>
      </w:r>
    </w:p>
    <w:p w:rsidR="00BD683B" w:rsidRDefault="00C66A57" w:rsidP="00327839">
      <w:pPr>
        <w:pStyle w:val="NormalArial"/>
        <w:numPr>
          <w:ilvl w:val="0"/>
          <w:numId w:val="10"/>
        </w:numPr>
        <w:tabs>
          <w:tab w:val="left" w:pos="142"/>
          <w:tab w:val="left" w:pos="284"/>
        </w:tabs>
        <w:spacing w:line="276" w:lineRule="auto"/>
        <w:ind w:left="713" w:right="15" w:hanging="429"/>
        <w:rPr>
          <w:rFonts w:ascii="Calibri" w:hAnsi="Calibri" w:cs="Calibri"/>
          <w:sz w:val="22"/>
          <w:szCs w:val="22"/>
        </w:rPr>
      </w:pPr>
      <w:r w:rsidRPr="00C66A57">
        <w:rPr>
          <w:rFonts w:ascii="Calibri" w:hAnsi="Calibri" w:cs="Calibri"/>
          <w:sz w:val="22"/>
          <w:szCs w:val="22"/>
        </w:rPr>
        <w:t xml:space="preserve">Assisted in system implementation wherein assisted in </w:t>
      </w:r>
      <w:r>
        <w:rPr>
          <w:rFonts w:ascii="Calibri" w:hAnsi="Calibri" w:cs="Calibri"/>
          <w:sz w:val="22"/>
          <w:szCs w:val="22"/>
        </w:rPr>
        <w:t>c</w:t>
      </w:r>
      <w:r w:rsidR="00BD683B" w:rsidRPr="00C66A57">
        <w:rPr>
          <w:rFonts w:ascii="Calibri" w:hAnsi="Calibri" w:cs="Calibri"/>
          <w:sz w:val="22"/>
          <w:szCs w:val="22"/>
        </w:rPr>
        <w:t>onverting of various reports from Hyperion, SAP business warehouse into single report for better overview and audit purpose.</w:t>
      </w:r>
    </w:p>
    <w:p w:rsidR="00C66A57" w:rsidRPr="00C66A57" w:rsidRDefault="00C66A57" w:rsidP="00327839">
      <w:pPr>
        <w:pStyle w:val="NormalArial"/>
        <w:numPr>
          <w:ilvl w:val="0"/>
          <w:numId w:val="10"/>
        </w:numPr>
        <w:tabs>
          <w:tab w:val="left" w:pos="142"/>
          <w:tab w:val="left" w:pos="284"/>
        </w:tabs>
        <w:spacing w:line="276" w:lineRule="auto"/>
        <w:ind w:left="713" w:right="15" w:hanging="429"/>
        <w:rPr>
          <w:rFonts w:ascii="Calibri" w:hAnsi="Calibri" w:cs="Calibri"/>
          <w:sz w:val="22"/>
          <w:szCs w:val="22"/>
        </w:rPr>
      </w:pPr>
      <w:r>
        <w:rPr>
          <w:rFonts w:ascii="Calibri" w:hAnsi="Calibri" w:cs="Calibri"/>
          <w:sz w:val="22"/>
          <w:szCs w:val="22"/>
        </w:rPr>
        <w:t xml:space="preserve">Successfully implemented macros for various excel reports for quick overview of complex reports. </w:t>
      </w:r>
    </w:p>
    <w:p w:rsidR="00C66A57" w:rsidRPr="00C66A57" w:rsidRDefault="00C66A57" w:rsidP="00327839">
      <w:pPr>
        <w:pStyle w:val="NormalArial"/>
        <w:numPr>
          <w:ilvl w:val="0"/>
          <w:numId w:val="10"/>
        </w:numPr>
        <w:tabs>
          <w:tab w:val="left" w:pos="142"/>
          <w:tab w:val="left" w:pos="284"/>
        </w:tabs>
        <w:spacing w:line="276" w:lineRule="auto"/>
        <w:ind w:left="713" w:right="15" w:hanging="429"/>
        <w:rPr>
          <w:rFonts w:ascii="Calibri" w:hAnsi="Calibri" w:cs="Calibri"/>
          <w:sz w:val="22"/>
          <w:szCs w:val="22"/>
        </w:rPr>
      </w:pPr>
      <w:r w:rsidRPr="00C66A57">
        <w:rPr>
          <w:rFonts w:ascii="Calibri" w:hAnsi="Calibri" w:cs="Calibri"/>
          <w:sz w:val="22"/>
          <w:szCs w:val="22"/>
        </w:rPr>
        <w:t xml:space="preserve">Monitored and audited the </w:t>
      </w:r>
      <w:r>
        <w:rPr>
          <w:rFonts w:ascii="Calibri" w:hAnsi="Calibri" w:cs="Calibri"/>
          <w:sz w:val="22"/>
          <w:szCs w:val="22"/>
        </w:rPr>
        <w:t>implementation process and successfully moved the process towards Go-Live.</w:t>
      </w:r>
    </w:p>
    <w:p w:rsidR="00327839" w:rsidRPr="00327839" w:rsidRDefault="00327839" w:rsidP="00327839">
      <w:pPr>
        <w:pStyle w:val="NormalArial"/>
        <w:numPr>
          <w:ilvl w:val="0"/>
          <w:numId w:val="10"/>
        </w:numPr>
        <w:tabs>
          <w:tab w:val="left" w:pos="142"/>
          <w:tab w:val="left" w:pos="284"/>
        </w:tabs>
        <w:spacing w:line="276" w:lineRule="auto"/>
        <w:ind w:left="713" w:right="15" w:hanging="429"/>
        <w:rPr>
          <w:rFonts w:ascii="Calibri" w:hAnsi="Calibri" w:cs="Calibri"/>
          <w:sz w:val="22"/>
          <w:szCs w:val="22"/>
        </w:rPr>
      </w:pPr>
      <w:r w:rsidRPr="00EE2209">
        <w:rPr>
          <w:rFonts w:ascii="Calibri" w:hAnsi="Calibri" w:cs="Calibri"/>
          <w:sz w:val="22"/>
          <w:szCs w:val="22"/>
        </w:rPr>
        <w:t>Analyzing customer needs and determines how operations can be altered to improve service to customers and better meet their needs.</w:t>
      </w:r>
    </w:p>
    <w:p w:rsidR="00327839" w:rsidRPr="00EE2209" w:rsidRDefault="00327839" w:rsidP="00327839">
      <w:pPr>
        <w:pStyle w:val="NormalArial"/>
        <w:numPr>
          <w:ilvl w:val="0"/>
          <w:numId w:val="10"/>
        </w:numPr>
        <w:tabs>
          <w:tab w:val="left" w:pos="142"/>
          <w:tab w:val="left" w:pos="284"/>
        </w:tabs>
        <w:spacing w:line="276" w:lineRule="auto"/>
        <w:ind w:left="713" w:right="15" w:hanging="429"/>
      </w:pPr>
      <w:r w:rsidRPr="00EE2209">
        <w:rPr>
          <w:rFonts w:ascii="Calibri" w:hAnsi="Calibri" w:cs="Calibri"/>
          <w:sz w:val="22"/>
          <w:szCs w:val="22"/>
        </w:rPr>
        <w:t>Solve complex problems relating to the operation of the business. </w:t>
      </w:r>
    </w:p>
    <w:p w:rsidR="00327839" w:rsidRPr="00EE2209" w:rsidRDefault="00327839" w:rsidP="00327839">
      <w:pPr>
        <w:pStyle w:val="NormalArial"/>
        <w:numPr>
          <w:ilvl w:val="0"/>
          <w:numId w:val="10"/>
        </w:numPr>
        <w:tabs>
          <w:tab w:val="left" w:pos="142"/>
          <w:tab w:val="left" w:pos="284"/>
        </w:tabs>
        <w:spacing w:line="276" w:lineRule="auto"/>
        <w:ind w:left="713" w:right="15" w:hanging="429"/>
      </w:pPr>
      <w:r w:rsidRPr="00EE2209">
        <w:rPr>
          <w:rFonts w:ascii="Calibri" w:hAnsi="Calibri" w:cs="Calibri"/>
          <w:sz w:val="22"/>
          <w:szCs w:val="22"/>
        </w:rPr>
        <w:t>Recommend process improvements for every day operating procedures. </w:t>
      </w:r>
    </w:p>
    <w:p w:rsidR="00327839" w:rsidRPr="00EE2209" w:rsidRDefault="00327839" w:rsidP="00327839">
      <w:pPr>
        <w:pStyle w:val="NormalArial"/>
        <w:numPr>
          <w:ilvl w:val="0"/>
          <w:numId w:val="10"/>
        </w:numPr>
        <w:tabs>
          <w:tab w:val="left" w:pos="142"/>
          <w:tab w:val="left" w:pos="284"/>
        </w:tabs>
        <w:spacing w:line="276" w:lineRule="auto"/>
        <w:ind w:left="713" w:right="15" w:hanging="429"/>
      </w:pPr>
      <w:r w:rsidRPr="00EE2209">
        <w:rPr>
          <w:rFonts w:ascii="Calibri" w:hAnsi="Calibri" w:cs="Calibri"/>
          <w:sz w:val="22"/>
          <w:szCs w:val="22"/>
        </w:rPr>
        <w:t>Assist in documentation of SOA, procedures for smooth flow of process.</w:t>
      </w:r>
    </w:p>
    <w:p w:rsidR="00327839" w:rsidRPr="00EE2209" w:rsidRDefault="00327839" w:rsidP="00327839">
      <w:pPr>
        <w:pStyle w:val="NormalArial"/>
        <w:numPr>
          <w:ilvl w:val="0"/>
          <w:numId w:val="10"/>
        </w:numPr>
        <w:tabs>
          <w:tab w:val="left" w:pos="142"/>
          <w:tab w:val="left" w:pos="284"/>
        </w:tabs>
        <w:spacing w:line="276" w:lineRule="auto"/>
        <w:ind w:left="713" w:right="15" w:hanging="429"/>
      </w:pPr>
      <w:r w:rsidRPr="00EE2209">
        <w:rPr>
          <w:rFonts w:ascii="Calibri" w:hAnsi="Calibri" w:cs="Calibri"/>
          <w:sz w:val="22"/>
          <w:szCs w:val="22"/>
        </w:rPr>
        <w:t>Managing training and controlling the team’s performance through preparation of dashboards and key metrics</w:t>
      </w:r>
      <w:r w:rsidR="00EE2209" w:rsidRPr="00EE2209">
        <w:rPr>
          <w:rFonts w:ascii="Calibri" w:hAnsi="Calibri" w:cs="Calibri"/>
          <w:sz w:val="22"/>
          <w:szCs w:val="22"/>
        </w:rPr>
        <w:t xml:space="preserve"> and reporting the same to management</w:t>
      </w:r>
    </w:p>
    <w:p w:rsidR="00327839" w:rsidRDefault="00327839" w:rsidP="00EE2209">
      <w:pPr>
        <w:pStyle w:val="NormalArial"/>
        <w:tabs>
          <w:tab w:val="left" w:pos="142"/>
          <w:tab w:val="left" w:pos="284"/>
        </w:tabs>
        <w:spacing w:line="276" w:lineRule="auto"/>
        <w:ind w:left="713" w:right="15"/>
        <w:rPr>
          <w:rFonts w:ascii="Calibri" w:hAnsi="Calibri" w:cs="Calibri"/>
          <w:sz w:val="22"/>
          <w:szCs w:val="22"/>
        </w:rPr>
      </w:pPr>
    </w:p>
    <w:p w:rsidR="00327839" w:rsidRPr="00172113" w:rsidRDefault="00327839" w:rsidP="00327839">
      <w:pPr>
        <w:pStyle w:val="NormalArial"/>
        <w:tabs>
          <w:tab w:val="left" w:pos="142"/>
          <w:tab w:val="left" w:pos="426"/>
        </w:tabs>
        <w:spacing w:line="276" w:lineRule="auto"/>
        <w:ind w:left="1429" w:right="15"/>
        <w:jc w:val="both"/>
        <w:rPr>
          <w:rFonts w:ascii="Calibri" w:hAnsi="Calibri" w:cs="Calibri"/>
          <w:bCs/>
          <w:sz w:val="10"/>
          <w:szCs w:val="10"/>
        </w:rPr>
      </w:pPr>
    </w:p>
    <w:p w:rsidR="00875EDD" w:rsidRDefault="00D44CF3" w:rsidP="009E220D">
      <w:pPr>
        <w:pStyle w:val="NormalArial"/>
        <w:tabs>
          <w:tab w:val="left" w:pos="142"/>
          <w:tab w:val="left" w:pos="284"/>
        </w:tabs>
        <w:spacing w:line="276" w:lineRule="auto"/>
        <w:ind w:right="15"/>
        <w:rPr>
          <w:rFonts w:ascii="Calibri" w:hAnsi="Calibri" w:cs="Calibri"/>
          <w:b/>
          <w:bCs/>
          <w:i/>
          <w:sz w:val="24"/>
          <w:szCs w:val="24"/>
        </w:rPr>
      </w:pPr>
      <w:r>
        <w:rPr>
          <w:rFonts w:ascii="Calibri" w:hAnsi="Calibri" w:cs="Calibri"/>
          <w:b/>
          <w:bCs/>
          <w:i/>
          <w:sz w:val="24"/>
          <w:szCs w:val="24"/>
        </w:rPr>
        <w:t>Maersk Global Service Centre</w:t>
      </w:r>
      <w:r w:rsidR="00875EDD" w:rsidRPr="000F3621">
        <w:rPr>
          <w:rFonts w:ascii="Calibri" w:hAnsi="Calibri" w:cs="Calibri"/>
          <w:b/>
          <w:bCs/>
          <w:i/>
          <w:sz w:val="24"/>
          <w:szCs w:val="24"/>
        </w:rPr>
        <w:t xml:space="preserve">, </w:t>
      </w:r>
      <w:r>
        <w:rPr>
          <w:rFonts w:ascii="Calibri" w:hAnsi="Calibri" w:cs="Calibri"/>
          <w:b/>
          <w:bCs/>
          <w:i/>
          <w:sz w:val="24"/>
          <w:szCs w:val="24"/>
        </w:rPr>
        <w:t>Pune</w:t>
      </w:r>
      <w:r w:rsidR="00DC4AEE" w:rsidRPr="000F3621">
        <w:rPr>
          <w:rFonts w:ascii="Calibri" w:hAnsi="Calibri" w:cs="Calibri"/>
          <w:b/>
          <w:bCs/>
          <w:i/>
          <w:sz w:val="24"/>
          <w:szCs w:val="24"/>
        </w:rPr>
        <w:t>-</w:t>
      </w:r>
      <w:r w:rsidR="002760A1" w:rsidRPr="000F3621">
        <w:rPr>
          <w:rFonts w:ascii="Calibri" w:hAnsi="Calibri" w:cs="Calibri"/>
          <w:b/>
          <w:bCs/>
          <w:i/>
          <w:sz w:val="24"/>
          <w:szCs w:val="24"/>
        </w:rPr>
        <w:t xml:space="preserve"> </w:t>
      </w:r>
      <w:r w:rsidR="00D455B5">
        <w:rPr>
          <w:rFonts w:ascii="Calibri" w:hAnsi="Calibri" w:cs="Calibri"/>
          <w:b/>
          <w:bCs/>
          <w:i/>
          <w:sz w:val="24"/>
          <w:szCs w:val="24"/>
        </w:rPr>
        <w:t>Executive</w:t>
      </w:r>
      <w:r w:rsidR="00DA0ECE" w:rsidRPr="000F3621">
        <w:rPr>
          <w:rFonts w:ascii="Calibri" w:hAnsi="Calibri" w:cs="Calibri"/>
          <w:b/>
          <w:bCs/>
          <w:i/>
          <w:sz w:val="24"/>
          <w:szCs w:val="24"/>
        </w:rPr>
        <w:t xml:space="preserve">     </w:t>
      </w:r>
      <w:r w:rsidR="00875EDD" w:rsidRPr="000F3621">
        <w:rPr>
          <w:rFonts w:ascii="Calibri" w:hAnsi="Calibri" w:cs="Calibri"/>
          <w:b/>
          <w:bCs/>
          <w:i/>
          <w:sz w:val="24"/>
          <w:szCs w:val="24"/>
        </w:rPr>
        <w:t xml:space="preserve">                   </w:t>
      </w:r>
      <w:r w:rsidR="00875EDD" w:rsidRPr="000F3621">
        <w:rPr>
          <w:rFonts w:ascii="Calibri" w:hAnsi="Calibri" w:cs="Calibri"/>
          <w:b/>
          <w:bCs/>
          <w:i/>
          <w:sz w:val="22"/>
          <w:szCs w:val="22"/>
        </w:rPr>
        <w:t xml:space="preserve">         </w:t>
      </w:r>
      <w:r w:rsidR="00DC4AEE" w:rsidRPr="000F3621">
        <w:rPr>
          <w:rFonts w:ascii="Calibri" w:hAnsi="Calibri" w:cs="Calibri"/>
          <w:b/>
          <w:bCs/>
          <w:i/>
          <w:sz w:val="22"/>
          <w:szCs w:val="22"/>
        </w:rPr>
        <w:t xml:space="preserve">              </w:t>
      </w:r>
      <w:r w:rsidR="006C51DA" w:rsidRPr="000F3621">
        <w:rPr>
          <w:rFonts w:ascii="Calibri" w:hAnsi="Calibri" w:cs="Calibri"/>
          <w:b/>
          <w:bCs/>
          <w:i/>
          <w:sz w:val="22"/>
          <w:szCs w:val="22"/>
        </w:rPr>
        <w:t xml:space="preserve"> </w:t>
      </w:r>
      <w:r>
        <w:rPr>
          <w:rFonts w:ascii="Calibri" w:hAnsi="Calibri" w:cs="Calibri"/>
          <w:b/>
          <w:bCs/>
          <w:i/>
          <w:sz w:val="24"/>
          <w:szCs w:val="24"/>
        </w:rPr>
        <w:t>January</w:t>
      </w:r>
      <w:r w:rsidR="00875EDD" w:rsidRPr="000F3621">
        <w:rPr>
          <w:rFonts w:ascii="Calibri" w:hAnsi="Calibri" w:cs="Calibri"/>
          <w:b/>
          <w:bCs/>
          <w:i/>
          <w:sz w:val="24"/>
          <w:szCs w:val="24"/>
        </w:rPr>
        <w:t xml:space="preserve">, </w:t>
      </w:r>
      <w:r w:rsidR="0069252C">
        <w:rPr>
          <w:rFonts w:ascii="Calibri" w:hAnsi="Calibri" w:cs="Calibri"/>
          <w:b/>
          <w:bCs/>
          <w:i/>
          <w:sz w:val="24"/>
          <w:szCs w:val="24"/>
        </w:rPr>
        <w:t>20</w:t>
      </w:r>
      <w:r>
        <w:rPr>
          <w:rFonts w:ascii="Calibri" w:hAnsi="Calibri" w:cs="Calibri"/>
          <w:b/>
          <w:bCs/>
          <w:i/>
          <w:sz w:val="24"/>
          <w:szCs w:val="24"/>
        </w:rPr>
        <w:t>10</w:t>
      </w:r>
      <w:r w:rsidR="00875EDD" w:rsidRPr="000F3621">
        <w:rPr>
          <w:rFonts w:ascii="Calibri" w:hAnsi="Calibri" w:cs="Calibri"/>
          <w:b/>
          <w:bCs/>
          <w:i/>
          <w:sz w:val="24"/>
          <w:szCs w:val="24"/>
        </w:rPr>
        <w:t xml:space="preserve"> – </w:t>
      </w:r>
      <w:r>
        <w:rPr>
          <w:rFonts w:ascii="Calibri" w:hAnsi="Calibri" w:cs="Calibri"/>
          <w:b/>
          <w:bCs/>
          <w:i/>
          <w:sz w:val="24"/>
          <w:szCs w:val="24"/>
        </w:rPr>
        <w:t>November</w:t>
      </w:r>
      <w:r w:rsidR="00875EDD" w:rsidRPr="000F3621">
        <w:rPr>
          <w:rFonts w:ascii="Calibri" w:hAnsi="Calibri" w:cs="Calibri"/>
          <w:b/>
          <w:bCs/>
          <w:i/>
          <w:sz w:val="24"/>
          <w:szCs w:val="24"/>
        </w:rPr>
        <w:t xml:space="preserve">, </w:t>
      </w:r>
      <w:r w:rsidR="0069252C">
        <w:rPr>
          <w:rFonts w:ascii="Calibri" w:hAnsi="Calibri" w:cs="Calibri"/>
          <w:b/>
          <w:bCs/>
          <w:i/>
          <w:sz w:val="24"/>
          <w:szCs w:val="24"/>
        </w:rPr>
        <w:t>20</w:t>
      </w:r>
      <w:r>
        <w:rPr>
          <w:rFonts w:ascii="Calibri" w:hAnsi="Calibri" w:cs="Calibri"/>
          <w:b/>
          <w:bCs/>
          <w:i/>
          <w:sz w:val="24"/>
          <w:szCs w:val="24"/>
        </w:rPr>
        <w:t>1</w:t>
      </w:r>
      <w:r w:rsidR="00797577">
        <w:rPr>
          <w:rFonts w:ascii="Calibri" w:hAnsi="Calibri" w:cs="Calibri"/>
          <w:b/>
          <w:bCs/>
          <w:i/>
          <w:sz w:val="24"/>
          <w:szCs w:val="24"/>
        </w:rPr>
        <w:t>1</w:t>
      </w:r>
    </w:p>
    <w:p w:rsidR="00E93D89" w:rsidRDefault="00E93D89" w:rsidP="007304AE">
      <w:pPr>
        <w:pStyle w:val="NormalArial"/>
        <w:tabs>
          <w:tab w:val="left" w:pos="142"/>
          <w:tab w:val="left" w:pos="284"/>
          <w:tab w:val="left" w:pos="4005"/>
          <w:tab w:val="left" w:pos="4667"/>
          <w:tab w:val="center" w:pos="5465"/>
        </w:tabs>
        <w:rPr>
          <w:rFonts w:ascii="Calibri" w:hAnsi="Calibri" w:cs="Calibri"/>
          <w:b/>
          <w:bCs/>
          <w:i/>
          <w:sz w:val="24"/>
          <w:szCs w:val="24"/>
        </w:rPr>
      </w:pPr>
      <w:r>
        <w:rPr>
          <w:rFonts w:ascii="Calibri" w:hAnsi="Calibri" w:cs="Calibri"/>
          <w:b/>
          <w:bCs/>
          <w:i/>
          <w:sz w:val="24"/>
          <w:szCs w:val="24"/>
        </w:rPr>
        <w:t>SAP</w:t>
      </w:r>
      <w:r w:rsidR="001C6F9D">
        <w:rPr>
          <w:rFonts w:ascii="Calibri" w:hAnsi="Calibri" w:cs="Calibri"/>
          <w:b/>
          <w:bCs/>
          <w:i/>
          <w:sz w:val="24"/>
          <w:szCs w:val="24"/>
        </w:rPr>
        <w:t xml:space="preserve"> </w:t>
      </w:r>
      <w:r w:rsidR="00410C9E">
        <w:rPr>
          <w:rFonts w:ascii="Calibri" w:hAnsi="Calibri" w:cs="Calibri"/>
          <w:b/>
          <w:bCs/>
          <w:i/>
          <w:sz w:val="24"/>
          <w:szCs w:val="24"/>
        </w:rPr>
        <w:t>/PeopleSoft</w:t>
      </w:r>
      <w:r w:rsidR="0002548B">
        <w:rPr>
          <w:rFonts w:ascii="Calibri" w:hAnsi="Calibri" w:cs="Calibri"/>
          <w:b/>
          <w:bCs/>
          <w:i/>
          <w:sz w:val="24"/>
          <w:szCs w:val="24"/>
        </w:rPr>
        <w:t>/IFS</w:t>
      </w:r>
      <w:r w:rsidR="00410C9E">
        <w:rPr>
          <w:rFonts w:ascii="Calibri" w:hAnsi="Calibri" w:cs="Calibri"/>
          <w:b/>
          <w:bCs/>
          <w:i/>
          <w:sz w:val="24"/>
          <w:szCs w:val="24"/>
        </w:rPr>
        <w:t xml:space="preserve"> (Handled</w:t>
      </w:r>
      <w:r w:rsidR="001C6F9D">
        <w:rPr>
          <w:rFonts w:ascii="Calibri" w:hAnsi="Calibri" w:cs="Calibri"/>
          <w:b/>
          <w:bCs/>
          <w:i/>
          <w:sz w:val="24"/>
          <w:szCs w:val="24"/>
        </w:rPr>
        <w:t xml:space="preserve"> Team of 5 people</w:t>
      </w:r>
      <w:r w:rsidR="00F17CEE">
        <w:rPr>
          <w:rFonts w:ascii="Calibri" w:hAnsi="Calibri" w:cs="Calibri"/>
          <w:b/>
          <w:bCs/>
          <w:i/>
          <w:sz w:val="24"/>
          <w:szCs w:val="24"/>
        </w:rPr>
        <w:t>-2 under AR Billing</w:t>
      </w:r>
      <w:r w:rsidR="00541090">
        <w:rPr>
          <w:rFonts w:ascii="Calibri" w:hAnsi="Calibri" w:cs="Calibri"/>
          <w:b/>
          <w:bCs/>
          <w:i/>
          <w:sz w:val="24"/>
          <w:szCs w:val="24"/>
        </w:rPr>
        <w:t>, 1</w:t>
      </w:r>
      <w:r w:rsidR="00F17CEE">
        <w:rPr>
          <w:rFonts w:ascii="Calibri" w:hAnsi="Calibri" w:cs="Calibri"/>
          <w:b/>
          <w:bCs/>
          <w:i/>
          <w:sz w:val="24"/>
          <w:szCs w:val="24"/>
        </w:rPr>
        <w:t xml:space="preserve"> under Accounts Payable and 3 under GL </w:t>
      </w:r>
      <w:r w:rsidR="0094538D">
        <w:rPr>
          <w:rFonts w:ascii="Calibri" w:hAnsi="Calibri" w:cs="Calibri"/>
          <w:b/>
          <w:bCs/>
          <w:i/>
          <w:sz w:val="24"/>
          <w:szCs w:val="24"/>
        </w:rPr>
        <w:t>reporting)</w:t>
      </w:r>
    </w:p>
    <w:p w:rsidR="003F489B" w:rsidRDefault="003F489B" w:rsidP="007304AE">
      <w:pPr>
        <w:pStyle w:val="NormalArial"/>
        <w:tabs>
          <w:tab w:val="left" w:pos="142"/>
          <w:tab w:val="left" w:pos="284"/>
          <w:tab w:val="left" w:pos="4005"/>
          <w:tab w:val="left" w:pos="4667"/>
          <w:tab w:val="center" w:pos="5465"/>
        </w:tabs>
        <w:rPr>
          <w:rFonts w:ascii="Calibri" w:hAnsi="Calibri" w:cs="Calibri"/>
          <w:b/>
          <w:bCs/>
          <w:i/>
          <w:sz w:val="24"/>
          <w:szCs w:val="24"/>
        </w:rPr>
      </w:pPr>
      <w:r>
        <w:rPr>
          <w:rFonts w:ascii="Calibri" w:hAnsi="Calibri" w:cs="Calibri"/>
          <w:b/>
          <w:bCs/>
          <w:i/>
          <w:sz w:val="24"/>
          <w:szCs w:val="24"/>
        </w:rPr>
        <w:t>Client: APM Terminals</w:t>
      </w:r>
      <w:r w:rsidR="002E7E28">
        <w:rPr>
          <w:rFonts w:ascii="Calibri" w:hAnsi="Calibri" w:cs="Calibri"/>
          <w:b/>
          <w:bCs/>
          <w:i/>
          <w:sz w:val="24"/>
          <w:szCs w:val="24"/>
        </w:rPr>
        <w:t>-Charlotte USA.</w:t>
      </w:r>
    </w:p>
    <w:p w:rsidR="00931FCA" w:rsidRDefault="001B01B8" w:rsidP="007304AE">
      <w:pPr>
        <w:pStyle w:val="NormalArial"/>
        <w:tabs>
          <w:tab w:val="left" w:pos="142"/>
          <w:tab w:val="left" w:pos="284"/>
          <w:tab w:val="left" w:pos="4005"/>
          <w:tab w:val="left" w:pos="4667"/>
          <w:tab w:val="center" w:pos="5465"/>
        </w:tabs>
        <w:rPr>
          <w:rFonts w:ascii="Calibri" w:hAnsi="Calibri" w:cs="Calibri"/>
          <w:b/>
          <w:bCs/>
          <w:i/>
          <w:sz w:val="24"/>
          <w:szCs w:val="24"/>
        </w:rPr>
      </w:pPr>
      <w:r>
        <w:rPr>
          <w:rFonts w:ascii="Calibri" w:hAnsi="Calibri" w:cs="Calibri"/>
          <w:b/>
          <w:bCs/>
          <w:i/>
          <w:sz w:val="24"/>
          <w:szCs w:val="24"/>
        </w:rPr>
        <w:t>Reason for leaving: Getting better opportunity in Singapore based company.</w:t>
      </w:r>
    </w:p>
    <w:p w:rsidR="00931FCA" w:rsidRDefault="00931FCA" w:rsidP="007304AE">
      <w:pPr>
        <w:pStyle w:val="NormalArial"/>
        <w:tabs>
          <w:tab w:val="left" w:pos="142"/>
          <w:tab w:val="left" w:pos="284"/>
          <w:tab w:val="left" w:pos="4005"/>
          <w:tab w:val="left" w:pos="4667"/>
          <w:tab w:val="center" w:pos="5465"/>
        </w:tabs>
        <w:rPr>
          <w:rFonts w:ascii="Calibri" w:hAnsi="Calibri" w:cs="Calibri"/>
          <w:b/>
          <w:bCs/>
          <w:i/>
          <w:sz w:val="24"/>
          <w:szCs w:val="24"/>
        </w:rPr>
      </w:pPr>
    </w:p>
    <w:p w:rsidR="00931FCA" w:rsidRDefault="00931FCA" w:rsidP="007304AE">
      <w:pPr>
        <w:pStyle w:val="NormalArial"/>
        <w:tabs>
          <w:tab w:val="left" w:pos="142"/>
          <w:tab w:val="left" w:pos="284"/>
          <w:tab w:val="left" w:pos="4005"/>
          <w:tab w:val="left" w:pos="4667"/>
          <w:tab w:val="center" w:pos="5465"/>
        </w:tabs>
        <w:rPr>
          <w:rFonts w:ascii="Calibri" w:hAnsi="Calibri" w:cs="Calibri"/>
          <w:b/>
          <w:bCs/>
          <w:i/>
          <w:sz w:val="24"/>
          <w:szCs w:val="24"/>
        </w:rPr>
      </w:pP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Daily maintenance of Cash Flow and Cash Forecasting and Bank Reconciliation.</w:t>
      </w: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Daily</w:t>
      </w:r>
      <w:r w:rsidR="004A1129">
        <w:rPr>
          <w:rFonts w:ascii="Calibri" w:hAnsi="Calibri" w:cs="Tahoma"/>
          <w:szCs w:val="22"/>
        </w:rPr>
        <w:t xml:space="preserve"> Review of B</w:t>
      </w:r>
      <w:r w:rsidRPr="00C402C2">
        <w:rPr>
          <w:rFonts w:ascii="Calibri" w:hAnsi="Calibri" w:cs="Tahoma"/>
          <w:szCs w:val="22"/>
        </w:rPr>
        <w:t>ank Accounts and reporting the same to the Site.</w:t>
      </w: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Follow up with the bank regarding Balances and Various charges charged.</w:t>
      </w: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Preparation of Quarterly statements as per Bank compliances.</w:t>
      </w: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Follow up with Loan Transactions and maintenance of loan records.</w:t>
      </w: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Conversion of bank Files and import of same in ERP software.</w:t>
      </w: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Reconciliation of Merchant and Bank fees.</w:t>
      </w:r>
    </w:p>
    <w:p w:rsidR="001F7506"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Preparation of Monthly accruals and reversal accruals in respect of treasury.</w:t>
      </w: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Instant invoices for Tax, MESC Invoices, Expat Chargeback’s etc.</w:t>
      </w:r>
    </w:p>
    <w:p w:rsidR="001F7506"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Finalization of Accounts which includes intercompany reconciliation, Balance sheet reconciliation and P</w:t>
      </w:r>
      <w:r w:rsidR="0076738C">
        <w:rPr>
          <w:rFonts w:ascii="Calibri" w:hAnsi="Calibri" w:cs="Tahoma"/>
          <w:szCs w:val="22"/>
        </w:rPr>
        <w:t xml:space="preserve">reparation of Financial Reports and maintain records as per SOX rules and regulations. </w:t>
      </w:r>
    </w:p>
    <w:p w:rsidR="002228CC" w:rsidRDefault="002228CC" w:rsidP="001F7506">
      <w:pPr>
        <w:numPr>
          <w:ilvl w:val="0"/>
          <w:numId w:val="2"/>
        </w:numPr>
        <w:overflowPunct w:val="0"/>
        <w:autoSpaceDE w:val="0"/>
        <w:autoSpaceDN w:val="0"/>
        <w:adjustRightInd w:val="0"/>
        <w:textAlignment w:val="baseline"/>
        <w:rPr>
          <w:rFonts w:ascii="Calibri" w:hAnsi="Calibri" w:cs="Tahoma"/>
          <w:szCs w:val="22"/>
        </w:rPr>
      </w:pPr>
      <w:r>
        <w:rPr>
          <w:rFonts w:ascii="Calibri" w:hAnsi="Calibri" w:cs="Tahoma"/>
          <w:szCs w:val="22"/>
        </w:rPr>
        <w:t>Running Hyperion report and analysing the same. Reconcile variance between Hyperion and SAP reports.</w:t>
      </w:r>
    </w:p>
    <w:p w:rsidR="003A3B3F" w:rsidRDefault="003A3B3F" w:rsidP="001F7506">
      <w:pPr>
        <w:numPr>
          <w:ilvl w:val="0"/>
          <w:numId w:val="2"/>
        </w:numPr>
        <w:overflowPunct w:val="0"/>
        <w:autoSpaceDE w:val="0"/>
        <w:autoSpaceDN w:val="0"/>
        <w:adjustRightInd w:val="0"/>
        <w:textAlignment w:val="baseline"/>
        <w:rPr>
          <w:rFonts w:ascii="Calibri" w:hAnsi="Calibri" w:cs="Tahoma"/>
          <w:szCs w:val="22"/>
        </w:rPr>
      </w:pPr>
      <w:r>
        <w:rPr>
          <w:rFonts w:ascii="Calibri" w:hAnsi="Calibri" w:cs="Tahoma"/>
          <w:szCs w:val="22"/>
        </w:rPr>
        <w:t>Generating and analysing various SAP reports which aid the management in proper Planning and Forecasting.</w:t>
      </w:r>
    </w:p>
    <w:p w:rsidR="001F7506"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Vendor payments through ACH, Wire, check.</w:t>
      </w: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Verify of Invoices along with PO and uploading of the same.</w:t>
      </w:r>
    </w:p>
    <w:p w:rsidR="001F7506" w:rsidRPr="00C402C2" w:rsidRDefault="001F7506" w:rsidP="001F7506">
      <w:pPr>
        <w:numPr>
          <w:ilvl w:val="0"/>
          <w:numId w:val="2"/>
        </w:numPr>
        <w:overflowPunct w:val="0"/>
        <w:autoSpaceDE w:val="0"/>
        <w:autoSpaceDN w:val="0"/>
        <w:adjustRightInd w:val="0"/>
        <w:textAlignment w:val="baseline"/>
        <w:rPr>
          <w:rFonts w:ascii="Calibri" w:hAnsi="Calibri" w:cs="Tahoma"/>
          <w:szCs w:val="22"/>
        </w:rPr>
      </w:pPr>
      <w:r w:rsidRPr="00C402C2">
        <w:rPr>
          <w:rFonts w:ascii="Calibri" w:hAnsi="Calibri" w:cs="Tahoma"/>
          <w:szCs w:val="22"/>
        </w:rPr>
        <w:t>Supplier creation as per requirement for the process.</w:t>
      </w:r>
    </w:p>
    <w:p w:rsidR="001F7506" w:rsidRPr="00C402C2" w:rsidRDefault="001F7506" w:rsidP="001F7506">
      <w:pPr>
        <w:widowControl w:val="0"/>
        <w:numPr>
          <w:ilvl w:val="0"/>
          <w:numId w:val="2"/>
        </w:numPr>
        <w:overflowPunct w:val="0"/>
        <w:adjustRightInd w:val="0"/>
        <w:rPr>
          <w:rFonts w:ascii="Calibri" w:hAnsi="Calibri" w:cs="Tahoma"/>
          <w:szCs w:val="22"/>
        </w:rPr>
      </w:pPr>
      <w:r w:rsidRPr="00C402C2">
        <w:rPr>
          <w:rFonts w:ascii="Calibri" w:hAnsi="Calibri" w:cs="Tahoma"/>
          <w:szCs w:val="22"/>
        </w:rPr>
        <w:t xml:space="preserve">Vessel </w:t>
      </w:r>
      <w:r w:rsidR="0094538D" w:rsidRPr="00C402C2">
        <w:rPr>
          <w:rFonts w:ascii="Calibri" w:hAnsi="Calibri" w:cs="Tahoma"/>
          <w:szCs w:val="22"/>
        </w:rPr>
        <w:t>Billing,</w:t>
      </w:r>
      <w:r w:rsidRPr="00C402C2">
        <w:rPr>
          <w:rFonts w:ascii="Calibri" w:hAnsi="Calibri" w:cs="Tahoma"/>
          <w:szCs w:val="22"/>
        </w:rPr>
        <w:t xml:space="preserve"> customer recovery and aging analysis</w:t>
      </w:r>
    </w:p>
    <w:p w:rsidR="00B13950" w:rsidRDefault="001F7506" w:rsidP="001F7506">
      <w:pPr>
        <w:widowControl w:val="0"/>
        <w:numPr>
          <w:ilvl w:val="0"/>
          <w:numId w:val="2"/>
        </w:numPr>
        <w:overflowPunct w:val="0"/>
        <w:adjustRightInd w:val="0"/>
        <w:rPr>
          <w:rFonts w:ascii="Calibri" w:hAnsi="Calibri" w:cs="Tahoma"/>
          <w:szCs w:val="22"/>
        </w:rPr>
      </w:pPr>
      <w:r w:rsidRPr="00515056">
        <w:rPr>
          <w:rFonts w:ascii="Calibri" w:hAnsi="Calibri" w:cs="Tahoma"/>
          <w:szCs w:val="22"/>
        </w:rPr>
        <w:t xml:space="preserve">Interaction with customers for </w:t>
      </w:r>
      <w:r w:rsidR="00B13950">
        <w:rPr>
          <w:rFonts w:ascii="Calibri" w:hAnsi="Calibri" w:cs="Tahoma"/>
          <w:szCs w:val="22"/>
        </w:rPr>
        <w:t>collection.</w:t>
      </w:r>
    </w:p>
    <w:p w:rsidR="001F7506" w:rsidRDefault="00B13950" w:rsidP="001F7506">
      <w:pPr>
        <w:widowControl w:val="0"/>
        <w:numPr>
          <w:ilvl w:val="0"/>
          <w:numId w:val="2"/>
        </w:numPr>
        <w:overflowPunct w:val="0"/>
        <w:adjustRightInd w:val="0"/>
        <w:rPr>
          <w:rFonts w:ascii="Calibri" w:hAnsi="Calibri" w:cs="Tahoma"/>
          <w:szCs w:val="22"/>
        </w:rPr>
      </w:pPr>
      <w:r>
        <w:rPr>
          <w:rFonts w:ascii="Calibri" w:hAnsi="Calibri" w:cs="Tahoma"/>
          <w:szCs w:val="22"/>
        </w:rPr>
        <w:t>L</w:t>
      </w:r>
      <w:r w:rsidR="00EB0B31" w:rsidRPr="00515056">
        <w:rPr>
          <w:rFonts w:ascii="Calibri" w:hAnsi="Calibri" w:cs="Tahoma"/>
          <w:szCs w:val="22"/>
        </w:rPr>
        <w:t>iaising</w:t>
      </w:r>
      <w:r w:rsidR="001F7506" w:rsidRPr="00515056">
        <w:rPr>
          <w:rFonts w:ascii="Calibri" w:hAnsi="Calibri" w:cs="Tahoma"/>
          <w:szCs w:val="22"/>
        </w:rPr>
        <w:t xml:space="preserve"> with </w:t>
      </w:r>
      <w:r>
        <w:rPr>
          <w:rFonts w:ascii="Calibri" w:hAnsi="Calibri" w:cs="Tahoma"/>
          <w:szCs w:val="22"/>
        </w:rPr>
        <w:t xml:space="preserve">external </w:t>
      </w:r>
      <w:r w:rsidR="001F7506" w:rsidRPr="00515056">
        <w:rPr>
          <w:rFonts w:ascii="Calibri" w:hAnsi="Calibri" w:cs="Tahoma"/>
          <w:szCs w:val="22"/>
        </w:rPr>
        <w:t xml:space="preserve">auditors during year end auditing for Charlotte </w:t>
      </w:r>
      <w:r w:rsidRPr="00515056">
        <w:rPr>
          <w:rFonts w:ascii="Calibri" w:hAnsi="Calibri" w:cs="Tahoma"/>
          <w:szCs w:val="22"/>
        </w:rPr>
        <w:t>Region.</w:t>
      </w:r>
      <w:r>
        <w:rPr>
          <w:rFonts w:ascii="Calibri" w:hAnsi="Calibri" w:cs="Tahoma"/>
          <w:szCs w:val="22"/>
        </w:rPr>
        <w:t xml:space="preserve"> Discuss regarding the various internal audit process conducted and various results achieved.</w:t>
      </w:r>
    </w:p>
    <w:p w:rsidR="00EB0B31" w:rsidRPr="00515056" w:rsidRDefault="00EB0B31" w:rsidP="001F7506">
      <w:pPr>
        <w:widowControl w:val="0"/>
        <w:numPr>
          <w:ilvl w:val="0"/>
          <w:numId w:val="2"/>
        </w:numPr>
        <w:overflowPunct w:val="0"/>
        <w:adjustRightInd w:val="0"/>
        <w:rPr>
          <w:rFonts w:ascii="Calibri" w:hAnsi="Calibri" w:cs="Tahoma"/>
          <w:szCs w:val="22"/>
        </w:rPr>
      </w:pPr>
      <w:r>
        <w:rPr>
          <w:rFonts w:ascii="Calibri" w:hAnsi="Calibri" w:cs="Tahoma"/>
          <w:szCs w:val="22"/>
        </w:rPr>
        <w:t xml:space="preserve">Assisting in the FIN 48 process and various quarterly tasks. </w:t>
      </w:r>
    </w:p>
    <w:p w:rsidR="003A3B3F" w:rsidRDefault="003A3B3F" w:rsidP="001F7506">
      <w:pPr>
        <w:widowControl w:val="0"/>
        <w:numPr>
          <w:ilvl w:val="0"/>
          <w:numId w:val="2"/>
        </w:numPr>
        <w:overflowPunct w:val="0"/>
        <w:adjustRightInd w:val="0"/>
        <w:rPr>
          <w:rFonts w:ascii="Calibri" w:hAnsi="Calibri" w:cs="Tahoma"/>
          <w:szCs w:val="22"/>
        </w:rPr>
      </w:pPr>
      <w:r>
        <w:rPr>
          <w:rFonts w:ascii="Calibri" w:hAnsi="Calibri" w:cs="Tahoma"/>
          <w:szCs w:val="22"/>
        </w:rPr>
        <w:t>Various AD hoc tasks as per management</w:t>
      </w:r>
      <w:r w:rsidR="00AA3976">
        <w:rPr>
          <w:rFonts w:ascii="Calibri" w:hAnsi="Calibri" w:cs="Tahoma"/>
          <w:szCs w:val="22"/>
        </w:rPr>
        <w:t xml:space="preserve"> which includes budgets and forecasting</w:t>
      </w:r>
      <w:r>
        <w:rPr>
          <w:rFonts w:ascii="Calibri" w:hAnsi="Calibri" w:cs="Tahoma"/>
          <w:szCs w:val="22"/>
        </w:rPr>
        <w:t>.</w:t>
      </w:r>
    </w:p>
    <w:p w:rsidR="00327839" w:rsidRDefault="00327839" w:rsidP="001F7506">
      <w:pPr>
        <w:widowControl w:val="0"/>
        <w:numPr>
          <w:ilvl w:val="0"/>
          <w:numId w:val="2"/>
        </w:numPr>
        <w:overflowPunct w:val="0"/>
        <w:adjustRightInd w:val="0"/>
        <w:rPr>
          <w:rFonts w:ascii="Calibri" w:hAnsi="Calibri" w:cs="Tahoma"/>
          <w:szCs w:val="22"/>
        </w:rPr>
      </w:pPr>
      <w:r>
        <w:rPr>
          <w:rFonts w:ascii="Calibri" w:hAnsi="Calibri" w:cs="Tahoma"/>
          <w:szCs w:val="22"/>
        </w:rPr>
        <w:t>Preparation of SOA and training documents to support new staff and smooth flow of process.</w:t>
      </w:r>
    </w:p>
    <w:p w:rsidR="00FA1485" w:rsidRDefault="00FA1485" w:rsidP="001F7506">
      <w:pPr>
        <w:widowControl w:val="0"/>
        <w:numPr>
          <w:ilvl w:val="0"/>
          <w:numId w:val="2"/>
        </w:numPr>
        <w:overflowPunct w:val="0"/>
        <w:adjustRightInd w:val="0"/>
        <w:rPr>
          <w:rFonts w:ascii="Calibri" w:hAnsi="Calibri" w:cs="Tahoma"/>
          <w:szCs w:val="22"/>
        </w:rPr>
      </w:pPr>
      <w:r>
        <w:rPr>
          <w:rFonts w:ascii="Calibri" w:hAnsi="Calibri" w:cs="Tahoma"/>
          <w:szCs w:val="22"/>
        </w:rPr>
        <w:t>Ensure the team is complying and meeting the SLA, handle escalation and report the same to SDM.</w:t>
      </w:r>
    </w:p>
    <w:p w:rsidR="00DD734E" w:rsidRDefault="00DD734E" w:rsidP="00204CC6">
      <w:pPr>
        <w:widowControl w:val="0"/>
        <w:overflowPunct w:val="0"/>
        <w:adjustRightInd w:val="0"/>
        <w:ind w:left="5040"/>
        <w:rPr>
          <w:rFonts w:ascii="Calibri" w:hAnsi="Calibri" w:cs="Tahoma"/>
          <w:szCs w:val="22"/>
        </w:rPr>
      </w:pPr>
    </w:p>
    <w:p w:rsidR="00D204A0" w:rsidRPr="00D03F75" w:rsidRDefault="00D204A0" w:rsidP="00D204A0">
      <w:pPr>
        <w:pStyle w:val="NormalArial"/>
        <w:ind w:left="720"/>
        <w:jc w:val="both"/>
        <w:rPr>
          <w:rFonts w:ascii="Calibri" w:hAnsi="Calibri" w:cs="Calibri"/>
          <w:sz w:val="10"/>
          <w:szCs w:val="10"/>
        </w:rPr>
      </w:pPr>
    </w:p>
    <w:p w:rsidR="00C402C2" w:rsidRPr="00C402C2" w:rsidRDefault="00C402C2" w:rsidP="00204CC6">
      <w:pPr>
        <w:overflowPunct w:val="0"/>
        <w:autoSpaceDE w:val="0"/>
        <w:autoSpaceDN w:val="0"/>
        <w:adjustRightInd w:val="0"/>
        <w:ind w:left="3600"/>
        <w:textAlignment w:val="baseline"/>
        <w:rPr>
          <w:rFonts w:ascii="Calibri" w:hAnsi="Calibri" w:cs="Tahoma"/>
          <w:szCs w:val="22"/>
        </w:rPr>
      </w:pPr>
    </w:p>
    <w:p w:rsidR="00B83360" w:rsidRDefault="00D40AA9" w:rsidP="002760A1">
      <w:pPr>
        <w:pStyle w:val="NormalArial"/>
        <w:tabs>
          <w:tab w:val="left" w:pos="284"/>
          <w:tab w:val="left" w:pos="426"/>
        </w:tabs>
        <w:jc w:val="both"/>
        <w:rPr>
          <w:rFonts w:ascii="Calibri" w:hAnsi="Calibri" w:cs="Calibri"/>
          <w:b/>
          <w:i/>
          <w:sz w:val="24"/>
          <w:szCs w:val="24"/>
        </w:rPr>
      </w:pPr>
      <w:r>
        <w:rPr>
          <w:rFonts w:ascii="Calibri" w:hAnsi="Calibri" w:cs="Calibri"/>
          <w:b/>
          <w:i/>
          <w:sz w:val="24"/>
          <w:szCs w:val="24"/>
        </w:rPr>
        <w:t>Raj Promoters and Civil Engineers Pvt Ltd</w:t>
      </w:r>
      <w:r w:rsidR="00DC4AEE" w:rsidRPr="000F3621">
        <w:rPr>
          <w:rFonts w:ascii="Calibri" w:hAnsi="Calibri" w:cs="Calibri"/>
          <w:b/>
          <w:i/>
          <w:sz w:val="24"/>
          <w:szCs w:val="24"/>
        </w:rPr>
        <w:t xml:space="preserve">, </w:t>
      </w:r>
      <w:r>
        <w:rPr>
          <w:rFonts w:ascii="Calibri" w:hAnsi="Calibri" w:cs="Calibri"/>
          <w:b/>
          <w:i/>
          <w:sz w:val="24"/>
          <w:szCs w:val="24"/>
        </w:rPr>
        <w:t>Pune</w:t>
      </w:r>
      <w:r w:rsidR="00DC4AEE" w:rsidRPr="000F3621">
        <w:rPr>
          <w:rFonts w:ascii="Calibri" w:hAnsi="Calibri" w:cs="Calibri"/>
          <w:b/>
          <w:i/>
          <w:sz w:val="24"/>
          <w:szCs w:val="24"/>
        </w:rPr>
        <w:t xml:space="preserve"> – </w:t>
      </w:r>
      <w:r w:rsidR="00B16FE6">
        <w:rPr>
          <w:rFonts w:ascii="Calibri" w:hAnsi="Calibri" w:cs="Calibri"/>
          <w:b/>
          <w:i/>
          <w:sz w:val="24"/>
          <w:szCs w:val="24"/>
        </w:rPr>
        <w:t>Financial Assistant</w:t>
      </w:r>
      <w:r w:rsidR="00737899">
        <w:rPr>
          <w:rFonts w:ascii="Calibri" w:hAnsi="Calibri" w:cs="Calibri"/>
          <w:b/>
          <w:i/>
          <w:sz w:val="24"/>
          <w:szCs w:val="24"/>
        </w:rPr>
        <w:t xml:space="preserve">              </w:t>
      </w:r>
      <w:r>
        <w:rPr>
          <w:rFonts w:ascii="Calibri" w:hAnsi="Calibri" w:cs="Calibri"/>
          <w:b/>
          <w:i/>
          <w:sz w:val="24"/>
          <w:szCs w:val="24"/>
        </w:rPr>
        <w:t xml:space="preserve">September, </w:t>
      </w:r>
      <w:r w:rsidR="0069252C">
        <w:rPr>
          <w:rFonts w:ascii="Calibri" w:hAnsi="Calibri" w:cs="Calibri"/>
          <w:b/>
          <w:i/>
          <w:sz w:val="24"/>
          <w:szCs w:val="24"/>
        </w:rPr>
        <w:t>20</w:t>
      </w:r>
      <w:r>
        <w:rPr>
          <w:rFonts w:ascii="Calibri" w:hAnsi="Calibri" w:cs="Calibri"/>
          <w:b/>
          <w:i/>
          <w:sz w:val="24"/>
          <w:szCs w:val="24"/>
        </w:rPr>
        <w:t>08</w:t>
      </w:r>
      <w:r w:rsidR="00B83360" w:rsidRPr="000F3621">
        <w:rPr>
          <w:rFonts w:ascii="Calibri" w:hAnsi="Calibri" w:cs="Calibri"/>
          <w:b/>
          <w:i/>
          <w:sz w:val="24"/>
          <w:szCs w:val="24"/>
        </w:rPr>
        <w:t xml:space="preserve"> – </w:t>
      </w:r>
      <w:r>
        <w:rPr>
          <w:rFonts w:ascii="Calibri" w:hAnsi="Calibri" w:cs="Calibri"/>
          <w:b/>
          <w:i/>
          <w:sz w:val="24"/>
          <w:szCs w:val="24"/>
        </w:rPr>
        <w:t>January</w:t>
      </w:r>
      <w:r w:rsidR="00B83360" w:rsidRPr="000F3621">
        <w:rPr>
          <w:rFonts w:ascii="Calibri" w:hAnsi="Calibri" w:cs="Calibri"/>
          <w:b/>
          <w:i/>
          <w:sz w:val="24"/>
          <w:szCs w:val="24"/>
        </w:rPr>
        <w:t>,</w:t>
      </w:r>
      <w:r w:rsidR="006C51DA" w:rsidRPr="000F3621">
        <w:rPr>
          <w:rFonts w:ascii="Calibri" w:hAnsi="Calibri" w:cs="Calibri"/>
          <w:b/>
          <w:i/>
          <w:sz w:val="24"/>
          <w:szCs w:val="24"/>
        </w:rPr>
        <w:t xml:space="preserve"> </w:t>
      </w:r>
      <w:r w:rsidR="0069252C">
        <w:rPr>
          <w:rFonts w:ascii="Calibri" w:hAnsi="Calibri" w:cs="Calibri"/>
          <w:b/>
          <w:i/>
          <w:sz w:val="24"/>
          <w:szCs w:val="24"/>
        </w:rPr>
        <w:t>20</w:t>
      </w:r>
      <w:r>
        <w:rPr>
          <w:rFonts w:ascii="Calibri" w:hAnsi="Calibri" w:cs="Calibri"/>
          <w:b/>
          <w:i/>
          <w:sz w:val="24"/>
          <w:szCs w:val="24"/>
        </w:rPr>
        <w:t>10</w:t>
      </w:r>
    </w:p>
    <w:p w:rsidR="00E93D89" w:rsidRDefault="00E93D89" w:rsidP="002760A1">
      <w:pPr>
        <w:pStyle w:val="NormalArial"/>
        <w:tabs>
          <w:tab w:val="left" w:pos="284"/>
          <w:tab w:val="left" w:pos="426"/>
        </w:tabs>
        <w:jc w:val="both"/>
        <w:rPr>
          <w:rFonts w:ascii="Calibri" w:hAnsi="Calibri" w:cs="Calibri"/>
          <w:b/>
          <w:i/>
          <w:sz w:val="24"/>
          <w:szCs w:val="24"/>
        </w:rPr>
      </w:pPr>
      <w:r>
        <w:rPr>
          <w:rFonts w:ascii="Calibri" w:hAnsi="Calibri" w:cs="Calibri"/>
          <w:b/>
          <w:i/>
          <w:sz w:val="24"/>
          <w:szCs w:val="24"/>
        </w:rPr>
        <w:t>Tally/SAP</w:t>
      </w:r>
    </w:p>
    <w:p w:rsidR="001B01B8" w:rsidRPr="00D40AA9" w:rsidRDefault="001B01B8" w:rsidP="002760A1">
      <w:pPr>
        <w:pStyle w:val="NormalArial"/>
        <w:tabs>
          <w:tab w:val="left" w:pos="284"/>
          <w:tab w:val="left" w:pos="426"/>
        </w:tabs>
        <w:jc w:val="both"/>
        <w:rPr>
          <w:rFonts w:ascii="Calibri" w:hAnsi="Calibri" w:cs="Calibri"/>
          <w:b/>
          <w:i/>
          <w:sz w:val="24"/>
          <w:szCs w:val="24"/>
        </w:rPr>
      </w:pPr>
      <w:r>
        <w:rPr>
          <w:rFonts w:ascii="Calibri" w:hAnsi="Calibri" w:cs="Calibri"/>
          <w:b/>
          <w:i/>
          <w:sz w:val="24"/>
          <w:szCs w:val="24"/>
        </w:rPr>
        <w:t>Reason for leaving: Small scale of business and less scope to develop.</w:t>
      </w:r>
    </w:p>
    <w:p w:rsidR="00B83360" w:rsidRPr="004C09FE" w:rsidRDefault="00B83360" w:rsidP="002760A1">
      <w:pPr>
        <w:pStyle w:val="NormalArial"/>
        <w:tabs>
          <w:tab w:val="left" w:pos="284"/>
          <w:tab w:val="left" w:pos="426"/>
        </w:tabs>
        <w:jc w:val="both"/>
        <w:rPr>
          <w:rFonts w:ascii="Calibri" w:hAnsi="Calibri" w:cs="Calibri"/>
          <w:b/>
          <w:sz w:val="22"/>
          <w:szCs w:val="22"/>
        </w:rPr>
      </w:pPr>
    </w:p>
    <w:p w:rsidR="00C402C2" w:rsidRPr="004C09FE" w:rsidRDefault="00C402C2" w:rsidP="00C402C2">
      <w:pPr>
        <w:numPr>
          <w:ilvl w:val="0"/>
          <w:numId w:val="2"/>
        </w:numPr>
        <w:tabs>
          <w:tab w:val="left" w:pos="7020"/>
        </w:tabs>
        <w:rPr>
          <w:rFonts w:ascii="Calibri" w:hAnsi="Calibri" w:cs="Tahoma"/>
          <w:szCs w:val="22"/>
        </w:rPr>
      </w:pPr>
      <w:r w:rsidRPr="004C09FE">
        <w:rPr>
          <w:rFonts w:ascii="Calibri" w:hAnsi="Calibri" w:cs="Tahoma"/>
          <w:szCs w:val="22"/>
        </w:rPr>
        <w:t>Maintaining of day to day accounts like reconciliation of Banks, Calculation of Interest of Cash Credit Account along with preparation of Financial Statements.</w:t>
      </w:r>
    </w:p>
    <w:p w:rsidR="00C402C2" w:rsidRPr="004C09FE" w:rsidRDefault="00C402C2" w:rsidP="00C402C2">
      <w:pPr>
        <w:numPr>
          <w:ilvl w:val="0"/>
          <w:numId w:val="2"/>
        </w:numPr>
        <w:tabs>
          <w:tab w:val="left" w:pos="7020"/>
        </w:tabs>
        <w:rPr>
          <w:rFonts w:ascii="Calibri" w:hAnsi="Calibri" w:cs="Tahoma"/>
          <w:szCs w:val="22"/>
        </w:rPr>
      </w:pPr>
      <w:r w:rsidRPr="004C09FE">
        <w:rPr>
          <w:rFonts w:ascii="Calibri" w:hAnsi="Calibri" w:cs="Tahoma"/>
          <w:szCs w:val="22"/>
        </w:rPr>
        <w:t>Gathering, storing, analyzing, and providing access to data to help senior management make better business decisions.</w:t>
      </w:r>
    </w:p>
    <w:p w:rsidR="00C402C2" w:rsidRPr="004C09FE" w:rsidRDefault="00C402C2" w:rsidP="00C402C2">
      <w:pPr>
        <w:numPr>
          <w:ilvl w:val="0"/>
          <w:numId w:val="2"/>
        </w:numPr>
        <w:tabs>
          <w:tab w:val="left" w:pos="7020"/>
        </w:tabs>
        <w:rPr>
          <w:rFonts w:ascii="Calibri" w:hAnsi="Calibri" w:cs="Tahoma"/>
          <w:szCs w:val="22"/>
        </w:rPr>
      </w:pPr>
      <w:r w:rsidRPr="004C09FE">
        <w:rPr>
          <w:rFonts w:ascii="Calibri" w:hAnsi="Calibri" w:cs="Tahoma"/>
          <w:szCs w:val="22"/>
        </w:rPr>
        <w:t xml:space="preserve">Follow-up with Banks, Creditors, Debtors relating to day to day activity. Making payments to creditors and reconciling </w:t>
      </w:r>
      <w:r w:rsidR="00931FCA">
        <w:rPr>
          <w:rFonts w:ascii="Calibri" w:hAnsi="Calibri" w:cs="Tahoma"/>
          <w:szCs w:val="22"/>
        </w:rPr>
        <w:t>of same.</w:t>
      </w:r>
    </w:p>
    <w:p w:rsidR="00C402C2" w:rsidRPr="004C09FE" w:rsidRDefault="00C402C2" w:rsidP="00C402C2">
      <w:pPr>
        <w:numPr>
          <w:ilvl w:val="0"/>
          <w:numId w:val="2"/>
        </w:numPr>
        <w:tabs>
          <w:tab w:val="left" w:pos="7020"/>
        </w:tabs>
        <w:rPr>
          <w:rFonts w:ascii="Calibri" w:hAnsi="Calibri" w:cs="Tahoma"/>
          <w:szCs w:val="22"/>
        </w:rPr>
      </w:pPr>
      <w:r w:rsidRPr="004C09FE">
        <w:rPr>
          <w:rFonts w:ascii="Calibri" w:hAnsi="Calibri" w:cs="Tahoma"/>
          <w:szCs w:val="22"/>
        </w:rPr>
        <w:t>Monthly reporting consisting of Project Costing, Trial Balance, Profit &amp; Loss, Balance-sheet to Director-Finance.</w:t>
      </w:r>
    </w:p>
    <w:p w:rsidR="00C402C2" w:rsidRPr="004C09FE" w:rsidRDefault="00C402C2" w:rsidP="00C402C2">
      <w:pPr>
        <w:numPr>
          <w:ilvl w:val="0"/>
          <w:numId w:val="2"/>
        </w:numPr>
        <w:tabs>
          <w:tab w:val="left" w:pos="7020"/>
        </w:tabs>
        <w:rPr>
          <w:rFonts w:ascii="Calibri" w:hAnsi="Calibri" w:cs="Tahoma"/>
          <w:szCs w:val="22"/>
        </w:rPr>
      </w:pPr>
      <w:r w:rsidRPr="004C09FE">
        <w:rPr>
          <w:rFonts w:ascii="Calibri" w:hAnsi="Calibri" w:cs="Tahoma"/>
          <w:szCs w:val="22"/>
        </w:rPr>
        <w:t>Looking after loan proposals and documentation for various machineries and construction equipments.</w:t>
      </w:r>
    </w:p>
    <w:p w:rsidR="00C402C2" w:rsidRPr="004C09FE" w:rsidRDefault="00C402C2" w:rsidP="00C402C2">
      <w:pPr>
        <w:numPr>
          <w:ilvl w:val="0"/>
          <w:numId w:val="2"/>
        </w:numPr>
        <w:tabs>
          <w:tab w:val="left" w:pos="7020"/>
        </w:tabs>
        <w:rPr>
          <w:rFonts w:ascii="Calibri" w:hAnsi="Calibri" w:cs="Tahoma"/>
          <w:szCs w:val="22"/>
        </w:rPr>
      </w:pPr>
      <w:r w:rsidRPr="004C09FE">
        <w:rPr>
          <w:rFonts w:ascii="Calibri" w:hAnsi="Calibri" w:cs="Tahoma"/>
          <w:szCs w:val="22"/>
        </w:rPr>
        <w:t>Making provision for Taxes and prepare E-return for both Salary and Non Salary. Timely issue of certificates for the same.</w:t>
      </w:r>
    </w:p>
    <w:p w:rsidR="00A6450D" w:rsidRPr="000A2F61" w:rsidRDefault="007A3A3E" w:rsidP="00431E17">
      <w:pPr>
        <w:numPr>
          <w:ilvl w:val="0"/>
          <w:numId w:val="2"/>
        </w:numPr>
        <w:tabs>
          <w:tab w:val="left" w:pos="4667"/>
          <w:tab w:val="left" w:pos="7020"/>
        </w:tabs>
        <w:rPr>
          <w:rFonts w:ascii="Calibri" w:hAnsi="Calibri" w:cs="Calibri"/>
          <w:b/>
          <w:bCs/>
          <w:i/>
          <w:szCs w:val="22"/>
        </w:rPr>
      </w:pPr>
      <w:r w:rsidRPr="004C09FE">
        <w:rPr>
          <w:rFonts w:ascii="Calibri" w:hAnsi="Calibri" w:cs="Tahoma"/>
          <w:szCs w:val="22"/>
        </w:rPr>
        <w:t>Liaising with</w:t>
      </w:r>
      <w:r w:rsidR="000D161A">
        <w:rPr>
          <w:rFonts w:ascii="Calibri" w:hAnsi="Calibri" w:cs="Tahoma"/>
          <w:szCs w:val="22"/>
        </w:rPr>
        <w:t xml:space="preserve"> external</w:t>
      </w:r>
      <w:r w:rsidRPr="004C09FE">
        <w:rPr>
          <w:rFonts w:ascii="Calibri" w:hAnsi="Calibri" w:cs="Tahoma"/>
          <w:szCs w:val="22"/>
        </w:rPr>
        <w:t xml:space="preserve"> auditors </w:t>
      </w:r>
      <w:r w:rsidR="001E0075" w:rsidRPr="004C09FE">
        <w:rPr>
          <w:rFonts w:ascii="Calibri" w:hAnsi="Calibri" w:cs="Tahoma"/>
          <w:szCs w:val="22"/>
        </w:rPr>
        <w:t xml:space="preserve">on regular basis for Monthly and </w:t>
      </w:r>
      <w:r w:rsidR="00641CE9" w:rsidRPr="004C09FE">
        <w:rPr>
          <w:rFonts w:ascii="Calibri" w:hAnsi="Calibri" w:cs="Tahoma"/>
          <w:szCs w:val="22"/>
        </w:rPr>
        <w:t>yearly</w:t>
      </w:r>
      <w:r w:rsidR="001E0075" w:rsidRPr="004C09FE">
        <w:rPr>
          <w:rFonts w:ascii="Calibri" w:hAnsi="Calibri" w:cs="Tahoma"/>
          <w:szCs w:val="22"/>
        </w:rPr>
        <w:t xml:space="preserve"> auditing</w:t>
      </w:r>
      <w:r w:rsidR="00144477">
        <w:rPr>
          <w:rFonts w:ascii="Calibri" w:hAnsi="Calibri" w:cs="Tahoma"/>
          <w:szCs w:val="22"/>
        </w:rPr>
        <w:t>. Suggest various steps for smooth flow of internal audit process.</w:t>
      </w:r>
    </w:p>
    <w:p w:rsidR="000A2F61" w:rsidRPr="004C09FE" w:rsidRDefault="000A2F61" w:rsidP="00515056">
      <w:pPr>
        <w:tabs>
          <w:tab w:val="left" w:pos="4667"/>
          <w:tab w:val="left" w:pos="7020"/>
        </w:tabs>
        <w:ind w:left="450"/>
        <w:rPr>
          <w:rFonts w:ascii="Calibri" w:hAnsi="Calibri" w:cs="Calibri"/>
          <w:b/>
          <w:bCs/>
          <w:i/>
          <w:szCs w:val="22"/>
        </w:rPr>
      </w:pPr>
    </w:p>
    <w:p w:rsidR="00641CE9" w:rsidRPr="00641CE9" w:rsidRDefault="00641CE9" w:rsidP="004C09FE">
      <w:pPr>
        <w:tabs>
          <w:tab w:val="left" w:pos="4667"/>
          <w:tab w:val="left" w:pos="7020"/>
        </w:tabs>
        <w:ind w:left="450"/>
        <w:rPr>
          <w:rFonts w:ascii="Calibri" w:hAnsi="Calibri" w:cs="Calibri"/>
          <w:b/>
          <w:bCs/>
          <w:i/>
          <w:sz w:val="10"/>
          <w:szCs w:val="10"/>
        </w:rPr>
      </w:pPr>
    </w:p>
    <w:p w:rsidR="00641CE9" w:rsidRDefault="00EB4ACC" w:rsidP="00B83360">
      <w:pPr>
        <w:pStyle w:val="NormalArial"/>
        <w:tabs>
          <w:tab w:val="left" w:pos="426"/>
          <w:tab w:val="left" w:pos="4667"/>
        </w:tabs>
        <w:rPr>
          <w:rFonts w:ascii="Calibri" w:hAnsi="Calibri" w:cs="Calibri"/>
          <w:sz w:val="20"/>
        </w:rPr>
      </w:pPr>
      <w:r>
        <w:rPr>
          <w:rFonts w:ascii="Calibri" w:hAnsi="Calibri" w:cs="Calibri"/>
          <w:sz w:val="20"/>
        </w:rPr>
        <w:br w:type="page"/>
      </w:r>
    </w:p>
    <w:p w:rsidR="00641CE9" w:rsidRDefault="00641CE9" w:rsidP="00B83360">
      <w:pPr>
        <w:pStyle w:val="NormalArial"/>
        <w:tabs>
          <w:tab w:val="left" w:pos="426"/>
          <w:tab w:val="left" w:pos="4667"/>
        </w:tabs>
        <w:rPr>
          <w:rFonts w:ascii="Calibri" w:hAnsi="Calibri" w:cs="Calibri"/>
          <w:sz w:val="20"/>
        </w:rPr>
      </w:pPr>
    </w:p>
    <w:p w:rsidR="003954EA" w:rsidRDefault="00B83360" w:rsidP="00B83360">
      <w:pPr>
        <w:pStyle w:val="NormalArial"/>
        <w:tabs>
          <w:tab w:val="left" w:pos="426"/>
          <w:tab w:val="left" w:pos="4667"/>
        </w:tabs>
        <w:rPr>
          <w:rFonts w:ascii="Calibri" w:hAnsi="Calibri" w:cs="Calibri"/>
          <w:b/>
          <w:bCs/>
          <w:i/>
          <w:sz w:val="24"/>
          <w:szCs w:val="24"/>
        </w:rPr>
      </w:pPr>
      <w:r w:rsidRPr="003E0184">
        <w:rPr>
          <w:rFonts w:ascii="Calibri" w:hAnsi="Calibri" w:cs="Calibri"/>
          <w:sz w:val="20"/>
        </w:rPr>
        <w:t xml:space="preserve"> </w:t>
      </w:r>
      <w:r w:rsidR="00D40AA9">
        <w:rPr>
          <w:rFonts w:ascii="Calibri" w:hAnsi="Calibri" w:cs="Calibri"/>
          <w:b/>
          <w:i/>
          <w:sz w:val="22"/>
          <w:szCs w:val="22"/>
        </w:rPr>
        <w:t>Accountancy Academy</w:t>
      </w:r>
      <w:r w:rsidR="00DC4AEE" w:rsidRPr="000F3621">
        <w:rPr>
          <w:rFonts w:ascii="Calibri" w:hAnsi="Calibri" w:cs="Calibri"/>
          <w:b/>
          <w:i/>
          <w:sz w:val="24"/>
          <w:szCs w:val="24"/>
        </w:rPr>
        <w:t xml:space="preserve">, </w:t>
      </w:r>
      <w:r w:rsidR="00D40AA9">
        <w:rPr>
          <w:rFonts w:ascii="Calibri" w:hAnsi="Calibri" w:cs="Calibri"/>
          <w:b/>
          <w:i/>
          <w:sz w:val="24"/>
          <w:szCs w:val="24"/>
        </w:rPr>
        <w:t>Pune</w:t>
      </w:r>
      <w:r w:rsidR="00DC4AEE" w:rsidRPr="000F3621">
        <w:rPr>
          <w:rFonts w:ascii="Calibri" w:hAnsi="Calibri" w:cs="Calibri"/>
          <w:b/>
          <w:i/>
          <w:sz w:val="24"/>
          <w:szCs w:val="24"/>
        </w:rPr>
        <w:t xml:space="preserve"> – </w:t>
      </w:r>
      <w:r w:rsidR="00D40AA9">
        <w:rPr>
          <w:rFonts w:ascii="Calibri" w:hAnsi="Calibri" w:cs="Calibri"/>
          <w:b/>
          <w:bCs/>
          <w:i/>
          <w:sz w:val="24"/>
          <w:szCs w:val="24"/>
        </w:rPr>
        <w:t>Accounts Executive</w:t>
      </w:r>
      <w:r w:rsidR="003954EA" w:rsidRPr="000F3621">
        <w:rPr>
          <w:rFonts w:ascii="Calibri" w:hAnsi="Calibri" w:cs="Calibri"/>
          <w:b/>
          <w:bCs/>
          <w:i/>
          <w:sz w:val="22"/>
          <w:szCs w:val="22"/>
        </w:rPr>
        <w:t xml:space="preserve"> </w:t>
      </w:r>
      <w:r w:rsidR="00AF22E4" w:rsidRPr="000F3621">
        <w:rPr>
          <w:rFonts w:ascii="Calibri" w:hAnsi="Calibri" w:cs="Calibri"/>
          <w:b/>
          <w:bCs/>
          <w:i/>
          <w:sz w:val="22"/>
          <w:szCs w:val="22"/>
        </w:rPr>
        <w:t xml:space="preserve">          </w:t>
      </w:r>
      <w:r w:rsidR="00DC4AEE" w:rsidRPr="000F3621">
        <w:rPr>
          <w:rFonts w:ascii="Calibri" w:hAnsi="Calibri" w:cs="Calibri"/>
          <w:b/>
          <w:bCs/>
          <w:i/>
          <w:sz w:val="22"/>
          <w:szCs w:val="22"/>
        </w:rPr>
        <w:t xml:space="preserve">          </w:t>
      </w:r>
      <w:r w:rsidR="006C51DA" w:rsidRPr="000F3621">
        <w:rPr>
          <w:rFonts w:ascii="Calibri" w:hAnsi="Calibri" w:cs="Calibri"/>
          <w:b/>
          <w:bCs/>
          <w:i/>
          <w:sz w:val="22"/>
          <w:szCs w:val="22"/>
        </w:rPr>
        <w:t xml:space="preserve">                   </w:t>
      </w:r>
      <w:r w:rsidR="00DC4AEE" w:rsidRPr="000F3621">
        <w:rPr>
          <w:rFonts w:ascii="Calibri" w:hAnsi="Calibri" w:cs="Calibri"/>
          <w:b/>
          <w:bCs/>
          <w:i/>
          <w:sz w:val="22"/>
          <w:szCs w:val="22"/>
        </w:rPr>
        <w:t xml:space="preserve">  </w:t>
      </w:r>
      <w:r w:rsidR="00AF22E4" w:rsidRPr="000F3621">
        <w:rPr>
          <w:rFonts w:ascii="Calibri" w:hAnsi="Calibri" w:cs="Calibri"/>
          <w:b/>
          <w:bCs/>
          <w:i/>
          <w:sz w:val="22"/>
          <w:szCs w:val="22"/>
        </w:rPr>
        <w:t xml:space="preserve">    </w:t>
      </w:r>
      <w:r w:rsidR="00D40AA9">
        <w:rPr>
          <w:rFonts w:ascii="Calibri" w:hAnsi="Calibri" w:cs="Calibri"/>
          <w:b/>
          <w:bCs/>
          <w:i/>
          <w:sz w:val="22"/>
          <w:szCs w:val="22"/>
        </w:rPr>
        <w:t xml:space="preserve">              </w:t>
      </w:r>
      <w:r w:rsidR="00DA0ECE" w:rsidRPr="000F3621">
        <w:rPr>
          <w:rFonts w:ascii="Calibri" w:hAnsi="Calibri" w:cs="Calibri"/>
          <w:b/>
          <w:bCs/>
          <w:i/>
          <w:sz w:val="22"/>
          <w:szCs w:val="22"/>
        </w:rPr>
        <w:t xml:space="preserve"> </w:t>
      </w:r>
      <w:r w:rsidR="00D40AA9">
        <w:rPr>
          <w:rFonts w:ascii="Calibri" w:hAnsi="Calibri" w:cs="Calibri"/>
          <w:b/>
          <w:bCs/>
          <w:i/>
          <w:sz w:val="24"/>
          <w:szCs w:val="24"/>
        </w:rPr>
        <w:t>April</w:t>
      </w:r>
      <w:r w:rsidR="006C51DA" w:rsidRPr="000F3621">
        <w:rPr>
          <w:rFonts w:ascii="Calibri" w:hAnsi="Calibri" w:cs="Calibri"/>
          <w:b/>
          <w:bCs/>
          <w:i/>
          <w:sz w:val="24"/>
          <w:szCs w:val="24"/>
        </w:rPr>
        <w:t xml:space="preserve">, </w:t>
      </w:r>
      <w:r w:rsidR="0069252C">
        <w:rPr>
          <w:rFonts w:ascii="Calibri" w:hAnsi="Calibri" w:cs="Calibri"/>
          <w:b/>
          <w:bCs/>
          <w:i/>
          <w:sz w:val="24"/>
          <w:szCs w:val="24"/>
        </w:rPr>
        <w:t>20</w:t>
      </w:r>
      <w:r w:rsidR="006C51DA" w:rsidRPr="000F3621">
        <w:rPr>
          <w:rFonts w:ascii="Calibri" w:hAnsi="Calibri" w:cs="Calibri"/>
          <w:b/>
          <w:bCs/>
          <w:i/>
          <w:sz w:val="24"/>
          <w:szCs w:val="24"/>
        </w:rPr>
        <w:t>0</w:t>
      </w:r>
      <w:r w:rsidR="00D40AA9">
        <w:rPr>
          <w:rFonts w:ascii="Calibri" w:hAnsi="Calibri" w:cs="Calibri"/>
          <w:b/>
          <w:bCs/>
          <w:i/>
          <w:sz w:val="24"/>
          <w:szCs w:val="24"/>
        </w:rPr>
        <w:t>5</w:t>
      </w:r>
      <w:r w:rsidR="006C51DA" w:rsidRPr="000F3621">
        <w:rPr>
          <w:rFonts w:ascii="Calibri" w:hAnsi="Calibri" w:cs="Calibri"/>
          <w:b/>
          <w:bCs/>
          <w:i/>
          <w:sz w:val="24"/>
          <w:szCs w:val="24"/>
        </w:rPr>
        <w:t xml:space="preserve"> – </w:t>
      </w:r>
      <w:r w:rsidR="00D40AA9">
        <w:rPr>
          <w:rFonts w:ascii="Calibri" w:hAnsi="Calibri" w:cs="Calibri"/>
          <w:b/>
          <w:bCs/>
          <w:i/>
          <w:sz w:val="24"/>
          <w:szCs w:val="24"/>
        </w:rPr>
        <w:t>August</w:t>
      </w:r>
      <w:r w:rsidR="00AF22E4" w:rsidRPr="000F3621">
        <w:rPr>
          <w:rFonts w:ascii="Calibri" w:hAnsi="Calibri" w:cs="Calibri"/>
          <w:b/>
          <w:bCs/>
          <w:i/>
          <w:sz w:val="24"/>
          <w:szCs w:val="24"/>
        </w:rPr>
        <w:t xml:space="preserve">, </w:t>
      </w:r>
      <w:r w:rsidR="0069252C">
        <w:rPr>
          <w:rFonts w:ascii="Calibri" w:hAnsi="Calibri" w:cs="Calibri"/>
          <w:b/>
          <w:bCs/>
          <w:i/>
          <w:sz w:val="24"/>
          <w:szCs w:val="24"/>
        </w:rPr>
        <w:t>20</w:t>
      </w:r>
      <w:r w:rsidR="00AF22E4" w:rsidRPr="000F3621">
        <w:rPr>
          <w:rFonts w:ascii="Calibri" w:hAnsi="Calibri" w:cs="Calibri"/>
          <w:b/>
          <w:bCs/>
          <w:i/>
          <w:sz w:val="24"/>
          <w:szCs w:val="24"/>
        </w:rPr>
        <w:t>08</w:t>
      </w:r>
    </w:p>
    <w:p w:rsidR="00E93D89" w:rsidRDefault="00E93D89" w:rsidP="00B83360">
      <w:pPr>
        <w:pStyle w:val="NormalArial"/>
        <w:tabs>
          <w:tab w:val="left" w:pos="426"/>
          <w:tab w:val="left" w:pos="4667"/>
        </w:tabs>
        <w:rPr>
          <w:rFonts w:ascii="Calibri" w:hAnsi="Calibri" w:cs="Calibri"/>
          <w:b/>
          <w:bCs/>
          <w:i/>
          <w:sz w:val="24"/>
          <w:szCs w:val="24"/>
        </w:rPr>
      </w:pPr>
      <w:r>
        <w:rPr>
          <w:rFonts w:ascii="Calibri" w:hAnsi="Calibri" w:cs="Calibri"/>
          <w:b/>
          <w:bCs/>
          <w:i/>
          <w:sz w:val="24"/>
          <w:szCs w:val="24"/>
        </w:rPr>
        <w:t>TALLY</w:t>
      </w:r>
      <w:r w:rsidR="00641CE9">
        <w:rPr>
          <w:rFonts w:ascii="Calibri" w:hAnsi="Calibri" w:cs="Calibri"/>
          <w:b/>
          <w:bCs/>
          <w:i/>
          <w:sz w:val="24"/>
          <w:szCs w:val="24"/>
        </w:rPr>
        <w:t xml:space="preserve">, </w:t>
      </w:r>
      <w:r w:rsidR="0094538D">
        <w:rPr>
          <w:rFonts w:ascii="Calibri" w:hAnsi="Calibri" w:cs="Calibri"/>
          <w:b/>
          <w:bCs/>
          <w:i/>
          <w:sz w:val="24"/>
          <w:szCs w:val="24"/>
        </w:rPr>
        <w:t>SAP, RELYON</w:t>
      </w:r>
      <w:r w:rsidR="00641CE9">
        <w:rPr>
          <w:rFonts w:ascii="Calibri" w:hAnsi="Calibri" w:cs="Calibri"/>
          <w:b/>
          <w:bCs/>
          <w:i/>
          <w:sz w:val="24"/>
          <w:szCs w:val="24"/>
        </w:rPr>
        <w:t>, TUTIS</w:t>
      </w:r>
    </w:p>
    <w:p w:rsidR="001B01B8" w:rsidRPr="00D40AA9" w:rsidRDefault="001B01B8" w:rsidP="001B01B8">
      <w:pPr>
        <w:pStyle w:val="NormalArial"/>
        <w:tabs>
          <w:tab w:val="left" w:pos="284"/>
          <w:tab w:val="left" w:pos="426"/>
        </w:tabs>
        <w:jc w:val="both"/>
        <w:rPr>
          <w:rFonts w:ascii="Calibri" w:hAnsi="Calibri" w:cs="Calibri"/>
          <w:b/>
          <w:i/>
          <w:sz w:val="24"/>
          <w:szCs w:val="24"/>
        </w:rPr>
      </w:pPr>
      <w:r>
        <w:rPr>
          <w:rFonts w:ascii="Calibri" w:hAnsi="Calibri" w:cs="Calibri"/>
          <w:b/>
          <w:i/>
          <w:sz w:val="24"/>
          <w:szCs w:val="24"/>
        </w:rPr>
        <w:t>Reason for leaving: Small scale of business and less scope to develop.</w:t>
      </w:r>
    </w:p>
    <w:p w:rsidR="001B01B8" w:rsidRPr="000F3621" w:rsidRDefault="001B01B8" w:rsidP="00B83360">
      <w:pPr>
        <w:pStyle w:val="NormalArial"/>
        <w:tabs>
          <w:tab w:val="left" w:pos="426"/>
          <w:tab w:val="left" w:pos="4667"/>
        </w:tabs>
        <w:rPr>
          <w:rFonts w:ascii="Calibri" w:hAnsi="Calibri" w:cs="Calibri"/>
          <w:b/>
          <w:bCs/>
          <w:i/>
          <w:sz w:val="22"/>
          <w:szCs w:val="22"/>
        </w:rPr>
      </w:pPr>
    </w:p>
    <w:p w:rsidR="003954EA" w:rsidRPr="00D03F75" w:rsidRDefault="003954EA" w:rsidP="000E6B1C">
      <w:pPr>
        <w:pStyle w:val="NormalArial"/>
        <w:jc w:val="both"/>
        <w:rPr>
          <w:rFonts w:ascii="Calibri" w:hAnsi="Calibri" w:cs="Calibri"/>
          <w:b/>
          <w:sz w:val="10"/>
          <w:szCs w:val="10"/>
        </w:rPr>
      </w:pPr>
    </w:p>
    <w:p w:rsidR="00C402C2" w:rsidRPr="00C402C2" w:rsidRDefault="00C402C2" w:rsidP="00C402C2">
      <w:pPr>
        <w:numPr>
          <w:ilvl w:val="0"/>
          <w:numId w:val="5"/>
        </w:numPr>
        <w:jc w:val="left"/>
        <w:rPr>
          <w:rFonts w:ascii="Calibri" w:hAnsi="Calibri" w:cs="Tahoma"/>
          <w:szCs w:val="22"/>
        </w:rPr>
      </w:pPr>
      <w:r w:rsidRPr="00C402C2">
        <w:rPr>
          <w:rFonts w:ascii="Calibri" w:hAnsi="Calibri" w:cs="Tahoma"/>
          <w:szCs w:val="22"/>
        </w:rPr>
        <w:t xml:space="preserve">Technical as well as functional experience in </w:t>
      </w:r>
      <w:r w:rsidR="007B1701">
        <w:rPr>
          <w:rFonts w:ascii="Calibri" w:hAnsi="Calibri" w:cs="Tahoma"/>
          <w:szCs w:val="22"/>
        </w:rPr>
        <w:t xml:space="preserve">SAP and </w:t>
      </w:r>
      <w:r w:rsidRPr="00C402C2">
        <w:rPr>
          <w:rFonts w:ascii="Calibri" w:hAnsi="Calibri" w:cs="Tahoma"/>
          <w:szCs w:val="22"/>
        </w:rPr>
        <w:t>Tally software (Tally 7.2 and Tally 9). Hand on experience in setup of accounts and inventory in various fields like manufacturing, construction business etc along with FBT, TDS, Excise working.</w:t>
      </w:r>
    </w:p>
    <w:p w:rsidR="00C402C2" w:rsidRPr="00C402C2" w:rsidRDefault="00C402C2" w:rsidP="00C402C2">
      <w:pPr>
        <w:numPr>
          <w:ilvl w:val="0"/>
          <w:numId w:val="5"/>
        </w:numPr>
        <w:jc w:val="left"/>
        <w:rPr>
          <w:rFonts w:ascii="Calibri" w:hAnsi="Calibri" w:cs="Tahoma"/>
          <w:szCs w:val="22"/>
        </w:rPr>
      </w:pPr>
      <w:r w:rsidRPr="00C402C2">
        <w:rPr>
          <w:rFonts w:ascii="Calibri" w:hAnsi="Calibri" w:cs="Tahoma"/>
          <w:szCs w:val="22"/>
        </w:rPr>
        <w:t>Constant touch with clients relating to queries in day to day accounting and finalisation of accounts.</w:t>
      </w:r>
    </w:p>
    <w:p w:rsidR="00C402C2" w:rsidRPr="00C402C2" w:rsidRDefault="00C402C2" w:rsidP="00C402C2">
      <w:pPr>
        <w:numPr>
          <w:ilvl w:val="0"/>
          <w:numId w:val="5"/>
        </w:numPr>
        <w:jc w:val="left"/>
        <w:rPr>
          <w:rFonts w:ascii="Calibri" w:hAnsi="Calibri" w:cs="Tahoma"/>
          <w:szCs w:val="22"/>
        </w:rPr>
      </w:pPr>
      <w:r w:rsidRPr="00C402C2">
        <w:rPr>
          <w:rFonts w:ascii="Calibri" w:hAnsi="Calibri" w:cs="Tahoma"/>
          <w:szCs w:val="22"/>
        </w:rPr>
        <w:t>Experience of working on Payroll software developed by Relyon Softech Ltd, Bangalore. Implementation the whole salary process starting from creation of Salary heads to Report generation along with PF, ESI and TDS working.</w:t>
      </w:r>
    </w:p>
    <w:p w:rsidR="00C402C2" w:rsidRPr="00C402C2" w:rsidRDefault="00C402C2" w:rsidP="00C402C2">
      <w:pPr>
        <w:numPr>
          <w:ilvl w:val="0"/>
          <w:numId w:val="5"/>
        </w:numPr>
        <w:jc w:val="left"/>
        <w:rPr>
          <w:rFonts w:ascii="Calibri" w:hAnsi="Calibri" w:cs="Tahoma"/>
          <w:szCs w:val="22"/>
        </w:rPr>
      </w:pPr>
      <w:r w:rsidRPr="00C402C2">
        <w:rPr>
          <w:rFonts w:ascii="Calibri" w:hAnsi="Calibri" w:cs="Tahoma"/>
          <w:szCs w:val="22"/>
        </w:rPr>
        <w:t>Experience of Taxation software on TDS, Income Tax developed by Relyon Softech Ltd, Bangalore. Implemented TDS and Income Tax software for various Charted Accountants as well as companies. Also have hands on experience in TDS filing along with working of Form 16 and Statement of Total Income.  </w:t>
      </w:r>
    </w:p>
    <w:p w:rsidR="001C231D" w:rsidRPr="009E220D" w:rsidRDefault="00C402C2" w:rsidP="001C231D">
      <w:pPr>
        <w:numPr>
          <w:ilvl w:val="0"/>
          <w:numId w:val="5"/>
        </w:numPr>
        <w:spacing w:after="40"/>
        <w:ind w:right="40"/>
        <w:jc w:val="left"/>
        <w:rPr>
          <w:rFonts w:ascii="Calibri" w:hAnsi="Calibri" w:cs="Calibri"/>
          <w:sz w:val="10"/>
          <w:szCs w:val="10"/>
        </w:rPr>
      </w:pPr>
      <w:r w:rsidRPr="00100878">
        <w:rPr>
          <w:rFonts w:ascii="Calibri" w:hAnsi="Calibri" w:cs="Tahoma"/>
          <w:szCs w:val="22"/>
        </w:rPr>
        <w:t>Experience in Attendance Management software developed by Tutis Technology, UK (Bio-metric Attendance System). Implemented the whole attendance management system starting from Registration</w:t>
      </w:r>
      <w:r w:rsidRPr="00C402C2">
        <w:rPr>
          <w:rFonts w:ascii="Calibri" w:hAnsi="Calibri" w:cs="Tahoma"/>
          <w:szCs w:val="22"/>
        </w:rPr>
        <w:sym w:font="Wingdings" w:char="F0E0"/>
      </w:r>
      <w:r w:rsidRPr="00100878">
        <w:rPr>
          <w:rFonts w:ascii="Calibri" w:hAnsi="Calibri" w:cs="Tahoma"/>
          <w:szCs w:val="22"/>
        </w:rPr>
        <w:t>Software Implementation</w:t>
      </w:r>
      <w:r w:rsidRPr="00C402C2">
        <w:rPr>
          <w:rFonts w:ascii="Calibri" w:hAnsi="Calibri" w:cs="Tahoma"/>
          <w:szCs w:val="22"/>
        </w:rPr>
        <w:sym w:font="Wingdings" w:char="F0E0"/>
      </w:r>
      <w:r w:rsidRPr="00100878">
        <w:rPr>
          <w:rFonts w:ascii="Calibri" w:hAnsi="Calibri" w:cs="Tahoma"/>
          <w:szCs w:val="22"/>
        </w:rPr>
        <w:t xml:space="preserve">Maintenance of Shifts and Schedule, Leaves </w:t>
      </w:r>
      <w:r w:rsidRPr="00C402C2">
        <w:rPr>
          <w:rFonts w:ascii="Calibri" w:hAnsi="Calibri" w:cs="Tahoma"/>
          <w:szCs w:val="22"/>
        </w:rPr>
        <w:sym w:font="Wingdings" w:char="F0E0"/>
      </w:r>
      <w:r w:rsidRPr="00100878">
        <w:rPr>
          <w:rFonts w:ascii="Calibri" w:hAnsi="Calibri" w:cs="Tahoma"/>
          <w:szCs w:val="22"/>
        </w:rPr>
        <w:t>Report generation.</w:t>
      </w:r>
    </w:p>
    <w:p w:rsidR="00204CC6" w:rsidRPr="00204CC6" w:rsidRDefault="00204CC6" w:rsidP="00204CC6">
      <w:pPr>
        <w:rPr>
          <w:rFonts w:ascii="Calibri" w:hAnsi="Calibri" w:cs="Tahoma"/>
          <w:szCs w:val="22"/>
        </w:rPr>
      </w:pPr>
    </w:p>
    <w:p w:rsidR="00204CC6" w:rsidRPr="00204CC6" w:rsidRDefault="00204CC6" w:rsidP="00204CC6">
      <w:pPr>
        <w:rPr>
          <w:rFonts w:ascii="Calibri" w:hAnsi="Calibri" w:cs="Tahoma"/>
          <w:szCs w:val="22"/>
        </w:rPr>
      </w:pPr>
    </w:p>
    <w:p w:rsidR="00204CC6" w:rsidRPr="00204CC6" w:rsidRDefault="00204CC6" w:rsidP="00204CC6">
      <w:pPr>
        <w:rPr>
          <w:rFonts w:ascii="Calibri" w:hAnsi="Calibri" w:cs="Tahoma"/>
          <w:szCs w:val="22"/>
        </w:rPr>
      </w:pPr>
    </w:p>
    <w:p w:rsidR="00204CC6" w:rsidRPr="00204CC6" w:rsidRDefault="00204CC6" w:rsidP="00204CC6">
      <w:pPr>
        <w:rPr>
          <w:rFonts w:ascii="Calibri" w:hAnsi="Calibri" w:cs="Tahoma"/>
          <w:szCs w:val="22"/>
        </w:rPr>
      </w:pPr>
    </w:p>
    <w:p w:rsidR="00204CC6" w:rsidRPr="00204CC6" w:rsidRDefault="00204CC6" w:rsidP="00204CC6">
      <w:pPr>
        <w:rPr>
          <w:rFonts w:ascii="Calibri" w:hAnsi="Calibri" w:cs="Tahoma"/>
          <w:szCs w:val="22"/>
        </w:rPr>
      </w:pPr>
    </w:p>
    <w:p w:rsidR="00204CC6" w:rsidRPr="00204CC6" w:rsidRDefault="00204CC6" w:rsidP="00204CC6">
      <w:pPr>
        <w:rPr>
          <w:rFonts w:ascii="Calibri" w:hAnsi="Calibri" w:cs="Tahoma"/>
          <w:szCs w:val="22"/>
        </w:rPr>
      </w:pPr>
    </w:p>
    <w:p w:rsidR="00204CC6" w:rsidRPr="00204CC6" w:rsidRDefault="00204CC6" w:rsidP="00204CC6">
      <w:pPr>
        <w:rPr>
          <w:rFonts w:ascii="Calibri" w:hAnsi="Calibri" w:cs="Tahoma"/>
          <w:szCs w:val="22"/>
        </w:rPr>
      </w:pPr>
    </w:p>
    <w:p w:rsidR="00204CC6" w:rsidRPr="00204CC6" w:rsidRDefault="00204CC6" w:rsidP="00204CC6">
      <w:pPr>
        <w:rPr>
          <w:rFonts w:ascii="Calibri" w:hAnsi="Calibri" w:cs="Tahoma"/>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ook w:val="04A0" w:firstRow="1" w:lastRow="0" w:firstColumn="1" w:lastColumn="0" w:noHBand="0" w:noVBand="1"/>
      </w:tblPr>
      <w:tblGrid>
        <w:gridCol w:w="11146"/>
      </w:tblGrid>
      <w:tr w:rsidR="003E0184" w:rsidRPr="003E0184" w:rsidTr="00C941D4">
        <w:tc>
          <w:tcPr>
            <w:tcW w:w="11146" w:type="dxa"/>
            <w:shd w:val="clear" w:color="auto" w:fill="A6A6A6"/>
          </w:tcPr>
          <w:p w:rsidR="003E0184" w:rsidRPr="003E0184" w:rsidRDefault="003E0184" w:rsidP="00C941D4">
            <w:pPr>
              <w:pStyle w:val="SectionTitle"/>
              <w:pBdr>
                <w:bottom w:val="single" w:sz="6" w:space="3" w:color="808080"/>
              </w:pBdr>
              <w:tabs>
                <w:tab w:val="center" w:pos="5465"/>
                <w:tab w:val="left" w:pos="6773"/>
              </w:tabs>
              <w:spacing w:before="0" w:line="240" w:lineRule="auto"/>
              <w:jc w:val="center"/>
              <w:rPr>
                <w:rFonts w:ascii="Calibri" w:hAnsi="Calibri" w:cs="Calibri"/>
                <w:b/>
                <w:bCs/>
                <w:sz w:val="24"/>
                <w:szCs w:val="24"/>
              </w:rPr>
            </w:pPr>
            <w:r w:rsidRPr="003E0184">
              <w:rPr>
                <w:rFonts w:ascii="Calibri" w:hAnsi="Calibri" w:cs="Calibri"/>
                <w:b/>
                <w:bCs/>
                <w:sz w:val="24"/>
                <w:szCs w:val="24"/>
              </w:rPr>
              <w:t xml:space="preserve">     ACADEMIC CREDENTIALS</w:t>
            </w:r>
          </w:p>
        </w:tc>
      </w:tr>
    </w:tbl>
    <w:p w:rsidR="007301A0" w:rsidRPr="007301A0" w:rsidRDefault="007301A0" w:rsidP="007301A0">
      <w:pPr>
        <w:rPr>
          <w:vanish/>
        </w:rPr>
      </w:pPr>
    </w:p>
    <w:tbl>
      <w:tblPr>
        <w:tblpPr w:leftFromText="180" w:rightFromText="180" w:vertAnchor="text" w:horzAnchor="page" w:tblpX="598"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5220"/>
        <w:gridCol w:w="2070"/>
        <w:gridCol w:w="1620"/>
      </w:tblGrid>
      <w:tr w:rsidR="00547664" w:rsidRPr="003E0184" w:rsidTr="00547664">
        <w:trPr>
          <w:trHeight w:val="350"/>
        </w:trPr>
        <w:tc>
          <w:tcPr>
            <w:tcW w:w="1908" w:type="dxa"/>
            <w:shd w:val="clear" w:color="auto" w:fill="auto"/>
            <w:vAlign w:val="center"/>
          </w:tcPr>
          <w:p w:rsidR="00547664" w:rsidRPr="0050070C" w:rsidRDefault="00547664" w:rsidP="00431E17">
            <w:pPr>
              <w:spacing w:line="276" w:lineRule="auto"/>
              <w:jc w:val="center"/>
              <w:rPr>
                <w:rFonts w:ascii="Calibri" w:hAnsi="Calibri" w:cs="Calibri"/>
                <w:b/>
                <w:bCs/>
                <w:i/>
                <w:szCs w:val="22"/>
              </w:rPr>
            </w:pPr>
            <w:r w:rsidRPr="0050070C">
              <w:rPr>
                <w:rFonts w:ascii="Calibri" w:hAnsi="Calibri" w:cs="Calibri"/>
                <w:b/>
                <w:bCs/>
                <w:i/>
                <w:szCs w:val="22"/>
              </w:rPr>
              <w:t>Education</w:t>
            </w:r>
          </w:p>
        </w:tc>
        <w:tc>
          <w:tcPr>
            <w:tcW w:w="5220" w:type="dxa"/>
            <w:shd w:val="clear" w:color="auto" w:fill="auto"/>
            <w:vAlign w:val="center"/>
          </w:tcPr>
          <w:p w:rsidR="00547664" w:rsidRPr="0050070C" w:rsidRDefault="00547664" w:rsidP="00431E17">
            <w:pPr>
              <w:spacing w:line="276" w:lineRule="auto"/>
              <w:jc w:val="center"/>
              <w:rPr>
                <w:rFonts w:ascii="Calibri" w:hAnsi="Calibri" w:cs="Calibri"/>
                <w:b/>
                <w:bCs/>
                <w:i/>
                <w:szCs w:val="22"/>
              </w:rPr>
            </w:pPr>
            <w:r w:rsidRPr="0050070C">
              <w:rPr>
                <w:rFonts w:ascii="Calibri" w:hAnsi="Calibri" w:cs="Calibri"/>
                <w:b/>
                <w:bCs/>
                <w:i/>
                <w:szCs w:val="22"/>
              </w:rPr>
              <w:t>Institute</w:t>
            </w:r>
          </w:p>
        </w:tc>
        <w:tc>
          <w:tcPr>
            <w:tcW w:w="2070" w:type="dxa"/>
            <w:shd w:val="clear" w:color="auto" w:fill="auto"/>
            <w:vAlign w:val="center"/>
          </w:tcPr>
          <w:p w:rsidR="00547664" w:rsidRPr="0050070C" w:rsidRDefault="00547664" w:rsidP="00431E17">
            <w:pPr>
              <w:spacing w:line="276" w:lineRule="auto"/>
              <w:jc w:val="center"/>
              <w:rPr>
                <w:rFonts w:ascii="Calibri" w:hAnsi="Calibri" w:cs="Calibri"/>
                <w:b/>
                <w:bCs/>
                <w:i/>
                <w:szCs w:val="22"/>
              </w:rPr>
            </w:pPr>
            <w:r w:rsidRPr="0050070C">
              <w:rPr>
                <w:rFonts w:ascii="Calibri" w:hAnsi="Calibri" w:cs="Calibri"/>
                <w:b/>
                <w:bCs/>
                <w:i/>
                <w:szCs w:val="22"/>
              </w:rPr>
              <w:t>Year</w:t>
            </w:r>
          </w:p>
        </w:tc>
        <w:tc>
          <w:tcPr>
            <w:tcW w:w="1620" w:type="dxa"/>
          </w:tcPr>
          <w:p w:rsidR="00547664" w:rsidRPr="0050070C" w:rsidRDefault="00207C4E" w:rsidP="00547664">
            <w:pPr>
              <w:spacing w:line="360" w:lineRule="auto"/>
              <w:jc w:val="center"/>
              <w:rPr>
                <w:rFonts w:ascii="Calibri" w:hAnsi="Calibri" w:cs="Calibri"/>
                <w:b/>
                <w:bCs/>
                <w:i/>
                <w:szCs w:val="22"/>
              </w:rPr>
            </w:pPr>
            <w:r>
              <w:rPr>
                <w:rFonts w:ascii="Calibri" w:hAnsi="Calibri" w:cs="Calibri"/>
                <w:b/>
                <w:bCs/>
                <w:i/>
                <w:szCs w:val="22"/>
              </w:rPr>
              <w:t>Class</w:t>
            </w:r>
          </w:p>
        </w:tc>
      </w:tr>
      <w:tr w:rsidR="00207C4E" w:rsidRPr="003E0184" w:rsidTr="001B2A4D">
        <w:trPr>
          <w:trHeight w:val="70"/>
        </w:trPr>
        <w:tc>
          <w:tcPr>
            <w:tcW w:w="1908" w:type="dxa"/>
            <w:vAlign w:val="center"/>
          </w:tcPr>
          <w:p w:rsidR="00207C4E" w:rsidRPr="0050070C" w:rsidRDefault="0094538D" w:rsidP="00207C4E">
            <w:pPr>
              <w:spacing w:line="276" w:lineRule="auto"/>
              <w:jc w:val="center"/>
              <w:rPr>
                <w:rFonts w:ascii="Calibri" w:hAnsi="Calibri" w:cs="Calibri"/>
                <w:szCs w:val="22"/>
              </w:rPr>
            </w:pPr>
            <w:r>
              <w:rPr>
                <w:rFonts w:ascii="Calibri" w:hAnsi="Calibri" w:cs="Calibri"/>
                <w:szCs w:val="22"/>
              </w:rPr>
              <w:t>MBA</w:t>
            </w:r>
            <w:r w:rsidR="00207C4E">
              <w:rPr>
                <w:rFonts w:ascii="Calibri" w:hAnsi="Calibri" w:cs="Calibri"/>
                <w:szCs w:val="22"/>
              </w:rPr>
              <w:t xml:space="preserve"> Finance</w:t>
            </w:r>
            <w:r w:rsidR="00AA15C9">
              <w:rPr>
                <w:rFonts w:ascii="Calibri" w:hAnsi="Calibri" w:cs="Calibri"/>
                <w:szCs w:val="22"/>
              </w:rPr>
              <w:t xml:space="preserve"> and Accounts</w:t>
            </w:r>
          </w:p>
        </w:tc>
        <w:tc>
          <w:tcPr>
            <w:tcW w:w="5220" w:type="dxa"/>
            <w:vAlign w:val="center"/>
          </w:tcPr>
          <w:p w:rsidR="00207C4E" w:rsidRPr="0050070C" w:rsidRDefault="00207C4E" w:rsidP="00207C4E">
            <w:pPr>
              <w:spacing w:line="276" w:lineRule="auto"/>
              <w:jc w:val="center"/>
              <w:rPr>
                <w:rFonts w:ascii="Calibri" w:hAnsi="Calibri" w:cs="Calibri"/>
                <w:bCs/>
                <w:szCs w:val="22"/>
              </w:rPr>
            </w:pPr>
            <w:r w:rsidRPr="0050070C">
              <w:rPr>
                <w:rFonts w:ascii="Calibri" w:hAnsi="Calibri" w:cs="Calibri"/>
                <w:bCs/>
                <w:szCs w:val="22"/>
              </w:rPr>
              <w:t>I</w:t>
            </w:r>
            <w:r>
              <w:rPr>
                <w:rFonts w:ascii="Calibri" w:hAnsi="Calibri" w:cs="Calibri"/>
                <w:bCs/>
                <w:szCs w:val="22"/>
              </w:rPr>
              <w:t>NDSEARCH, Pune University</w:t>
            </w:r>
            <w:r w:rsidRPr="0050070C">
              <w:rPr>
                <w:rFonts w:ascii="Calibri" w:hAnsi="Calibri" w:cs="Calibri"/>
                <w:bCs/>
                <w:szCs w:val="22"/>
              </w:rPr>
              <w:t xml:space="preserve">, </w:t>
            </w:r>
            <w:r>
              <w:rPr>
                <w:rFonts w:ascii="Calibri" w:hAnsi="Calibri" w:cs="Calibri"/>
                <w:bCs/>
                <w:szCs w:val="22"/>
              </w:rPr>
              <w:t>Pune</w:t>
            </w:r>
          </w:p>
        </w:tc>
        <w:tc>
          <w:tcPr>
            <w:tcW w:w="2070" w:type="dxa"/>
            <w:vAlign w:val="center"/>
          </w:tcPr>
          <w:p w:rsidR="00207C4E" w:rsidRPr="0050070C" w:rsidRDefault="00797577" w:rsidP="00207C4E">
            <w:pPr>
              <w:spacing w:line="276" w:lineRule="auto"/>
              <w:jc w:val="center"/>
              <w:rPr>
                <w:rFonts w:ascii="Calibri" w:hAnsi="Calibri" w:cs="Calibri"/>
                <w:szCs w:val="22"/>
              </w:rPr>
            </w:pPr>
            <w:r>
              <w:rPr>
                <w:rFonts w:ascii="Calibri" w:hAnsi="Calibri" w:cs="Calibri"/>
                <w:szCs w:val="22"/>
              </w:rPr>
              <w:t>May 2008</w:t>
            </w:r>
          </w:p>
        </w:tc>
        <w:tc>
          <w:tcPr>
            <w:tcW w:w="1620" w:type="dxa"/>
            <w:vAlign w:val="center"/>
          </w:tcPr>
          <w:p w:rsidR="00207C4E" w:rsidRPr="0050070C" w:rsidRDefault="00207C4E" w:rsidP="00207C4E">
            <w:pPr>
              <w:spacing w:line="276" w:lineRule="auto"/>
              <w:jc w:val="center"/>
              <w:rPr>
                <w:rFonts w:ascii="Calibri" w:hAnsi="Calibri" w:cs="Calibri"/>
                <w:szCs w:val="22"/>
              </w:rPr>
            </w:pPr>
            <w:r>
              <w:rPr>
                <w:rFonts w:ascii="Calibri" w:hAnsi="Calibri" w:cs="Calibri"/>
                <w:szCs w:val="22"/>
              </w:rPr>
              <w:t>Above 70%-Distinction</w:t>
            </w:r>
          </w:p>
        </w:tc>
      </w:tr>
      <w:tr w:rsidR="00207C4E" w:rsidRPr="003E0184" w:rsidTr="001B2A4D">
        <w:trPr>
          <w:trHeight w:val="432"/>
        </w:trPr>
        <w:tc>
          <w:tcPr>
            <w:tcW w:w="1908" w:type="dxa"/>
            <w:vAlign w:val="center"/>
          </w:tcPr>
          <w:p w:rsidR="00207C4E" w:rsidRPr="0050070C" w:rsidRDefault="00207C4E" w:rsidP="00207C4E">
            <w:pPr>
              <w:spacing w:line="276" w:lineRule="auto"/>
              <w:jc w:val="center"/>
              <w:rPr>
                <w:rFonts w:ascii="Calibri" w:hAnsi="Calibri" w:cs="Calibri"/>
                <w:szCs w:val="22"/>
              </w:rPr>
            </w:pPr>
            <w:r>
              <w:rPr>
                <w:rFonts w:ascii="Calibri" w:hAnsi="Calibri" w:cs="Calibri"/>
                <w:szCs w:val="22"/>
              </w:rPr>
              <w:t>PGDBM- Finance</w:t>
            </w:r>
            <w:r w:rsidR="00AA15C9">
              <w:rPr>
                <w:rFonts w:ascii="Calibri" w:hAnsi="Calibri" w:cs="Calibri"/>
                <w:szCs w:val="22"/>
              </w:rPr>
              <w:t xml:space="preserve"> and Accounts</w:t>
            </w:r>
          </w:p>
        </w:tc>
        <w:tc>
          <w:tcPr>
            <w:tcW w:w="5220" w:type="dxa"/>
            <w:vAlign w:val="center"/>
          </w:tcPr>
          <w:p w:rsidR="00207C4E" w:rsidRPr="0050070C" w:rsidRDefault="00207C4E" w:rsidP="00207C4E">
            <w:pPr>
              <w:spacing w:line="276" w:lineRule="auto"/>
              <w:jc w:val="center"/>
              <w:rPr>
                <w:rFonts w:ascii="Calibri" w:hAnsi="Calibri" w:cs="Calibri"/>
                <w:bCs/>
                <w:szCs w:val="22"/>
              </w:rPr>
            </w:pPr>
            <w:r w:rsidRPr="0050070C">
              <w:rPr>
                <w:rFonts w:ascii="Calibri" w:hAnsi="Calibri" w:cs="Calibri"/>
                <w:bCs/>
                <w:szCs w:val="22"/>
              </w:rPr>
              <w:t>I</w:t>
            </w:r>
            <w:r>
              <w:rPr>
                <w:rFonts w:ascii="Calibri" w:hAnsi="Calibri" w:cs="Calibri"/>
                <w:bCs/>
                <w:szCs w:val="22"/>
              </w:rPr>
              <w:t>NDSEARCH, Pune University</w:t>
            </w:r>
            <w:r w:rsidRPr="0050070C">
              <w:rPr>
                <w:rFonts w:ascii="Calibri" w:hAnsi="Calibri" w:cs="Calibri"/>
                <w:bCs/>
                <w:szCs w:val="22"/>
              </w:rPr>
              <w:t xml:space="preserve">, </w:t>
            </w:r>
            <w:r>
              <w:rPr>
                <w:rFonts w:ascii="Calibri" w:hAnsi="Calibri" w:cs="Calibri"/>
                <w:bCs/>
                <w:szCs w:val="22"/>
              </w:rPr>
              <w:t>Pune</w:t>
            </w:r>
          </w:p>
        </w:tc>
        <w:tc>
          <w:tcPr>
            <w:tcW w:w="2070" w:type="dxa"/>
            <w:vAlign w:val="center"/>
          </w:tcPr>
          <w:p w:rsidR="00207C4E" w:rsidRPr="0050070C" w:rsidRDefault="00797577" w:rsidP="00207C4E">
            <w:pPr>
              <w:spacing w:line="276" w:lineRule="auto"/>
              <w:jc w:val="center"/>
              <w:rPr>
                <w:rFonts w:ascii="Calibri" w:hAnsi="Calibri" w:cs="Calibri"/>
                <w:szCs w:val="22"/>
              </w:rPr>
            </w:pPr>
            <w:r>
              <w:rPr>
                <w:rFonts w:ascii="Calibri" w:hAnsi="Calibri" w:cs="Calibri"/>
                <w:szCs w:val="22"/>
              </w:rPr>
              <w:t>Feb 2006</w:t>
            </w:r>
          </w:p>
        </w:tc>
        <w:tc>
          <w:tcPr>
            <w:tcW w:w="1620" w:type="dxa"/>
            <w:vAlign w:val="center"/>
          </w:tcPr>
          <w:p w:rsidR="00207C4E" w:rsidRPr="0050070C" w:rsidRDefault="00207C4E" w:rsidP="00207C4E">
            <w:pPr>
              <w:spacing w:line="276" w:lineRule="auto"/>
              <w:jc w:val="center"/>
              <w:rPr>
                <w:rFonts w:ascii="Calibri" w:hAnsi="Calibri" w:cs="Calibri"/>
                <w:szCs w:val="22"/>
              </w:rPr>
            </w:pPr>
            <w:r>
              <w:rPr>
                <w:rFonts w:ascii="Calibri" w:hAnsi="Calibri" w:cs="Calibri"/>
                <w:szCs w:val="22"/>
              </w:rPr>
              <w:t>Above 65%-First Class</w:t>
            </w:r>
          </w:p>
        </w:tc>
      </w:tr>
      <w:tr w:rsidR="00207C4E" w:rsidRPr="003E0184" w:rsidTr="001B2A4D">
        <w:trPr>
          <w:trHeight w:val="432"/>
        </w:trPr>
        <w:tc>
          <w:tcPr>
            <w:tcW w:w="1908" w:type="dxa"/>
            <w:vAlign w:val="center"/>
          </w:tcPr>
          <w:p w:rsidR="00207C4E" w:rsidRPr="0050070C" w:rsidRDefault="00BC3705" w:rsidP="00207C4E">
            <w:pPr>
              <w:spacing w:line="276" w:lineRule="auto"/>
              <w:jc w:val="center"/>
              <w:rPr>
                <w:rFonts w:ascii="Calibri" w:hAnsi="Calibri" w:cs="Calibri"/>
                <w:szCs w:val="22"/>
              </w:rPr>
            </w:pPr>
            <w:r w:rsidRPr="0050070C">
              <w:rPr>
                <w:rFonts w:ascii="Calibri" w:hAnsi="Calibri" w:cs="Calibri"/>
                <w:szCs w:val="22"/>
              </w:rPr>
              <w:t>B. Com</w:t>
            </w:r>
            <w:r w:rsidR="0095604B">
              <w:rPr>
                <w:rFonts w:ascii="Calibri" w:hAnsi="Calibri" w:cs="Calibri"/>
                <w:szCs w:val="22"/>
              </w:rPr>
              <w:t>-Costing and Accounts</w:t>
            </w:r>
          </w:p>
        </w:tc>
        <w:tc>
          <w:tcPr>
            <w:tcW w:w="5220" w:type="dxa"/>
            <w:vAlign w:val="center"/>
          </w:tcPr>
          <w:p w:rsidR="00207C4E" w:rsidRPr="0050070C" w:rsidRDefault="00207C4E" w:rsidP="00207C4E">
            <w:pPr>
              <w:spacing w:line="276" w:lineRule="auto"/>
              <w:jc w:val="center"/>
              <w:rPr>
                <w:rFonts w:ascii="Calibri" w:hAnsi="Calibri" w:cs="Calibri"/>
                <w:bCs/>
                <w:szCs w:val="22"/>
              </w:rPr>
            </w:pPr>
            <w:r>
              <w:rPr>
                <w:rFonts w:ascii="Calibri" w:hAnsi="Calibri" w:cs="Calibri"/>
                <w:bCs/>
                <w:szCs w:val="22"/>
              </w:rPr>
              <w:t>Symbiosis College of Arts and Commerce, Pune</w:t>
            </w:r>
          </w:p>
        </w:tc>
        <w:tc>
          <w:tcPr>
            <w:tcW w:w="2070" w:type="dxa"/>
            <w:vAlign w:val="center"/>
          </w:tcPr>
          <w:p w:rsidR="00207C4E" w:rsidRPr="0050070C" w:rsidRDefault="00207C4E" w:rsidP="00207C4E">
            <w:pPr>
              <w:spacing w:line="276" w:lineRule="auto"/>
              <w:jc w:val="center"/>
              <w:rPr>
                <w:rFonts w:ascii="Calibri" w:hAnsi="Calibri" w:cs="Calibri"/>
                <w:szCs w:val="22"/>
              </w:rPr>
            </w:pPr>
            <w:r w:rsidRPr="0050070C">
              <w:rPr>
                <w:rFonts w:ascii="Calibri" w:hAnsi="Calibri" w:cs="Calibri"/>
                <w:szCs w:val="22"/>
              </w:rPr>
              <w:t>March 2003</w:t>
            </w:r>
          </w:p>
        </w:tc>
        <w:tc>
          <w:tcPr>
            <w:tcW w:w="1620" w:type="dxa"/>
            <w:vAlign w:val="center"/>
          </w:tcPr>
          <w:p w:rsidR="00207C4E" w:rsidRPr="0050070C" w:rsidRDefault="00207C4E" w:rsidP="00207C4E">
            <w:pPr>
              <w:spacing w:line="276" w:lineRule="auto"/>
              <w:jc w:val="center"/>
              <w:rPr>
                <w:rFonts w:ascii="Calibri" w:hAnsi="Calibri" w:cs="Calibri"/>
                <w:szCs w:val="22"/>
              </w:rPr>
            </w:pPr>
            <w:r>
              <w:rPr>
                <w:rFonts w:ascii="Calibri" w:hAnsi="Calibri" w:cs="Calibri"/>
                <w:szCs w:val="22"/>
              </w:rPr>
              <w:t>Above 70%-Distinction</w:t>
            </w:r>
          </w:p>
        </w:tc>
      </w:tr>
    </w:tbl>
    <w:p w:rsidR="00C51788" w:rsidRDefault="00C51788" w:rsidP="00B9663F">
      <w:pPr>
        <w:ind w:right="40"/>
        <w:rPr>
          <w:rFonts w:ascii="Calibri" w:hAnsi="Calibri" w:cs="Calibri"/>
          <w:sz w:val="20"/>
        </w:rPr>
      </w:pPr>
    </w:p>
    <w:p w:rsidR="00312014" w:rsidRPr="003E0184" w:rsidRDefault="00312014" w:rsidP="00B9663F">
      <w:pPr>
        <w:ind w:right="40"/>
        <w:rPr>
          <w:rFonts w:ascii="Calibri" w:hAnsi="Calibri" w:cs="Calibri"/>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ook w:val="04A0" w:firstRow="1" w:lastRow="0" w:firstColumn="1" w:lastColumn="0" w:noHBand="0" w:noVBand="1"/>
      </w:tblPr>
      <w:tblGrid>
        <w:gridCol w:w="11146"/>
      </w:tblGrid>
      <w:tr w:rsidR="00BF1DD0" w:rsidRPr="003E0184" w:rsidTr="00343CB5">
        <w:tc>
          <w:tcPr>
            <w:tcW w:w="11146" w:type="dxa"/>
            <w:shd w:val="clear" w:color="auto" w:fill="A6A6A6"/>
          </w:tcPr>
          <w:p w:rsidR="00BF1DD0" w:rsidRPr="003E0184" w:rsidRDefault="00207C4E" w:rsidP="00343CB5">
            <w:pPr>
              <w:pStyle w:val="SectionTitle"/>
              <w:pBdr>
                <w:bottom w:val="single" w:sz="6" w:space="3" w:color="808080"/>
              </w:pBdr>
              <w:tabs>
                <w:tab w:val="center" w:pos="5465"/>
                <w:tab w:val="left" w:pos="6773"/>
              </w:tabs>
              <w:spacing w:before="0" w:line="240" w:lineRule="auto"/>
              <w:jc w:val="center"/>
              <w:rPr>
                <w:rFonts w:ascii="Calibri" w:hAnsi="Calibri" w:cs="Calibri"/>
                <w:b/>
                <w:bCs/>
                <w:sz w:val="24"/>
                <w:szCs w:val="24"/>
              </w:rPr>
            </w:pPr>
            <w:r>
              <w:rPr>
                <w:rFonts w:ascii="Calibri" w:hAnsi="Calibri" w:cs="Calibri"/>
                <w:b/>
                <w:bCs/>
                <w:sz w:val="24"/>
                <w:szCs w:val="24"/>
              </w:rPr>
              <w:t>OTHER QUALIFICATIONS and area of profiency</w:t>
            </w:r>
          </w:p>
        </w:tc>
      </w:tr>
    </w:tbl>
    <w:p w:rsidR="00905E7E" w:rsidRPr="0050070C" w:rsidRDefault="00905E7E">
      <w:pPr>
        <w:pStyle w:val="NormalArial"/>
        <w:ind w:left="360"/>
        <w:rPr>
          <w:rFonts w:ascii="Calibri" w:hAnsi="Calibri" w:cs="Calibri"/>
          <w:b/>
          <w:sz w:val="22"/>
          <w:szCs w:val="22"/>
        </w:rPr>
      </w:pPr>
    </w:p>
    <w:p w:rsidR="00F90712" w:rsidRPr="00407EE2" w:rsidRDefault="00F90712" w:rsidP="00B22310">
      <w:pPr>
        <w:keepLines/>
        <w:numPr>
          <w:ilvl w:val="0"/>
          <w:numId w:val="9"/>
        </w:numPr>
        <w:tabs>
          <w:tab w:val="left" w:pos="0"/>
        </w:tabs>
        <w:spacing w:line="276" w:lineRule="auto"/>
        <w:ind w:left="709" w:hanging="578"/>
        <w:rPr>
          <w:rFonts w:ascii="Calibri" w:eastAsia="Arial Unicode MS" w:hAnsi="Calibri" w:cs="Arial"/>
          <w:szCs w:val="22"/>
        </w:rPr>
      </w:pPr>
      <w:r w:rsidRPr="00407EE2">
        <w:rPr>
          <w:rFonts w:ascii="Calibri" w:eastAsia="Arial Unicode MS" w:hAnsi="Calibri" w:cs="Arial"/>
          <w:szCs w:val="22"/>
        </w:rPr>
        <w:t xml:space="preserve"> </w:t>
      </w:r>
      <w:r w:rsidR="00207C4E" w:rsidRPr="00407EE2">
        <w:rPr>
          <w:rFonts w:ascii="Calibri" w:eastAsia="Arial Unicode MS" w:hAnsi="Calibri" w:cs="Arial"/>
          <w:szCs w:val="22"/>
        </w:rPr>
        <w:t>NCFM Course- Financial Markets</w:t>
      </w:r>
      <w:r w:rsidR="003E0184" w:rsidRPr="00407EE2">
        <w:rPr>
          <w:rFonts w:ascii="Calibri" w:eastAsia="Arial Unicode MS" w:hAnsi="Calibri" w:cs="Arial"/>
          <w:szCs w:val="22"/>
        </w:rPr>
        <w:t xml:space="preserve">.  </w:t>
      </w:r>
    </w:p>
    <w:p w:rsidR="00736B2E" w:rsidRPr="00207C4E" w:rsidRDefault="00207C4E" w:rsidP="0013415D">
      <w:pPr>
        <w:numPr>
          <w:ilvl w:val="0"/>
          <w:numId w:val="1"/>
        </w:numPr>
        <w:tabs>
          <w:tab w:val="clear" w:pos="630"/>
          <w:tab w:val="num" w:pos="360"/>
        </w:tabs>
        <w:spacing w:after="40" w:line="276" w:lineRule="auto"/>
        <w:ind w:right="-79" w:hanging="540"/>
        <w:rPr>
          <w:rFonts w:ascii="Calibri" w:hAnsi="Calibri" w:cs="Calibri"/>
          <w:szCs w:val="22"/>
        </w:rPr>
      </w:pPr>
      <w:r w:rsidRPr="00207C4E">
        <w:rPr>
          <w:rFonts w:ascii="Calibri" w:hAnsi="Calibri" w:cs="Calibri"/>
          <w:szCs w:val="22"/>
        </w:rPr>
        <w:t>Diploma in Cyber Law</w:t>
      </w:r>
    </w:p>
    <w:p w:rsidR="00207C4E" w:rsidRPr="00207C4E" w:rsidRDefault="00207C4E" w:rsidP="0013415D">
      <w:pPr>
        <w:numPr>
          <w:ilvl w:val="0"/>
          <w:numId w:val="1"/>
        </w:numPr>
        <w:tabs>
          <w:tab w:val="clear" w:pos="630"/>
          <w:tab w:val="num" w:pos="360"/>
        </w:tabs>
        <w:spacing w:after="40" w:line="276" w:lineRule="auto"/>
        <w:ind w:right="-79" w:hanging="540"/>
        <w:rPr>
          <w:rFonts w:ascii="Calibri" w:hAnsi="Calibri" w:cs="Calibri"/>
          <w:szCs w:val="22"/>
        </w:rPr>
      </w:pPr>
      <w:r w:rsidRPr="00207C4E">
        <w:rPr>
          <w:rFonts w:ascii="Calibri" w:hAnsi="Calibri" w:cs="Calibri"/>
          <w:szCs w:val="22"/>
        </w:rPr>
        <w:t>Certificate Course in Tally.</w:t>
      </w:r>
    </w:p>
    <w:p w:rsidR="00207C4E" w:rsidRDefault="00207C4E" w:rsidP="0013415D">
      <w:pPr>
        <w:numPr>
          <w:ilvl w:val="0"/>
          <w:numId w:val="1"/>
        </w:numPr>
        <w:tabs>
          <w:tab w:val="clear" w:pos="630"/>
          <w:tab w:val="num" w:pos="360"/>
        </w:tabs>
        <w:spacing w:after="40" w:line="276" w:lineRule="auto"/>
        <w:ind w:right="-79" w:hanging="540"/>
        <w:rPr>
          <w:rFonts w:ascii="Calibri" w:hAnsi="Calibri" w:cs="Calibri"/>
          <w:szCs w:val="22"/>
        </w:rPr>
      </w:pPr>
      <w:r w:rsidRPr="00207C4E">
        <w:rPr>
          <w:rFonts w:ascii="Calibri" w:hAnsi="Calibri" w:cs="Calibri"/>
          <w:szCs w:val="22"/>
        </w:rPr>
        <w:t>Certificate course in MS Office.</w:t>
      </w:r>
    </w:p>
    <w:p w:rsidR="00207C4E" w:rsidRDefault="005B4B49" w:rsidP="0013415D">
      <w:pPr>
        <w:numPr>
          <w:ilvl w:val="0"/>
          <w:numId w:val="1"/>
        </w:numPr>
        <w:tabs>
          <w:tab w:val="clear" w:pos="630"/>
          <w:tab w:val="num" w:pos="360"/>
        </w:tabs>
        <w:spacing w:after="40" w:line="276" w:lineRule="auto"/>
        <w:ind w:right="-79" w:hanging="540"/>
        <w:rPr>
          <w:rFonts w:ascii="Calibri" w:hAnsi="Calibri" w:cs="Calibri"/>
          <w:szCs w:val="22"/>
        </w:rPr>
      </w:pPr>
      <w:r>
        <w:rPr>
          <w:rFonts w:ascii="Calibri" w:hAnsi="Calibri" w:cs="Calibri"/>
          <w:szCs w:val="22"/>
        </w:rPr>
        <w:t xml:space="preserve">Software’s: </w:t>
      </w:r>
      <w:r w:rsidR="00BC3705">
        <w:rPr>
          <w:rFonts w:ascii="Calibri" w:hAnsi="Calibri" w:cs="Calibri"/>
          <w:szCs w:val="22"/>
        </w:rPr>
        <w:t>SAP, MYOB, IFS, TALLY, MYOFFICE, HYPERION</w:t>
      </w:r>
    </w:p>
    <w:p w:rsidR="00EB4ACC" w:rsidRDefault="00860AE2" w:rsidP="0013415D">
      <w:pPr>
        <w:numPr>
          <w:ilvl w:val="0"/>
          <w:numId w:val="1"/>
        </w:numPr>
        <w:tabs>
          <w:tab w:val="clear" w:pos="630"/>
          <w:tab w:val="num" w:pos="360"/>
        </w:tabs>
        <w:spacing w:after="40" w:line="276" w:lineRule="auto"/>
        <w:ind w:right="-79" w:hanging="540"/>
        <w:rPr>
          <w:rFonts w:ascii="Calibri" w:hAnsi="Calibri" w:cs="Calibri"/>
          <w:szCs w:val="22"/>
        </w:rPr>
      </w:pPr>
      <w:r>
        <w:rPr>
          <w:rFonts w:ascii="Calibri" w:hAnsi="Calibri" w:cs="Calibri"/>
          <w:szCs w:val="22"/>
        </w:rPr>
        <w:t>Well versed in excel, pivot, lookup and macros.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ook w:val="04A0" w:firstRow="1" w:lastRow="0" w:firstColumn="1" w:lastColumn="0" w:noHBand="0" w:noVBand="1"/>
      </w:tblPr>
      <w:tblGrid>
        <w:gridCol w:w="11146"/>
      </w:tblGrid>
      <w:tr w:rsidR="001E63D2" w:rsidRPr="003E0184" w:rsidTr="00E904F4">
        <w:tc>
          <w:tcPr>
            <w:tcW w:w="11146" w:type="dxa"/>
            <w:shd w:val="clear" w:color="auto" w:fill="A6A6A6"/>
          </w:tcPr>
          <w:p w:rsidR="001E63D2" w:rsidRPr="003E0184" w:rsidRDefault="00EB4ACC" w:rsidP="001E63D2">
            <w:pPr>
              <w:pStyle w:val="SectionTitle"/>
              <w:pBdr>
                <w:bottom w:val="single" w:sz="6" w:space="3" w:color="808080"/>
              </w:pBdr>
              <w:tabs>
                <w:tab w:val="center" w:pos="5465"/>
                <w:tab w:val="left" w:pos="6773"/>
              </w:tabs>
              <w:spacing w:before="0" w:line="240" w:lineRule="auto"/>
              <w:jc w:val="center"/>
              <w:rPr>
                <w:rFonts w:ascii="Calibri" w:hAnsi="Calibri" w:cs="Calibri"/>
                <w:b/>
                <w:bCs/>
                <w:sz w:val="24"/>
                <w:szCs w:val="24"/>
              </w:rPr>
            </w:pPr>
            <w:r>
              <w:rPr>
                <w:rFonts w:ascii="Calibri" w:hAnsi="Calibri" w:cs="Calibri"/>
                <w:szCs w:val="22"/>
              </w:rPr>
              <w:br w:type="page"/>
            </w:r>
            <w:r w:rsidR="001E63D2" w:rsidRPr="003E0184">
              <w:rPr>
                <w:rFonts w:ascii="Calibri" w:hAnsi="Calibri" w:cs="Calibri"/>
                <w:b/>
                <w:bCs/>
                <w:sz w:val="24"/>
                <w:szCs w:val="24"/>
              </w:rPr>
              <w:t xml:space="preserve">     </w:t>
            </w:r>
            <w:r w:rsidR="001E63D2">
              <w:rPr>
                <w:rFonts w:ascii="Calibri" w:hAnsi="Calibri" w:cs="Calibri"/>
                <w:b/>
                <w:bCs/>
                <w:sz w:val="24"/>
                <w:szCs w:val="24"/>
              </w:rPr>
              <w:t>INTEREST AND CO-CIRRICULAR ACTIVITY</w:t>
            </w:r>
          </w:p>
        </w:tc>
      </w:tr>
    </w:tbl>
    <w:p w:rsidR="001E63D2" w:rsidRDefault="001E63D2" w:rsidP="001E63D2">
      <w:pPr>
        <w:spacing w:after="40" w:line="276" w:lineRule="auto"/>
        <w:ind w:left="90" w:right="-79"/>
        <w:jc w:val="left"/>
        <w:rPr>
          <w:rFonts w:ascii="Calibri" w:hAnsi="Calibri" w:cs="Calibri"/>
          <w:color w:val="0000FF"/>
          <w:szCs w:val="22"/>
        </w:rPr>
      </w:pPr>
    </w:p>
    <w:p w:rsidR="001E63D2" w:rsidRPr="001E63D2" w:rsidRDefault="001E63D2" w:rsidP="001E63D2">
      <w:pPr>
        <w:numPr>
          <w:ilvl w:val="0"/>
          <w:numId w:val="13"/>
        </w:numPr>
        <w:spacing w:after="40" w:line="276" w:lineRule="auto"/>
        <w:ind w:left="360" w:right="-79" w:hanging="270"/>
        <w:jc w:val="left"/>
        <w:rPr>
          <w:rFonts w:ascii="Calibri" w:hAnsi="Calibri" w:cs="Calibri"/>
          <w:szCs w:val="22"/>
        </w:rPr>
      </w:pPr>
      <w:r w:rsidRPr="001E63D2">
        <w:rPr>
          <w:rFonts w:ascii="Calibri" w:hAnsi="Calibri" w:cs="Calibri"/>
          <w:szCs w:val="22"/>
        </w:rPr>
        <w:t>Listening Music</w:t>
      </w:r>
    </w:p>
    <w:p w:rsidR="001E63D2" w:rsidRPr="001E63D2" w:rsidRDefault="001E63D2" w:rsidP="001E63D2">
      <w:pPr>
        <w:numPr>
          <w:ilvl w:val="0"/>
          <w:numId w:val="13"/>
        </w:numPr>
        <w:spacing w:after="40" w:line="276" w:lineRule="auto"/>
        <w:ind w:left="360" w:right="-79" w:hanging="270"/>
        <w:jc w:val="left"/>
        <w:rPr>
          <w:rFonts w:ascii="Calibri" w:hAnsi="Calibri" w:cs="Calibri"/>
          <w:szCs w:val="22"/>
        </w:rPr>
      </w:pPr>
      <w:r w:rsidRPr="001E63D2">
        <w:rPr>
          <w:rFonts w:ascii="Calibri" w:hAnsi="Calibri" w:cs="Calibri"/>
          <w:szCs w:val="22"/>
        </w:rPr>
        <w:t>Playing Guitar</w:t>
      </w:r>
    </w:p>
    <w:p w:rsidR="001E63D2" w:rsidRDefault="001E63D2" w:rsidP="001E63D2">
      <w:pPr>
        <w:numPr>
          <w:ilvl w:val="0"/>
          <w:numId w:val="13"/>
        </w:numPr>
        <w:spacing w:after="40" w:line="276" w:lineRule="auto"/>
        <w:ind w:left="360" w:right="-79" w:hanging="270"/>
        <w:jc w:val="left"/>
        <w:rPr>
          <w:rFonts w:ascii="Calibri" w:hAnsi="Calibri" w:cs="Calibri"/>
          <w:szCs w:val="22"/>
        </w:rPr>
      </w:pPr>
      <w:r w:rsidRPr="001E63D2">
        <w:rPr>
          <w:rFonts w:ascii="Calibri" w:hAnsi="Calibri" w:cs="Calibri"/>
          <w:szCs w:val="22"/>
        </w:rPr>
        <w:t>Playing Football and Cricket</w:t>
      </w:r>
    </w:p>
    <w:p w:rsidR="00E910AE" w:rsidRDefault="00E910AE" w:rsidP="00E910AE">
      <w:pPr>
        <w:spacing w:after="40" w:line="276" w:lineRule="auto"/>
        <w:ind w:right="-79"/>
        <w:jc w:val="left"/>
        <w:rPr>
          <w:rFonts w:ascii="Calibri" w:hAnsi="Calibri" w:cs="Calibri"/>
          <w:szCs w:val="22"/>
        </w:rPr>
      </w:pPr>
    </w:p>
    <w:sectPr w:rsidR="00E910AE" w:rsidSect="00896715">
      <w:headerReference w:type="default" r:id="rId9"/>
      <w:footerReference w:type="even" r:id="rId10"/>
      <w:headerReference w:type="first" r:id="rId11"/>
      <w:pgSz w:w="11909" w:h="16834" w:code="9"/>
      <w:pgMar w:top="142" w:right="547" w:bottom="90" w:left="432" w:header="0" w:footer="288" w:gutter="0"/>
      <w:pgBorders w:offsetFrom="page">
        <w:top w:val="single" w:sz="8" w:space="13" w:color="auto"/>
        <w:left w:val="single" w:sz="8" w:space="16" w:color="auto"/>
        <w:bottom w:val="single" w:sz="8" w:space="24" w:color="auto"/>
        <w:right w:val="single" w:sz="8" w:space="21" w:color="auto"/>
      </w:pgBorders>
      <w:cols w:space="720"/>
      <w:titlePg/>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08B" w:rsidRDefault="006E608B">
      <w:r>
        <w:separator/>
      </w:r>
    </w:p>
  </w:endnote>
  <w:endnote w:type="continuationSeparator" w:id="0">
    <w:p w:rsidR="006E608B" w:rsidRDefault="006E6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E7E" w:rsidRDefault="00905E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05E7E" w:rsidRDefault="00905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08B" w:rsidRDefault="006E608B">
      <w:r>
        <w:separator/>
      </w:r>
    </w:p>
  </w:footnote>
  <w:footnote w:type="continuationSeparator" w:id="0">
    <w:p w:rsidR="006E608B" w:rsidRDefault="006E6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E7E" w:rsidRDefault="00905E7E">
    <w:pPr>
      <w:pStyle w:val="Header"/>
      <w:spacing w:line="240" w:lineRule="atLeast"/>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E7E" w:rsidRDefault="00905E7E">
    <w:pPr>
      <w:pStyle w:val="Address2"/>
      <w:spacing w:line="240" w:lineRule="auto"/>
      <w:jc w:val="both"/>
    </w:pPr>
    <w:r>
      <w:tab/>
    </w:r>
    <w:r>
      <w:tab/>
    </w:r>
    <w:r>
      <w:tab/>
    </w:r>
    <w:r>
      <w:tab/>
    </w:r>
    <w:r>
      <w:tab/>
    </w:r>
    <w:r>
      <w:tab/>
    </w:r>
    <w:r>
      <w:tab/>
    </w:r>
    <w:r>
      <w:tab/>
    </w:r>
    <w:r>
      <w:tab/>
    </w:r>
    <w:r>
      <w:tab/>
    </w:r>
    <w:r>
      <w:tab/>
    </w:r>
    <w:r>
      <w:tab/>
    </w:r>
    <w:r>
      <w:tab/>
    </w:r>
  </w:p>
  <w:p w:rsidR="00905E7E" w:rsidRDefault="00905E7E">
    <w:pPr>
      <w:pStyle w:val="Address2"/>
      <w:spacing w:line="240" w:lineRule="auto"/>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18"/>
      </v:shape>
    </w:pict>
  </w:numPicBullet>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b w:val="0"/>
        <w:i w:val="0"/>
        <w:color w:val="808080"/>
        <w:sz w:val="12"/>
        <w:szCs w:val="12"/>
      </w:rPr>
    </w:lvl>
  </w:abstractNum>
  <w:abstractNum w:abstractNumId="1" w15:restartNumberingAfterBreak="0">
    <w:nsid w:val="042B1C85"/>
    <w:multiLevelType w:val="hybridMultilevel"/>
    <w:tmpl w:val="ADF03E52"/>
    <w:lvl w:ilvl="0" w:tplc="0409000D">
      <w:start w:val="1"/>
      <w:numFmt w:val="bullet"/>
      <w:lvlText w:val=""/>
      <w:lvlJc w:val="left"/>
      <w:pPr>
        <w:ind w:left="4939" w:hanging="360"/>
      </w:pPr>
      <w:rPr>
        <w:rFonts w:ascii="Wingdings" w:hAnsi="Wingdings" w:hint="default"/>
      </w:rPr>
    </w:lvl>
    <w:lvl w:ilvl="1" w:tplc="40090003" w:tentative="1">
      <w:start w:val="1"/>
      <w:numFmt w:val="bullet"/>
      <w:lvlText w:val="o"/>
      <w:lvlJc w:val="left"/>
      <w:pPr>
        <w:ind w:left="5659" w:hanging="360"/>
      </w:pPr>
      <w:rPr>
        <w:rFonts w:ascii="Courier New" w:hAnsi="Courier New" w:cs="Courier New" w:hint="default"/>
      </w:rPr>
    </w:lvl>
    <w:lvl w:ilvl="2" w:tplc="40090005" w:tentative="1">
      <w:start w:val="1"/>
      <w:numFmt w:val="bullet"/>
      <w:lvlText w:val=""/>
      <w:lvlJc w:val="left"/>
      <w:pPr>
        <w:ind w:left="6379" w:hanging="360"/>
      </w:pPr>
      <w:rPr>
        <w:rFonts w:ascii="Wingdings" w:hAnsi="Wingdings" w:hint="default"/>
      </w:rPr>
    </w:lvl>
    <w:lvl w:ilvl="3" w:tplc="40090001" w:tentative="1">
      <w:start w:val="1"/>
      <w:numFmt w:val="bullet"/>
      <w:lvlText w:val=""/>
      <w:lvlJc w:val="left"/>
      <w:pPr>
        <w:ind w:left="7099" w:hanging="360"/>
      </w:pPr>
      <w:rPr>
        <w:rFonts w:ascii="Symbol" w:hAnsi="Symbol" w:hint="default"/>
      </w:rPr>
    </w:lvl>
    <w:lvl w:ilvl="4" w:tplc="40090003" w:tentative="1">
      <w:start w:val="1"/>
      <w:numFmt w:val="bullet"/>
      <w:lvlText w:val="o"/>
      <w:lvlJc w:val="left"/>
      <w:pPr>
        <w:ind w:left="7819" w:hanging="360"/>
      </w:pPr>
      <w:rPr>
        <w:rFonts w:ascii="Courier New" w:hAnsi="Courier New" w:cs="Courier New" w:hint="default"/>
      </w:rPr>
    </w:lvl>
    <w:lvl w:ilvl="5" w:tplc="40090005" w:tentative="1">
      <w:start w:val="1"/>
      <w:numFmt w:val="bullet"/>
      <w:lvlText w:val=""/>
      <w:lvlJc w:val="left"/>
      <w:pPr>
        <w:ind w:left="8539" w:hanging="360"/>
      </w:pPr>
      <w:rPr>
        <w:rFonts w:ascii="Wingdings" w:hAnsi="Wingdings" w:hint="default"/>
      </w:rPr>
    </w:lvl>
    <w:lvl w:ilvl="6" w:tplc="40090001" w:tentative="1">
      <w:start w:val="1"/>
      <w:numFmt w:val="bullet"/>
      <w:lvlText w:val=""/>
      <w:lvlJc w:val="left"/>
      <w:pPr>
        <w:ind w:left="9259" w:hanging="360"/>
      </w:pPr>
      <w:rPr>
        <w:rFonts w:ascii="Symbol" w:hAnsi="Symbol" w:hint="default"/>
      </w:rPr>
    </w:lvl>
    <w:lvl w:ilvl="7" w:tplc="40090003" w:tentative="1">
      <w:start w:val="1"/>
      <w:numFmt w:val="bullet"/>
      <w:lvlText w:val="o"/>
      <w:lvlJc w:val="left"/>
      <w:pPr>
        <w:ind w:left="9979" w:hanging="360"/>
      </w:pPr>
      <w:rPr>
        <w:rFonts w:ascii="Courier New" w:hAnsi="Courier New" w:cs="Courier New" w:hint="default"/>
      </w:rPr>
    </w:lvl>
    <w:lvl w:ilvl="8" w:tplc="40090005" w:tentative="1">
      <w:start w:val="1"/>
      <w:numFmt w:val="bullet"/>
      <w:lvlText w:val=""/>
      <w:lvlJc w:val="left"/>
      <w:pPr>
        <w:ind w:left="10699" w:hanging="360"/>
      </w:pPr>
      <w:rPr>
        <w:rFonts w:ascii="Wingdings" w:hAnsi="Wingdings" w:hint="default"/>
      </w:rPr>
    </w:lvl>
  </w:abstractNum>
  <w:abstractNum w:abstractNumId="2" w15:restartNumberingAfterBreak="0">
    <w:nsid w:val="0ACB335E"/>
    <w:multiLevelType w:val="hybridMultilevel"/>
    <w:tmpl w:val="90BCDFD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EA75161"/>
    <w:multiLevelType w:val="hybridMultilevel"/>
    <w:tmpl w:val="8F20534C"/>
    <w:lvl w:ilvl="0" w:tplc="40090005">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15:restartNumberingAfterBreak="0">
    <w:nsid w:val="11550F74"/>
    <w:multiLevelType w:val="multilevel"/>
    <w:tmpl w:val="212C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77E38"/>
    <w:multiLevelType w:val="hybridMultilevel"/>
    <w:tmpl w:val="07522438"/>
    <w:lvl w:ilvl="0" w:tplc="6B287398">
      <w:numFmt w:val="bullet"/>
      <w:lvlText w:val="-"/>
      <w:lvlJc w:val="left"/>
      <w:pPr>
        <w:tabs>
          <w:tab w:val="num" w:pos="720"/>
        </w:tabs>
        <w:ind w:left="720" w:hanging="360"/>
      </w:pPr>
      <w:rPr>
        <w:rFonts w:ascii="Verdana" w:eastAsia="Times New Roman" w:hAnsi="Verdana" w:cs="Microsoft Sans Serif"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0D2205"/>
    <w:multiLevelType w:val="hybridMultilevel"/>
    <w:tmpl w:val="D03C377E"/>
    <w:lvl w:ilvl="0" w:tplc="FFFFFFFF">
      <w:start w:val="1"/>
      <w:numFmt w:val="bullet"/>
      <w:lvlText w:val=""/>
      <w:lvlJc w:val="left"/>
      <w:pPr>
        <w:tabs>
          <w:tab w:val="num" w:pos="630"/>
        </w:tabs>
        <w:ind w:left="630" w:hanging="360"/>
      </w:pPr>
      <w:rPr>
        <w:rFonts w:ascii="Wingdings" w:hAnsi="Wingdings" w:hint="default"/>
        <w:color w:val="auto"/>
      </w:rPr>
    </w:lvl>
    <w:lvl w:ilvl="1" w:tplc="00010409">
      <w:start w:val="1"/>
      <w:numFmt w:val="bullet"/>
      <w:lvlText w:val=""/>
      <w:lvlJc w:val="left"/>
      <w:pPr>
        <w:tabs>
          <w:tab w:val="num" w:pos="1350"/>
        </w:tabs>
        <w:ind w:left="1350" w:hanging="360"/>
      </w:pPr>
      <w:rPr>
        <w:rFonts w:ascii="Symbol" w:hAnsi="Symbol"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Wingdings"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Wingdings"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7" w15:restartNumberingAfterBreak="0">
    <w:nsid w:val="3006154A"/>
    <w:multiLevelType w:val="hybridMultilevel"/>
    <w:tmpl w:val="6A3ABC02"/>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77114"/>
    <w:multiLevelType w:val="hybridMultilevel"/>
    <w:tmpl w:val="A8881B30"/>
    <w:lvl w:ilvl="0" w:tplc="FFFFFFFF">
      <w:start w:val="1"/>
      <w:numFmt w:val="bullet"/>
      <w:lvlText w:val=""/>
      <w:lvlJc w:val="left"/>
      <w:pPr>
        <w:ind w:left="810" w:hanging="360"/>
      </w:pPr>
      <w:rPr>
        <w:rFonts w:ascii="Wingdings" w:hAnsi="Wingdings" w:hint="default"/>
        <w:color w:val="auto"/>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3021A87"/>
    <w:multiLevelType w:val="hybridMultilevel"/>
    <w:tmpl w:val="B2667B4A"/>
    <w:lvl w:ilvl="0" w:tplc="FFFFFFFF">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2D3C9A"/>
    <w:multiLevelType w:val="hybridMultilevel"/>
    <w:tmpl w:val="E92264A4"/>
    <w:lvl w:ilvl="0" w:tplc="FFFFFFFF">
      <w:start w:val="1"/>
      <w:numFmt w:val="bullet"/>
      <w:lvlText w:val=""/>
      <w:lvlJc w:val="left"/>
      <w:pPr>
        <w:tabs>
          <w:tab w:val="num" w:pos="1050"/>
        </w:tabs>
        <w:ind w:left="1050" w:hanging="360"/>
      </w:pPr>
      <w:rPr>
        <w:rFonts w:ascii="Wingdings" w:hAnsi="Wingdings" w:hint="default"/>
        <w:color w:val="auto"/>
      </w:rPr>
    </w:lvl>
    <w:lvl w:ilvl="1" w:tplc="00030409" w:tentative="1">
      <w:start w:val="1"/>
      <w:numFmt w:val="bullet"/>
      <w:lvlText w:val="o"/>
      <w:lvlJc w:val="left"/>
      <w:pPr>
        <w:tabs>
          <w:tab w:val="num" w:pos="1770"/>
        </w:tabs>
        <w:ind w:left="1770" w:hanging="360"/>
      </w:pPr>
      <w:rPr>
        <w:rFonts w:ascii="Courier New" w:hAnsi="Courier New" w:hint="default"/>
      </w:rPr>
    </w:lvl>
    <w:lvl w:ilvl="2" w:tplc="00050409" w:tentative="1">
      <w:start w:val="1"/>
      <w:numFmt w:val="bullet"/>
      <w:lvlText w:val=""/>
      <w:lvlJc w:val="left"/>
      <w:pPr>
        <w:tabs>
          <w:tab w:val="num" w:pos="2490"/>
        </w:tabs>
        <w:ind w:left="2490" w:hanging="360"/>
      </w:pPr>
      <w:rPr>
        <w:rFonts w:ascii="Wingdings" w:hAnsi="Wingdings" w:hint="default"/>
      </w:rPr>
    </w:lvl>
    <w:lvl w:ilvl="3" w:tplc="00010409" w:tentative="1">
      <w:start w:val="1"/>
      <w:numFmt w:val="bullet"/>
      <w:lvlText w:val=""/>
      <w:lvlJc w:val="left"/>
      <w:pPr>
        <w:tabs>
          <w:tab w:val="num" w:pos="3210"/>
        </w:tabs>
        <w:ind w:left="3210" w:hanging="360"/>
      </w:pPr>
      <w:rPr>
        <w:rFonts w:ascii="Symbol" w:hAnsi="Symbol" w:hint="default"/>
      </w:rPr>
    </w:lvl>
    <w:lvl w:ilvl="4" w:tplc="00030409" w:tentative="1">
      <w:start w:val="1"/>
      <w:numFmt w:val="bullet"/>
      <w:lvlText w:val="o"/>
      <w:lvlJc w:val="left"/>
      <w:pPr>
        <w:tabs>
          <w:tab w:val="num" w:pos="3930"/>
        </w:tabs>
        <w:ind w:left="3930" w:hanging="360"/>
      </w:pPr>
      <w:rPr>
        <w:rFonts w:ascii="Courier New" w:hAnsi="Courier New" w:hint="default"/>
      </w:rPr>
    </w:lvl>
    <w:lvl w:ilvl="5" w:tplc="00050409" w:tentative="1">
      <w:start w:val="1"/>
      <w:numFmt w:val="bullet"/>
      <w:lvlText w:val=""/>
      <w:lvlJc w:val="left"/>
      <w:pPr>
        <w:tabs>
          <w:tab w:val="num" w:pos="4650"/>
        </w:tabs>
        <w:ind w:left="4650" w:hanging="360"/>
      </w:pPr>
      <w:rPr>
        <w:rFonts w:ascii="Wingdings" w:hAnsi="Wingdings" w:hint="default"/>
      </w:rPr>
    </w:lvl>
    <w:lvl w:ilvl="6" w:tplc="00010409" w:tentative="1">
      <w:start w:val="1"/>
      <w:numFmt w:val="bullet"/>
      <w:lvlText w:val=""/>
      <w:lvlJc w:val="left"/>
      <w:pPr>
        <w:tabs>
          <w:tab w:val="num" w:pos="5370"/>
        </w:tabs>
        <w:ind w:left="5370" w:hanging="360"/>
      </w:pPr>
      <w:rPr>
        <w:rFonts w:ascii="Symbol" w:hAnsi="Symbol" w:hint="default"/>
      </w:rPr>
    </w:lvl>
    <w:lvl w:ilvl="7" w:tplc="00030409" w:tentative="1">
      <w:start w:val="1"/>
      <w:numFmt w:val="bullet"/>
      <w:lvlText w:val="o"/>
      <w:lvlJc w:val="left"/>
      <w:pPr>
        <w:tabs>
          <w:tab w:val="num" w:pos="6090"/>
        </w:tabs>
        <w:ind w:left="6090" w:hanging="360"/>
      </w:pPr>
      <w:rPr>
        <w:rFonts w:ascii="Courier New" w:hAnsi="Courier New" w:hint="default"/>
      </w:rPr>
    </w:lvl>
    <w:lvl w:ilvl="8" w:tplc="00050409" w:tentative="1">
      <w:start w:val="1"/>
      <w:numFmt w:val="bullet"/>
      <w:lvlText w:val=""/>
      <w:lvlJc w:val="left"/>
      <w:pPr>
        <w:tabs>
          <w:tab w:val="num" w:pos="6810"/>
        </w:tabs>
        <w:ind w:left="6810" w:hanging="360"/>
      </w:pPr>
      <w:rPr>
        <w:rFonts w:ascii="Wingdings" w:hAnsi="Wingdings" w:hint="default"/>
      </w:rPr>
    </w:lvl>
  </w:abstractNum>
  <w:abstractNum w:abstractNumId="11" w15:restartNumberingAfterBreak="0">
    <w:nsid w:val="36A16ACB"/>
    <w:multiLevelType w:val="hybridMultilevel"/>
    <w:tmpl w:val="73CA8A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547787E"/>
    <w:multiLevelType w:val="hybridMultilevel"/>
    <w:tmpl w:val="737E0E64"/>
    <w:lvl w:ilvl="0" w:tplc="FFFFFFFF">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334BB5"/>
    <w:multiLevelType w:val="multilevel"/>
    <w:tmpl w:val="5E36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67BF6"/>
    <w:multiLevelType w:val="hybridMultilevel"/>
    <w:tmpl w:val="A7DC35A2"/>
    <w:lvl w:ilvl="0" w:tplc="4009000D">
      <w:start w:val="1"/>
      <w:numFmt w:val="bullet"/>
      <w:lvlText w:val=""/>
      <w:lvlJc w:val="left"/>
      <w:pPr>
        <w:ind w:left="1185" w:hanging="360"/>
      </w:pPr>
      <w:rPr>
        <w:rFonts w:ascii="Wingdings" w:hAnsi="Wingdings"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5" w15:restartNumberingAfterBreak="0">
    <w:nsid w:val="48C0308A"/>
    <w:multiLevelType w:val="multilevel"/>
    <w:tmpl w:val="A0BE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A0FEC"/>
    <w:multiLevelType w:val="hybridMultilevel"/>
    <w:tmpl w:val="0560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013A5"/>
    <w:multiLevelType w:val="hybridMultilevel"/>
    <w:tmpl w:val="8948F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634C1D"/>
    <w:multiLevelType w:val="multilevel"/>
    <w:tmpl w:val="C02C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D7894"/>
    <w:multiLevelType w:val="hybridMultilevel"/>
    <w:tmpl w:val="98F6B756"/>
    <w:lvl w:ilvl="0" w:tplc="FFFFFFFF">
      <w:start w:val="1"/>
      <w:numFmt w:val="bullet"/>
      <w:lvlText w:val=""/>
      <w:lvlJc w:val="left"/>
      <w:pPr>
        <w:tabs>
          <w:tab w:val="num" w:pos="450"/>
        </w:tabs>
        <w:ind w:left="45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A178A1"/>
    <w:multiLevelType w:val="hybridMultilevel"/>
    <w:tmpl w:val="FAAAE084"/>
    <w:lvl w:ilvl="0" w:tplc="FFFFFFFF">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BB6222"/>
    <w:multiLevelType w:val="hybridMultilevel"/>
    <w:tmpl w:val="DE1A4382"/>
    <w:lvl w:ilvl="0" w:tplc="48090005">
      <w:start w:val="1"/>
      <w:numFmt w:val="bullet"/>
      <w:lvlText w:val=""/>
      <w:lvlJc w:val="left"/>
      <w:pPr>
        <w:ind w:left="1429" w:hanging="360"/>
      </w:pPr>
      <w:rPr>
        <w:rFonts w:ascii="Wingdings" w:hAnsi="Wingdings"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22" w15:restartNumberingAfterBreak="0">
    <w:nsid w:val="70D03051"/>
    <w:multiLevelType w:val="hybridMultilevel"/>
    <w:tmpl w:val="814A6E7C"/>
    <w:lvl w:ilvl="0" w:tplc="FFFFFFFF">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426D1"/>
    <w:multiLevelType w:val="hybridMultilevel"/>
    <w:tmpl w:val="894CAF4A"/>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10"/>
  </w:num>
  <w:num w:numId="4">
    <w:abstractNumId w:val="22"/>
  </w:num>
  <w:num w:numId="5">
    <w:abstractNumId w:val="7"/>
  </w:num>
  <w:num w:numId="6">
    <w:abstractNumId w:val="20"/>
  </w:num>
  <w:num w:numId="7">
    <w:abstractNumId w:val="9"/>
  </w:num>
  <w:num w:numId="8">
    <w:abstractNumId w:val="14"/>
  </w:num>
  <w:num w:numId="9">
    <w:abstractNumId w:val="12"/>
  </w:num>
  <w:num w:numId="10">
    <w:abstractNumId w:val="23"/>
  </w:num>
  <w:num w:numId="11">
    <w:abstractNumId w:val="3"/>
  </w:num>
  <w:num w:numId="12">
    <w:abstractNumId w:val="5"/>
  </w:num>
  <w:num w:numId="13">
    <w:abstractNumId w:val="8"/>
  </w:num>
  <w:num w:numId="14">
    <w:abstractNumId w:val="11"/>
  </w:num>
  <w:num w:numId="15">
    <w:abstractNumId w:val="16"/>
  </w:num>
  <w:num w:numId="16">
    <w:abstractNumId w:val="17"/>
  </w:num>
  <w:num w:numId="17">
    <w:abstractNumId w:val="1"/>
  </w:num>
  <w:num w:numId="18">
    <w:abstractNumId w:val="2"/>
  </w:num>
  <w:num w:numId="19">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1"/>
  </w:num>
  <w:num w:numId="21">
    <w:abstractNumId w:val="13"/>
  </w:num>
  <w:num w:numId="22">
    <w:abstractNumId w:val="4"/>
  </w:num>
  <w:num w:numId="2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intFractionalCharacterWidth/>
  <w:embedSystemFonts/>
  <w:activeWritingStyle w:appName="MSWord" w:lang="en-US" w:vendorID="8" w:dllVersion="513"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oNotHyphenateCaps/>
  <w:drawingGridHorizontalSpacing w:val="165"/>
  <w:drawingGridVerticalSpacing w:val="112"/>
  <w:displayVerticalDrawingGridEvery w:val="2"/>
  <w:doNotShadeFormData/>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7058"/>
    <w:rsid w:val="000000F8"/>
    <w:rsid w:val="000019DF"/>
    <w:rsid w:val="0000507C"/>
    <w:rsid w:val="00012706"/>
    <w:rsid w:val="000179D5"/>
    <w:rsid w:val="000209F8"/>
    <w:rsid w:val="000218F5"/>
    <w:rsid w:val="0002548B"/>
    <w:rsid w:val="000310D3"/>
    <w:rsid w:val="00033C92"/>
    <w:rsid w:val="000348CC"/>
    <w:rsid w:val="00040223"/>
    <w:rsid w:val="000416E0"/>
    <w:rsid w:val="000421F4"/>
    <w:rsid w:val="000451E6"/>
    <w:rsid w:val="00052B9D"/>
    <w:rsid w:val="00057AF5"/>
    <w:rsid w:val="000618C9"/>
    <w:rsid w:val="0006402A"/>
    <w:rsid w:val="00065650"/>
    <w:rsid w:val="00065A62"/>
    <w:rsid w:val="00067984"/>
    <w:rsid w:val="00073428"/>
    <w:rsid w:val="0007635F"/>
    <w:rsid w:val="0008169C"/>
    <w:rsid w:val="000827E5"/>
    <w:rsid w:val="000973E5"/>
    <w:rsid w:val="000A2F61"/>
    <w:rsid w:val="000A503C"/>
    <w:rsid w:val="000A5AD1"/>
    <w:rsid w:val="000A6CFE"/>
    <w:rsid w:val="000B2A15"/>
    <w:rsid w:val="000B4442"/>
    <w:rsid w:val="000B6A4F"/>
    <w:rsid w:val="000B7C93"/>
    <w:rsid w:val="000C2676"/>
    <w:rsid w:val="000C35A8"/>
    <w:rsid w:val="000C7815"/>
    <w:rsid w:val="000D161A"/>
    <w:rsid w:val="000D170F"/>
    <w:rsid w:val="000D64EA"/>
    <w:rsid w:val="000E6B1C"/>
    <w:rsid w:val="000E7191"/>
    <w:rsid w:val="000E7E32"/>
    <w:rsid w:val="000F3621"/>
    <w:rsid w:val="000F61B7"/>
    <w:rsid w:val="000F632A"/>
    <w:rsid w:val="000F7117"/>
    <w:rsid w:val="00100878"/>
    <w:rsid w:val="001046CC"/>
    <w:rsid w:val="001114AE"/>
    <w:rsid w:val="001137E1"/>
    <w:rsid w:val="00115D8C"/>
    <w:rsid w:val="00115F9C"/>
    <w:rsid w:val="00116A54"/>
    <w:rsid w:val="00116F18"/>
    <w:rsid w:val="00117B36"/>
    <w:rsid w:val="00122ED5"/>
    <w:rsid w:val="00123270"/>
    <w:rsid w:val="00127A6D"/>
    <w:rsid w:val="00127D53"/>
    <w:rsid w:val="0013415D"/>
    <w:rsid w:val="001407C7"/>
    <w:rsid w:val="00141EC1"/>
    <w:rsid w:val="00144477"/>
    <w:rsid w:val="00152149"/>
    <w:rsid w:val="0015277C"/>
    <w:rsid w:val="001528BD"/>
    <w:rsid w:val="00154073"/>
    <w:rsid w:val="00155274"/>
    <w:rsid w:val="00165C79"/>
    <w:rsid w:val="00172113"/>
    <w:rsid w:val="001730B6"/>
    <w:rsid w:val="00173578"/>
    <w:rsid w:val="00175A79"/>
    <w:rsid w:val="00175AE1"/>
    <w:rsid w:val="00183158"/>
    <w:rsid w:val="00187AA1"/>
    <w:rsid w:val="00192032"/>
    <w:rsid w:val="001A0D2F"/>
    <w:rsid w:val="001A74FF"/>
    <w:rsid w:val="001B01B8"/>
    <w:rsid w:val="001B2A4D"/>
    <w:rsid w:val="001C0B2A"/>
    <w:rsid w:val="001C15DC"/>
    <w:rsid w:val="001C231D"/>
    <w:rsid w:val="001C6564"/>
    <w:rsid w:val="001C6F9D"/>
    <w:rsid w:val="001C7941"/>
    <w:rsid w:val="001D0EC0"/>
    <w:rsid w:val="001D2A3C"/>
    <w:rsid w:val="001D4206"/>
    <w:rsid w:val="001D53F5"/>
    <w:rsid w:val="001D6E21"/>
    <w:rsid w:val="001E0075"/>
    <w:rsid w:val="001E63D2"/>
    <w:rsid w:val="001E712F"/>
    <w:rsid w:val="001F2803"/>
    <w:rsid w:val="001F2E45"/>
    <w:rsid w:val="001F4F98"/>
    <w:rsid w:val="001F6CD6"/>
    <w:rsid w:val="001F7506"/>
    <w:rsid w:val="002002AA"/>
    <w:rsid w:val="0020271F"/>
    <w:rsid w:val="00204CC6"/>
    <w:rsid w:val="0020514D"/>
    <w:rsid w:val="00207C1E"/>
    <w:rsid w:val="00207C4E"/>
    <w:rsid w:val="00211AFF"/>
    <w:rsid w:val="00211BFE"/>
    <w:rsid w:val="00212C68"/>
    <w:rsid w:val="00213EDC"/>
    <w:rsid w:val="002150E3"/>
    <w:rsid w:val="00216B45"/>
    <w:rsid w:val="00217383"/>
    <w:rsid w:val="00217602"/>
    <w:rsid w:val="002228CC"/>
    <w:rsid w:val="00223F87"/>
    <w:rsid w:val="00227896"/>
    <w:rsid w:val="00227E9F"/>
    <w:rsid w:val="002318D6"/>
    <w:rsid w:val="00232E65"/>
    <w:rsid w:val="00236BBC"/>
    <w:rsid w:val="00247D7E"/>
    <w:rsid w:val="00247F20"/>
    <w:rsid w:val="00251487"/>
    <w:rsid w:val="0025303C"/>
    <w:rsid w:val="00253916"/>
    <w:rsid w:val="00255C33"/>
    <w:rsid w:val="00255F4E"/>
    <w:rsid w:val="00257B1D"/>
    <w:rsid w:val="00261F29"/>
    <w:rsid w:val="00262964"/>
    <w:rsid w:val="002652CE"/>
    <w:rsid w:val="00271111"/>
    <w:rsid w:val="0027131F"/>
    <w:rsid w:val="00271F67"/>
    <w:rsid w:val="002743B2"/>
    <w:rsid w:val="002760A1"/>
    <w:rsid w:val="0028352D"/>
    <w:rsid w:val="002928C0"/>
    <w:rsid w:val="0029477C"/>
    <w:rsid w:val="00294E7B"/>
    <w:rsid w:val="002A732D"/>
    <w:rsid w:val="002B07E7"/>
    <w:rsid w:val="002B11B4"/>
    <w:rsid w:val="002B6B45"/>
    <w:rsid w:val="002C20AC"/>
    <w:rsid w:val="002C4D41"/>
    <w:rsid w:val="002C6481"/>
    <w:rsid w:val="002D1B5F"/>
    <w:rsid w:val="002D2F09"/>
    <w:rsid w:val="002D52EA"/>
    <w:rsid w:val="002E1684"/>
    <w:rsid w:val="002E4808"/>
    <w:rsid w:val="002E56DE"/>
    <w:rsid w:val="002E60CD"/>
    <w:rsid w:val="002E7E28"/>
    <w:rsid w:val="002F07FF"/>
    <w:rsid w:val="002F1144"/>
    <w:rsid w:val="002F7D88"/>
    <w:rsid w:val="00300218"/>
    <w:rsid w:val="0030262E"/>
    <w:rsid w:val="0030442D"/>
    <w:rsid w:val="0031145B"/>
    <w:rsid w:val="00312014"/>
    <w:rsid w:val="00315FBB"/>
    <w:rsid w:val="00321B04"/>
    <w:rsid w:val="00321F6D"/>
    <w:rsid w:val="0032457E"/>
    <w:rsid w:val="00324CE1"/>
    <w:rsid w:val="00327839"/>
    <w:rsid w:val="0033118B"/>
    <w:rsid w:val="00336B8E"/>
    <w:rsid w:val="003422EB"/>
    <w:rsid w:val="00342685"/>
    <w:rsid w:val="00343CB5"/>
    <w:rsid w:val="00344198"/>
    <w:rsid w:val="00356010"/>
    <w:rsid w:val="00362299"/>
    <w:rsid w:val="003636C7"/>
    <w:rsid w:val="003713D7"/>
    <w:rsid w:val="00371FF0"/>
    <w:rsid w:val="0037329D"/>
    <w:rsid w:val="0037600D"/>
    <w:rsid w:val="003760A2"/>
    <w:rsid w:val="00376228"/>
    <w:rsid w:val="00382F03"/>
    <w:rsid w:val="003872E2"/>
    <w:rsid w:val="0038741B"/>
    <w:rsid w:val="003877E3"/>
    <w:rsid w:val="0039286D"/>
    <w:rsid w:val="00394986"/>
    <w:rsid w:val="003954EA"/>
    <w:rsid w:val="003A366B"/>
    <w:rsid w:val="003A3B3F"/>
    <w:rsid w:val="003A5D53"/>
    <w:rsid w:val="003A62E9"/>
    <w:rsid w:val="003B0FF1"/>
    <w:rsid w:val="003B627C"/>
    <w:rsid w:val="003B6554"/>
    <w:rsid w:val="003C157C"/>
    <w:rsid w:val="003C1E7D"/>
    <w:rsid w:val="003C27E5"/>
    <w:rsid w:val="003C3AF1"/>
    <w:rsid w:val="003C62F0"/>
    <w:rsid w:val="003C6825"/>
    <w:rsid w:val="003C74F1"/>
    <w:rsid w:val="003D21FD"/>
    <w:rsid w:val="003E0184"/>
    <w:rsid w:val="003E3137"/>
    <w:rsid w:val="003E792A"/>
    <w:rsid w:val="003F38CD"/>
    <w:rsid w:val="003F489B"/>
    <w:rsid w:val="00406E94"/>
    <w:rsid w:val="00407EE2"/>
    <w:rsid w:val="0041058B"/>
    <w:rsid w:val="00410C9E"/>
    <w:rsid w:val="0041264A"/>
    <w:rsid w:val="00412790"/>
    <w:rsid w:val="0042403E"/>
    <w:rsid w:val="00425D70"/>
    <w:rsid w:val="00427677"/>
    <w:rsid w:val="004309A1"/>
    <w:rsid w:val="00430BFE"/>
    <w:rsid w:val="00431E02"/>
    <w:rsid w:val="00431E17"/>
    <w:rsid w:val="004321FB"/>
    <w:rsid w:val="00432867"/>
    <w:rsid w:val="0043356A"/>
    <w:rsid w:val="004413E3"/>
    <w:rsid w:val="00442520"/>
    <w:rsid w:val="004514B1"/>
    <w:rsid w:val="004523BA"/>
    <w:rsid w:val="004551E8"/>
    <w:rsid w:val="00457852"/>
    <w:rsid w:val="00457CED"/>
    <w:rsid w:val="004600C4"/>
    <w:rsid w:val="00461482"/>
    <w:rsid w:val="0046227A"/>
    <w:rsid w:val="00462C36"/>
    <w:rsid w:val="00464B74"/>
    <w:rsid w:val="00466F20"/>
    <w:rsid w:val="00471B03"/>
    <w:rsid w:val="00473C7F"/>
    <w:rsid w:val="00474E0F"/>
    <w:rsid w:val="00475DA4"/>
    <w:rsid w:val="0048023E"/>
    <w:rsid w:val="00480301"/>
    <w:rsid w:val="00480861"/>
    <w:rsid w:val="00481435"/>
    <w:rsid w:val="00485590"/>
    <w:rsid w:val="00491C9E"/>
    <w:rsid w:val="00494BB5"/>
    <w:rsid w:val="00494DD1"/>
    <w:rsid w:val="004A1129"/>
    <w:rsid w:val="004A3767"/>
    <w:rsid w:val="004A566F"/>
    <w:rsid w:val="004A5859"/>
    <w:rsid w:val="004A6DF4"/>
    <w:rsid w:val="004B09A0"/>
    <w:rsid w:val="004B1CE9"/>
    <w:rsid w:val="004B647E"/>
    <w:rsid w:val="004B66E6"/>
    <w:rsid w:val="004C09FE"/>
    <w:rsid w:val="004C23C6"/>
    <w:rsid w:val="004C2E0A"/>
    <w:rsid w:val="004D1DF4"/>
    <w:rsid w:val="004D204F"/>
    <w:rsid w:val="004D4068"/>
    <w:rsid w:val="004D6B6D"/>
    <w:rsid w:val="004D7A6F"/>
    <w:rsid w:val="004D7C0A"/>
    <w:rsid w:val="004E7B43"/>
    <w:rsid w:val="004F0D4D"/>
    <w:rsid w:val="004F116B"/>
    <w:rsid w:val="004F63E3"/>
    <w:rsid w:val="004F7750"/>
    <w:rsid w:val="004F77D0"/>
    <w:rsid w:val="0050070C"/>
    <w:rsid w:val="005021AE"/>
    <w:rsid w:val="00503DA6"/>
    <w:rsid w:val="00513B07"/>
    <w:rsid w:val="0051438B"/>
    <w:rsid w:val="00515056"/>
    <w:rsid w:val="00515907"/>
    <w:rsid w:val="00516467"/>
    <w:rsid w:val="00516A20"/>
    <w:rsid w:val="00520583"/>
    <w:rsid w:val="005218A1"/>
    <w:rsid w:val="00524B7F"/>
    <w:rsid w:val="00525E4B"/>
    <w:rsid w:val="005313E0"/>
    <w:rsid w:val="0053149A"/>
    <w:rsid w:val="00532696"/>
    <w:rsid w:val="00532A3A"/>
    <w:rsid w:val="00532C3C"/>
    <w:rsid w:val="0053392A"/>
    <w:rsid w:val="00540BF0"/>
    <w:rsid w:val="00541090"/>
    <w:rsid w:val="00543891"/>
    <w:rsid w:val="00543C1B"/>
    <w:rsid w:val="00547664"/>
    <w:rsid w:val="005502D7"/>
    <w:rsid w:val="00554441"/>
    <w:rsid w:val="00555D37"/>
    <w:rsid w:val="0055658D"/>
    <w:rsid w:val="0057355D"/>
    <w:rsid w:val="00582A69"/>
    <w:rsid w:val="005839A8"/>
    <w:rsid w:val="00586D95"/>
    <w:rsid w:val="00587336"/>
    <w:rsid w:val="0058766E"/>
    <w:rsid w:val="00595E70"/>
    <w:rsid w:val="00596DE9"/>
    <w:rsid w:val="005973D3"/>
    <w:rsid w:val="005A2731"/>
    <w:rsid w:val="005B0D2D"/>
    <w:rsid w:val="005B2BAB"/>
    <w:rsid w:val="005B3859"/>
    <w:rsid w:val="005B4B49"/>
    <w:rsid w:val="005C0F0A"/>
    <w:rsid w:val="005C12E9"/>
    <w:rsid w:val="005C1482"/>
    <w:rsid w:val="005C1606"/>
    <w:rsid w:val="005C2FE1"/>
    <w:rsid w:val="005C5743"/>
    <w:rsid w:val="005D3A8A"/>
    <w:rsid w:val="005D4C6D"/>
    <w:rsid w:val="005D7B22"/>
    <w:rsid w:val="005D7B9B"/>
    <w:rsid w:val="005E059F"/>
    <w:rsid w:val="005E28D3"/>
    <w:rsid w:val="005E3866"/>
    <w:rsid w:val="005E53F0"/>
    <w:rsid w:val="005E6017"/>
    <w:rsid w:val="005F06CD"/>
    <w:rsid w:val="005F2A59"/>
    <w:rsid w:val="00600041"/>
    <w:rsid w:val="00601FAF"/>
    <w:rsid w:val="00602091"/>
    <w:rsid w:val="00606A1E"/>
    <w:rsid w:val="0061290E"/>
    <w:rsid w:val="00613621"/>
    <w:rsid w:val="006168EA"/>
    <w:rsid w:val="00616CB2"/>
    <w:rsid w:val="00616DC3"/>
    <w:rsid w:val="00627E04"/>
    <w:rsid w:val="00631603"/>
    <w:rsid w:val="00632FFC"/>
    <w:rsid w:val="00640E1B"/>
    <w:rsid w:val="00641CE9"/>
    <w:rsid w:val="0064505E"/>
    <w:rsid w:val="006455B1"/>
    <w:rsid w:val="00646DB7"/>
    <w:rsid w:val="00652150"/>
    <w:rsid w:val="006545E6"/>
    <w:rsid w:val="00654891"/>
    <w:rsid w:val="0065572C"/>
    <w:rsid w:val="006636A5"/>
    <w:rsid w:val="00664BCD"/>
    <w:rsid w:val="0067011A"/>
    <w:rsid w:val="00670B62"/>
    <w:rsid w:val="00677616"/>
    <w:rsid w:val="006800F5"/>
    <w:rsid w:val="006818C2"/>
    <w:rsid w:val="00684EA1"/>
    <w:rsid w:val="0068596A"/>
    <w:rsid w:val="0068630D"/>
    <w:rsid w:val="0069252C"/>
    <w:rsid w:val="006946C2"/>
    <w:rsid w:val="0069742E"/>
    <w:rsid w:val="006A1D03"/>
    <w:rsid w:val="006A7F7A"/>
    <w:rsid w:val="006B1CBB"/>
    <w:rsid w:val="006B4E1A"/>
    <w:rsid w:val="006C17FD"/>
    <w:rsid w:val="006C23EF"/>
    <w:rsid w:val="006C292F"/>
    <w:rsid w:val="006C51DA"/>
    <w:rsid w:val="006C5DCD"/>
    <w:rsid w:val="006C665B"/>
    <w:rsid w:val="006D1E59"/>
    <w:rsid w:val="006D3C45"/>
    <w:rsid w:val="006D639C"/>
    <w:rsid w:val="006D77A7"/>
    <w:rsid w:val="006D78E3"/>
    <w:rsid w:val="006E596F"/>
    <w:rsid w:val="006E608B"/>
    <w:rsid w:val="006E6563"/>
    <w:rsid w:val="006F7583"/>
    <w:rsid w:val="007025DA"/>
    <w:rsid w:val="00702B72"/>
    <w:rsid w:val="00703B9B"/>
    <w:rsid w:val="00711A96"/>
    <w:rsid w:val="007123E9"/>
    <w:rsid w:val="007220CA"/>
    <w:rsid w:val="0072336A"/>
    <w:rsid w:val="00723AB0"/>
    <w:rsid w:val="007301A0"/>
    <w:rsid w:val="007304AE"/>
    <w:rsid w:val="00730B9A"/>
    <w:rsid w:val="0073460D"/>
    <w:rsid w:val="00736B2E"/>
    <w:rsid w:val="00737899"/>
    <w:rsid w:val="007431C0"/>
    <w:rsid w:val="00755E57"/>
    <w:rsid w:val="00757EB1"/>
    <w:rsid w:val="00760EB9"/>
    <w:rsid w:val="00762053"/>
    <w:rsid w:val="00765A99"/>
    <w:rsid w:val="0076738C"/>
    <w:rsid w:val="007741C5"/>
    <w:rsid w:val="00774B8E"/>
    <w:rsid w:val="00777BA9"/>
    <w:rsid w:val="00780690"/>
    <w:rsid w:val="0078154B"/>
    <w:rsid w:val="00781601"/>
    <w:rsid w:val="0078498D"/>
    <w:rsid w:val="00786D3F"/>
    <w:rsid w:val="007870E9"/>
    <w:rsid w:val="00790948"/>
    <w:rsid w:val="00794893"/>
    <w:rsid w:val="00795891"/>
    <w:rsid w:val="00797577"/>
    <w:rsid w:val="007A004D"/>
    <w:rsid w:val="007A2D27"/>
    <w:rsid w:val="007A302E"/>
    <w:rsid w:val="007A3115"/>
    <w:rsid w:val="007A3A3E"/>
    <w:rsid w:val="007A5DF1"/>
    <w:rsid w:val="007A709B"/>
    <w:rsid w:val="007B12D6"/>
    <w:rsid w:val="007B1701"/>
    <w:rsid w:val="007B1C02"/>
    <w:rsid w:val="007B34E0"/>
    <w:rsid w:val="007B3C0E"/>
    <w:rsid w:val="007B4252"/>
    <w:rsid w:val="007C7D16"/>
    <w:rsid w:val="007D1466"/>
    <w:rsid w:val="007E18B8"/>
    <w:rsid w:val="007E243C"/>
    <w:rsid w:val="007E4369"/>
    <w:rsid w:val="007F1303"/>
    <w:rsid w:val="007F1DBD"/>
    <w:rsid w:val="007F2B43"/>
    <w:rsid w:val="007F4BA0"/>
    <w:rsid w:val="0080420B"/>
    <w:rsid w:val="00804EE2"/>
    <w:rsid w:val="00804FDF"/>
    <w:rsid w:val="0080517E"/>
    <w:rsid w:val="0080557F"/>
    <w:rsid w:val="008059CA"/>
    <w:rsid w:val="008102F1"/>
    <w:rsid w:val="008200CA"/>
    <w:rsid w:val="008202EB"/>
    <w:rsid w:val="00821D6A"/>
    <w:rsid w:val="008227CA"/>
    <w:rsid w:val="00824288"/>
    <w:rsid w:val="008261F2"/>
    <w:rsid w:val="008269E2"/>
    <w:rsid w:val="00827E13"/>
    <w:rsid w:val="008516E8"/>
    <w:rsid w:val="008527E1"/>
    <w:rsid w:val="00853F2C"/>
    <w:rsid w:val="0085723A"/>
    <w:rsid w:val="008575B9"/>
    <w:rsid w:val="00860AE2"/>
    <w:rsid w:val="00860AF2"/>
    <w:rsid w:val="00861954"/>
    <w:rsid w:val="0086716B"/>
    <w:rsid w:val="00870C08"/>
    <w:rsid w:val="008710FF"/>
    <w:rsid w:val="00872B10"/>
    <w:rsid w:val="00875EDD"/>
    <w:rsid w:val="008776B1"/>
    <w:rsid w:val="008777DB"/>
    <w:rsid w:val="0088279B"/>
    <w:rsid w:val="008830EC"/>
    <w:rsid w:val="00892A71"/>
    <w:rsid w:val="008937E2"/>
    <w:rsid w:val="00894A6A"/>
    <w:rsid w:val="00894F23"/>
    <w:rsid w:val="00895294"/>
    <w:rsid w:val="008954B2"/>
    <w:rsid w:val="008963F5"/>
    <w:rsid w:val="00896715"/>
    <w:rsid w:val="008B16FE"/>
    <w:rsid w:val="008B2069"/>
    <w:rsid w:val="008B2CFA"/>
    <w:rsid w:val="008C0575"/>
    <w:rsid w:val="008C079F"/>
    <w:rsid w:val="008C275F"/>
    <w:rsid w:val="008C4B67"/>
    <w:rsid w:val="008C55CB"/>
    <w:rsid w:val="008C5CE2"/>
    <w:rsid w:val="008D06C6"/>
    <w:rsid w:val="008D45BB"/>
    <w:rsid w:val="008D4879"/>
    <w:rsid w:val="008D577D"/>
    <w:rsid w:val="008D7D92"/>
    <w:rsid w:val="008E0AAB"/>
    <w:rsid w:val="008E1C8B"/>
    <w:rsid w:val="008F166C"/>
    <w:rsid w:val="008F5E80"/>
    <w:rsid w:val="00901696"/>
    <w:rsid w:val="00901A01"/>
    <w:rsid w:val="00902353"/>
    <w:rsid w:val="009025E5"/>
    <w:rsid w:val="00903535"/>
    <w:rsid w:val="00905B37"/>
    <w:rsid w:val="00905E7E"/>
    <w:rsid w:val="00911C30"/>
    <w:rsid w:val="00912E1F"/>
    <w:rsid w:val="00915546"/>
    <w:rsid w:val="009157DE"/>
    <w:rsid w:val="00917963"/>
    <w:rsid w:val="00922EDF"/>
    <w:rsid w:val="00922FDC"/>
    <w:rsid w:val="00925395"/>
    <w:rsid w:val="00931196"/>
    <w:rsid w:val="00931FCA"/>
    <w:rsid w:val="0093206C"/>
    <w:rsid w:val="009331A2"/>
    <w:rsid w:val="00943F93"/>
    <w:rsid w:val="0094538D"/>
    <w:rsid w:val="00952BF3"/>
    <w:rsid w:val="0095355F"/>
    <w:rsid w:val="0095604B"/>
    <w:rsid w:val="009565B8"/>
    <w:rsid w:val="009600EA"/>
    <w:rsid w:val="0096662B"/>
    <w:rsid w:val="009674DA"/>
    <w:rsid w:val="009741E6"/>
    <w:rsid w:val="00974B0E"/>
    <w:rsid w:val="00975427"/>
    <w:rsid w:val="00977CD5"/>
    <w:rsid w:val="00981E0E"/>
    <w:rsid w:val="009825AA"/>
    <w:rsid w:val="009841CA"/>
    <w:rsid w:val="0098761D"/>
    <w:rsid w:val="00991523"/>
    <w:rsid w:val="0099152E"/>
    <w:rsid w:val="00991E3E"/>
    <w:rsid w:val="009A1991"/>
    <w:rsid w:val="009A2A02"/>
    <w:rsid w:val="009B05BC"/>
    <w:rsid w:val="009C3C76"/>
    <w:rsid w:val="009C4D0C"/>
    <w:rsid w:val="009C7601"/>
    <w:rsid w:val="009D0228"/>
    <w:rsid w:val="009D5078"/>
    <w:rsid w:val="009E19A6"/>
    <w:rsid w:val="009E220D"/>
    <w:rsid w:val="009E4667"/>
    <w:rsid w:val="009E4FEB"/>
    <w:rsid w:val="009E543A"/>
    <w:rsid w:val="009E6ABE"/>
    <w:rsid w:val="009E7264"/>
    <w:rsid w:val="009F1B3A"/>
    <w:rsid w:val="00A01762"/>
    <w:rsid w:val="00A01858"/>
    <w:rsid w:val="00A03091"/>
    <w:rsid w:val="00A05E17"/>
    <w:rsid w:val="00A10C2B"/>
    <w:rsid w:val="00A1213D"/>
    <w:rsid w:val="00A17AAD"/>
    <w:rsid w:val="00A2378E"/>
    <w:rsid w:val="00A32F05"/>
    <w:rsid w:val="00A373F9"/>
    <w:rsid w:val="00A37D9A"/>
    <w:rsid w:val="00A43D6D"/>
    <w:rsid w:val="00A47913"/>
    <w:rsid w:val="00A50515"/>
    <w:rsid w:val="00A555B8"/>
    <w:rsid w:val="00A57078"/>
    <w:rsid w:val="00A6288F"/>
    <w:rsid w:val="00A6450D"/>
    <w:rsid w:val="00A66038"/>
    <w:rsid w:val="00A7051D"/>
    <w:rsid w:val="00A77E3E"/>
    <w:rsid w:val="00A94275"/>
    <w:rsid w:val="00A94854"/>
    <w:rsid w:val="00AA02A3"/>
    <w:rsid w:val="00AA15C9"/>
    <w:rsid w:val="00AA32FA"/>
    <w:rsid w:val="00AA3976"/>
    <w:rsid w:val="00AA407E"/>
    <w:rsid w:val="00AA576E"/>
    <w:rsid w:val="00AA5E25"/>
    <w:rsid w:val="00AA61A3"/>
    <w:rsid w:val="00AA757E"/>
    <w:rsid w:val="00AB01F0"/>
    <w:rsid w:val="00AB0373"/>
    <w:rsid w:val="00AB17EF"/>
    <w:rsid w:val="00AB793F"/>
    <w:rsid w:val="00AC565D"/>
    <w:rsid w:val="00AE0213"/>
    <w:rsid w:val="00AE1C46"/>
    <w:rsid w:val="00AE2DF8"/>
    <w:rsid w:val="00AE5169"/>
    <w:rsid w:val="00AE6A05"/>
    <w:rsid w:val="00AE6A7F"/>
    <w:rsid w:val="00AE6B66"/>
    <w:rsid w:val="00AE7A46"/>
    <w:rsid w:val="00AE7B4D"/>
    <w:rsid w:val="00AF0946"/>
    <w:rsid w:val="00AF22E4"/>
    <w:rsid w:val="00AF64E3"/>
    <w:rsid w:val="00B02063"/>
    <w:rsid w:val="00B02745"/>
    <w:rsid w:val="00B04805"/>
    <w:rsid w:val="00B13950"/>
    <w:rsid w:val="00B153E4"/>
    <w:rsid w:val="00B167D5"/>
    <w:rsid w:val="00B16FE6"/>
    <w:rsid w:val="00B2015E"/>
    <w:rsid w:val="00B20DE0"/>
    <w:rsid w:val="00B22310"/>
    <w:rsid w:val="00B24D67"/>
    <w:rsid w:val="00B24F65"/>
    <w:rsid w:val="00B27336"/>
    <w:rsid w:val="00B328D1"/>
    <w:rsid w:val="00B35D8F"/>
    <w:rsid w:val="00B40945"/>
    <w:rsid w:val="00B413F9"/>
    <w:rsid w:val="00B415E4"/>
    <w:rsid w:val="00B459FD"/>
    <w:rsid w:val="00B46C26"/>
    <w:rsid w:val="00B5084A"/>
    <w:rsid w:val="00B53D77"/>
    <w:rsid w:val="00B557F2"/>
    <w:rsid w:val="00B5598A"/>
    <w:rsid w:val="00B56A90"/>
    <w:rsid w:val="00B611B1"/>
    <w:rsid w:val="00B6219E"/>
    <w:rsid w:val="00B627DB"/>
    <w:rsid w:val="00B6285E"/>
    <w:rsid w:val="00B645F3"/>
    <w:rsid w:val="00B647EF"/>
    <w:rsid w:val="00B700A2"/>
    <w:rsid w:val="00B72302"/>
    <w:rsid w:val="00B7592A"/>
    <w:rsid w:val="00B81EB2"/>
    <w:rsid w:val="00B83360"/>
    <w:rsid w:val="00B87058"/>
    <w:rsid w:val="00B872CB"/>
    <w:rsid w:val="00B91413"/>
    <w:rsid w:val="00B92E36"/>
    <w:rsid w:val="00B938C0"/>
    <w:rsid w:val="00B950A3"/>
    <w:rsid w:val="00B9663F"/>
    <w:rsid w:val="00B96A94"/>
    <w:rsid w:val="00B96C68"/>
    <w:rsid w:val="00BA1439"/>
    <w:rsid w:val="00BA28AE"/>
    <w:rsid w:val="00BB0256"/>
    <w:rsid w:val="00BB0B99"/>
    <w:rsid w:val="00BB1990"/>
    <w:rsid w:val="00BB3266"/>
    <w:rsid w:val="00BB4128"/>
    <w:rsid w:val="00BB692D"/>
    <w:rsid w:val="00BC0082"/>
    <w:rsid w:val="00BC2110"/>
    <w:rsid w:val="00BC221A"/>
    <w:rsid w:val="00BC2D13"/>
    <w:rsid w:val="00BC3705"/>
    <w:rsid w:val="00BD3020"/>
    <w:rsid w:val="00BD683B"/>
    <w:rsid w:val="00BE180C"/>
    <w:rsid w:val="00BE229B"/>
    <w:rsid w:val="00BE3929"/>
    <w:rsid w:val="00BE6F3B"/>
    <w:rsid w:val="00BE74A2"/>
    <w:rsid w:val="00BF0406"/>
    <w:rsid w:val="00BF13B5"/>
    <w:rsid w:val="00BF1DD0"/>
    <w:rsid w:val="00BF7B01"/>
    <w:rsid w:val="00C155B5"/>
    <w:rsid w:val="00C236F5"/>
    <w:rsid w:val="00C23E71"/>
    <w:rsid w:val="00C23F1D"/>
    <w:rsid w:val="00C264DE"/>
    <w:rsid w:val="00C277B0"/>
    <w:rsid w:val="00C305FA"/>
    <w:rsid w:val="00C30EDE"/>
    <w:rsid w:val="00C33494"/>
    <w:rsid w:val="00C36134"/>
    <w:rsid w:val="00C366FE"/>
    <w:rsid w:val="00C402C2"/>
    <w:rsid w:val="00C41F87"/>
    <w:rsid w:val="00C45616"/>
    <w:rsid w:val="00C47CEB"/>
    <w:rsid w:val="00C51788"/>
    <w:rsid w:val="00C62EE4"/>
    <w:rsid w:val="00C645C9"/>
    <w:rsid w:val="00C66A57"/>
    <w:rsid w:val="00C7422E"/>
    <w:rsid w:val="00C7501A"/>
    <w:rsid w:val="00C81685"/>
    <w:rsid w:val="00C856D9"/>
    <w:rsid w:val="00C86B6A"/>
    <w:rsid w:val="00C92D69"/>
    <w:rsid w:val="00C941D4"/>
    <w:rsid w:val="00CA43E0"/>
    <w:rsid w:val="00CA62D5"/>
    <w:rsid w:val="00CA6F91"/>
    <w:rsid w:val="00CA7C38"/>
    <w:rsid w:val="00CB3B42"/>
    <w:rsid w:val="00CB4DF1"/>
    <w:rsid w:val="00CB5994"/>
    <w:rsid w:val="00CB6ACA"/>
    <w:rsid w:val="00CD3EC3"/>
    <w:rsid w:val="00CD7FD3"/>
    <w:rsid w:val="00CE0341"/>
    <w:rsid w:val="00CE2788"/>
    <w:rsid w:val="00CE3FDC"/>
    <w:rsid w:val="00CE4585"/>
    <w:rsid w:val="00CE5DF3"/>
    <w:rsid w:val="00CE638B"/>
    <w:rsid w:val="00CF1BD2"/>
    <w:rsid w:val="00CF33FF"/>
    <w:rsid w:val="00CF6E0D"/>
    <w:rsid w:val="00D025EE"/>
    <w:rsid w:val="00D03F75"/>
    <w:rsid w:val="00D07F2E"/>
    <w:rsid w:val="00D15F98"/>
    <w:rsid w:val="00D204A0"/>
    <w:rsid w:val="00D20FC9"/>
    <w:rsid w:val="00D222A0"/>
    <w:rsid w:val="00D253E0"/>
    <w:rsid w:val="00D2656A"/>
    <w:rsid w:val="00D26647"/>
    <w:rsid w:val="00D26B50"/>
    <w:rsid w:val="00D36BE6"/>
    <w:rsid w:val="00D40AA9"/>
    <w:rsid w:val="00D420D3"/>
    <w:rsid w:val="00D44CF3"/>
    <w:rsid w:val="00D45019"/>
    <w:rsid w:val="00D455B5"/>
    <w:rsid w:val="00D50830"/>
    <w:rsid w:val="00D51924"/>
    <w:rsid w:val="00D5278D"/>
    <w:rsid w:val="00D53CC4"/>
    <w:rsid w:val="00D54D31"/>
    <w:rsid w:val="00D577B0"/>
    <w:rsid w:val="00D612AE"/>
    <w:rsid w:val="00D61C3F"/>
    <w:rsid w:val="00D62426"/>
    <w:rsid w:val="00D627E6"/>
    <w:rsid w:val="00D636CE"/>
    <w:rsid w:val="00D7148F"/>
    <w:rsid w:val="00D71FC0"/>
    <w:rsid w:val="00D76792"/>
    <w:rsid w:val="00D834D6"/>
    <w:rsid w:val="00D87B91"/>
    <w:rsid w:val="00D9007F"/>
    <w:rsid w:val="00D90C64"/>
    <w:rsid w:val="00D91F18"/>
    <w:rsid w:val="00D92351"/>
    <w:rsid w:val="00D924D1"/>
    <w:rsid w:val="00D95967"/>
    <w:rsid w:val="00D96358"/>
    <w:rsid w:val="00DA0ECE"/>
    <w:rsid w:val="00DA1C2B"/>
    <w:rsid w:val="00DA1E3A"/>
    <w:rsid w:val="00DC4AEE"/>
    <w:rsid w:val="00DC7116"/>
    <w:rsid w:val="00DC7717"/>
    <w:rsid w:val="00DD17BC"/>
    <w:rsid w:val="00DD1D14"/>
    <w:rsid w:val="00DD2610"/>
    <w:rsid w:val="00DD456C"/>
    <w:rsid w:val="00DD734E"/>
    <w:rsid w:val="00DE0792"/>
    <w:rsid w:val="00DE150D"/>
    <w:rsid w:val="00DE4A72"/>
    <w:rsid w:val="00E01032"/>
    <w:rsid w:val="00E01E07"/>
    <w:rsid w:val="00E046A5"/>
    <w:rsid w:val="00E12D02"/>
    <w:rsid w:val="00E14E23"/>
    <w:rsid w:val="00E20784"/>
    <w:rsid w:val="00E22763"/>
    <w:rsid w:val="00E244D3"/>
    <w:rsid w:val="00E25801"/>
    <w:rsid w:val="00E271DB"/>
    <w:rsid w:val="00E437D2"/>
    <w:rsid w:val="00E43B10"/>
    <w:rsid w:val="00E43E56"/>
    <w:rsid w:val="00E45B28"/>
    <w:rsid w:val="00E47120"/>
    <w:rsid w:val="00E542DE"/>
    <w:rsid w:val="00E54C8E"/>
    <w:rsid w:val="00E57417"/>
    <w:rsid w:val="00E57B92"/>
    <w:rsid w:val="00E621E1"/>
    <w:rsid w:val="00E62C46"/>
    <w:rsid w:val="00E669F9"/>
    <w:rsid w:val="00E719EA"/>
    <w:rsid w:val="00E72C35"/>
    <w:rsid w:val="00E77DEF"/>
    <w:rsid w:val="00E77F3D"/>
    <w:rsid w:val="00E810FF"/>
    <w:rsid w:val="00E83049"/>
    <w:rsid w:val="00E86657"/>
    <w:rsid w:val="00E87734"/>
    <w:rsid w:val="00E904F4"/>
    <w:rsid w:val="00E910AE"/>
    <w:rsid w:val="00E91488"/>
    <w:rsid w:val="00E91B65"/>
    <w:rsid w:val="00E92AF8"/>
    <w:rsid w:val="00E93D89"/>
    <w:rsid w:val="00E954A6"/>
    <w:rsid w:val="00E97D96"/>
    <w:rsid w:val="00EA695A"/>
    <w:rsid w:val="00EA7724"/>
    <w:rsid w:val="00EA7B3E"/>
    <w:rsid w:val="00EB0B31"/>
    <w:rsid w:val="00EB3EB2"/>
    <w:rsid w:val="00EB4ACC"/>
    <w:rsid w:val="00EB510F"/>
    <w:rsid w:val="00EB7771"/>
    <w:rsid w:val="00EC3FE8"/>
    <w:rsid w:val="00ED04EE"/>
    <w:rsid w:val="00ED0C3E"/>
    <w:rsid w:val="00ED1237"/>
    <w:rsid w:val="00ED1E1D"/>
    <w:rsid w:val="00ED4A4D"/>
    <w:rsid w:val="00ED4A94"/>
    <w:rsid w:val="00ED4DF7"/>
    <w:rsid w:val="00ED68F3"/>
    <w:rsid w:val="00ED6C79"/>
    <w:rsid w:val="00ED7913"/>
    <w:rsid w:val="00EE1F3C"/>
    <w:rsid w:val="00EE2209"/>
    <w:rsid w:val="00EE51F6"/>
    <w:rsid w:val="00EE7BA3"/>
    <w:rsid w:val="00EF0A0E"/>
    <w:rsid w:val="00EF2538"/>
    <w:rsid w:val="00EF55E7"/>
    <w:rsid w:val="00F116CE"/>
    <w:rsid w:val="00F15629"/>
    <w:rsid w:val="00F1799D"/>
    <w:rsid w:val="00F17CEE"/>
    <w:rsid w:val="00F24034"/>
    <w:rsid w:val="00F24FB9"/>
    <w:rsid w:val="00F27D11"/>
    <w:rsid w:val="00F3021D"/>
    <w:rsid w:val="00F405A8"/>
    <w:rsid w:val="00F41EEA"/>
    <w:rsid w:val="00F432BD"/>
    <w:rsid w:val="00F455EF"/>
    <w:rsid w:val="00F46058"/>
    <w:rsid w:val="00F46A31"/>
    <w:rsid w:val="00F47759"/>
    <w:rsid w:val="00F5094E"/>
    <w:rsid w:val="00F53C6C"/>
    <w:rsid w:val="00F54289"/>
    <w:rsid w:val="00F5589B"/>
    <w:rsid w:val="00F7581C"/>
    <w:rsid w:val="00F7607A"/>
    <w:rsid w:val="00F760B2"/>
    <w:rsid w:val="00F767D2"/>
    <w:rsid w:val="00F80752"/>
    <w:rsid w:val="00F80772"/>
    <w:rsid w:val="00F82EB7"/>
    <w:rsid w:val="00F83294"/>
    <w:rsid w:val="00F86C93"/>
    <w:rsid w:val="00F90712"/>
    <w:rsid w:val="00F95863"/>
    <w:rsid w:val="00F95D95"/>
    <w:rsid w:val="00F967E8"/>
    <w:rsid w:val="00F975CB"/>
    <w:rsid w:val="00F9760C"/>
    <w:rsid w:val="00F97AAD"/>
    <w:rsid w:val="00FA0F7C"/>
    <w:rsid w:val="00FA134C"/>
    <w:rsid w:val="00FA1485"/>
    <w:rsid w:val="00FA30DF"/>
    <w:rsid w:val="00FA4E90"/>
    <w:rsid w:val="00FA74F0"/>
    <w:rsid w:val="00FB021E"/>
    <w:rsid w:val="00FB1025"/>
    <w:rsid w:val="00FB3157"/>
    <w:rsid w:val="00FB6C9E"/>
    <w:rsid w:val="00FC1388"/>
    <w:rsid w:val="00FC2506"/>
    <w:rsid w:val="00FC7E24"/>
    <w:rsid w:val="00FD0B51"/>
    <w:rsid w:val="00FD1DF5"/>
    <w:rsid w:val="00FD22AB"/>
    <w:rsid w:val="00FD2815"/>
    <w:rsid w:val="00FD3C53"/>
    <w:rsid w:val="00FD5C5B"/>
    <w:rsid w:val="00FD6F2F"/>
    <w:rsid w:val="00FE0BCE"/>
    <w:rsid w:val="00FE122A"/>
    <w:rsid w:val="00FE1C05"/>
    <w:rsid w:val="00FE4205"/>
    <w:rsid w:val="00FE4412"/>
    <w:rsid w:val="00FE4A12"/>
    <w:rsid w:val="00FE5DB1"/>
    <w:rsid w:val="00FE5FF1"/>
    <w:rsid w:val="00FE7E95"/>
    <w:rsid w:val="00FF077C"/>
    <w:rsid w:val="00FF6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1"/>
      </o:rules>
    </o:shapelayout>
  </w:shapeDefaults>
  <w:decimalSymbol w:val="."/>
  <w:listSeparator w:val=","/>
  <w15:chartTrackingRefBased/>
  <w15:docId w15:val="{84E33C53-87DF-43AA-AD8E-49982B84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Garamond" w:hAnsi="Garamond"/>
      <w:sz w:val="22"/>
      <w:lang w:eastAsia="en-US"/>
    </w:rPr>
  </w:style>
  <w:style w:type="paragraph" w:styleId="Heading1">
    <w:name w:val="heading 1"/>
    <w:basedOn w:val="HeadingBase"/>
    <w:next w:val="BodyText"/>
    <w:qFormat/>
    <w:pPr>
      <w:ind w:left="-2160"/>
      <w:jc w:val="left"/>
      <w:outlineLvl w:val="0"/>
    </w:pPr>
    <w:rPr>
      <w:spacing w:val="20"/>
      <w:kern w:val="28"/>
      <w:sz w:val="23"/>
    </w:rPr>
  </w:style>
  <w:style w:type="paragraph" w:styleId="Heading2">
    <w:name w:val="heading 2"/>
    <w:basedOn w:val="HeadingBase"/>
    <w:next w:val="BodyText"/>
    <w:qFormat/>
    <w:pPr>
      <w:jc w:val="left"/>
      <w:outlineLvl w:val="1"/>
    </w:pPr>
    <w:rPr>
      <w:spacing w:val="5"/>
      <w:sz w:val="20"/>
    </w:rPr>
  </w:style>
  <w:style w:type="paragraph" w:styleId="Heading3">
    <w:name w:val="heading 3"/>
    <w:basedOn w:val="HeadingBase"/>
    <w:next w:val="BodyText"/>
    <w:qFormat/>
    <w:pPr>
      <w:spacing w:after="220"/>
      <w:jc w:val="left"/>
      <w:outlineLvl w:val="2"/>
    </w:pPr>
    <w:rPr>
      <w:i/>
      <w:spacing w:val="-2"/>
      <w:sz w:val="20"/>
    </w:rPr>
  </w:style>
  <w:style w:type="paragraph" w:styleId="Heading4">
    <w:name w:val="heading 4"/>
    <w:basedOn w:val="HeadingBase"/>
    <w:next w:val="BodyText"/>
    <w:qFormat/>
    <w:pPr>
      <w:spacing w:after="0"/>
      <w:jc w:val="left"/>
      <w:outlineLvl w:val="3"/>
    </w:pPr>
    <w:rPr>
      <w:i/>
      <w:caps w:val="0"/>
      <w:spacing w:val="5"/>
      <w:sz w:val="24"/>
    </w:rPr>
  </w:style>
  <w:style w:type="paragraph" w:styleId="Heading5">
    <w:name w:val="heading 5"/>
    <w:basedOn w:val="HeadingBase"/>
    <w:next w:val="BodyText"/>
    <w:qFormat/>
    <w:pPr>
      <w:spacing w:after="220"/>
      <w:jc w:val="left"/>
      <w:outlineLvl w:val="4"/>
    </w:pPr>
    <w:rPr>
      <w:b/>
      <w:spacing w:val="20"/>
      <w:sz w:val="18"/>
    </w:rPr>
  </w:style>
  <w:style w:type="paragraph" w:styleId="Heading6">
    <w:name w:val="heading 6"/>
    <w:basedOn w:val="Normal"/>
    <w:next w:val="Normal"/>
    <w:qFormat/>
    <w:pPr>
      <w:spacing w:before="240" w:line="240" w:lineRule="atLeast"/>
      <w:outlineLvl w:val="5"/>
    </w:pPr>
    <w:rPr>
      <w:b/>
    </w:rPr>
  </w:style>
  <w:style w:type="paragraph" w:styleId="Heading7">
    <w:name w:val="heading 7"/>
    <w:basedOn w:val="Normal"/>
    <w:next w:val="Normal"/>
    <w:qFormat/>
    <w:pPr>
      <w:keepNext/>
      <w:spacing w:line="300" w:lineRule="exact"/>
      <w:jc w:val="center"/>
      <w:outlineLvl w:val="6"/>
    </w:pPr>
    <w:rPr>
      <w:rFonts w:ascii="Arial" w:hAnsi="Arial" w:cs="Arial"/>
      <w:b/>
      <w:i/>
      <w:iCs/>
      <w:color w:val="993300"/>
      <w:sz w:val="20"/>
    </w:rPr>
  </w:style>
  <w:style w:type="paragraph" w:styleId="Heading8">
    <w:name w:val="heading 8"/>
    <w:basedOn w:val="Normal"/>
    <w:next w:val="Normal"/>
    <w:qFormat/>
    <w:pPr>
      <w:keepNext/>
      <w:spacing w:line="300" w:lineRule="exact"/>
      <w:jc w:val="center"/>
      <w:outlineLvl w:val="7"/>
    </w:pPr>
    <w:rPr>
      <w:rFonts w:ascii="Arial" w:hAnsi="Arial" w:cs="Arial"/>
      <w:b/>
      <w:bCs/>
      <w:sz w:val="20"/>
    </w:rPr>
  </w:style>
  <w:style w:type="character" w:default="1" w:styleId="DefaultParagraphFont">
    <w:name w:val="Default Paragraph Font"/>
    <w:semiHidden/>
    <w:unhideWhenUs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BodyText"/>
    <w:next w:val="BodyText"/>
    <w:pPr>
      <w:keepNext/>
      <w:keepLines/>
      <w:spacing w:before="240" w:after="240"/>
    </w:pPr>
    <w:rPr>
      <w:caps/>
    </w:rPr>
  </w:style>
  <w:style w:type="paragraph" w:styleId="BodyText">
    <w:name w:val="Body Text"/>
    <w:basedOn w:val="Normal"/>
    <w:pPr>
      <w:spacing w:after="220" w:line="240" w:lineRule="atLeast"/>
    </w:pPr>
  </w:style>
  <w:style w:type="paragraph" w:customStyle="1" w:styleId="HeaderBase">
    <w:name w:val="Header Base"/>
    <w:basedOn w:val="Normal"/>
    <w:pPr>
      <w:spacing w:before="220" w:after="220" w:line="220" w:lineRule="atLeast"/>
      <w:ind w:left="-2160"/>
    </w:pPr>
    <w:rPr>
      <w:caps/>
    </w:rPr>
  </w:style>
  <w:style w:type="paragraph" w:customStyle="1" w:styleId="DocumentLabel">
    <w:name w:val="Document Label"/>
    <w:basedOn w:val="Normal"/>
    <w:next w:val="SectionTitle"/>
    <w:pPr>
      <w:spacing w:after="220"/>
    </w:pPr>
    <w:rPr>
      <w:spacing w:val="-20"/>
      <w:sz w:val="48"/>
    </w:rPr>
  </w:style>
  <w:style w:type="paragraph" w:customStyle="1" w:styleId="SectionTitle">
    <w:name w:val="Section Title"/>
    <w:basedOn w:val="Normal"/>
    <w:next w:val="Objective"/>
    <w:pPr>
      <w:pBdr>
        <w:bottom w:val="single" w:sz="6" w:space="1" w:color="808080"/>
      </w:pBdr>
      <w:spacing w:before="220" w:line="220" w:lineRule="atLeast"/>
      <w:jc w:val="left"/>
    </w:pPr>
    <w:rPr>
      <w:caps/>
      <w:spacing w:val="15"/>
      <w:sz w:val="20"/>
    </w:rPr>
  </w:style>
  <w:style w:type="paragraph" w:customStyle="1" w:styleId="Objective">
    <w:name w:val="Objective"/>
    <w:basedOn w:val="Normal"/>
    <w:next w:val="BodyText"/>
    <w:pPr>
      <w:spacing w:before="60" w:after="220" w:line="220" w:lineRule="atLeast"/>
    </w:pPr>
  </w:style>
  <w:style w:type="paragraph" w:customStyle="1" w:styleId="CompanyName">
    <w:name w:val="Company Name"/>
    <w:basedOn w:val="Normal"/>
    <w:next w:val="JobTitle"/>
    <w:pPr>
      <w:tabs>
        <w:tab w:val="left" w:pos="1440"/>
        <w:tab w:val="right" w:pos="6480"/>
      </w:tabs>
      <w:spacing w:before="220" w:line="220" w:lineRule="atLeast"/>
      <w:jc w:val="left"/>
    </w:pPr>
  </w:style>
  <w:style w:type="paragraph" w:customStyle="1" w:styleId="JobTitle">
    <w:name w:val="Job Title"/>
    <w:next w:val="Achievement"/>
    <w:pPr>
      <w:spacing w:before="40" w:after="40" w:line="220" w:lineRule="atLeast"/>
    </w:pPr>
    <w:rPr>
      <w:rFonts w:ascii="Garamond" w:hAnsi="Garamond"/>
      <w:i/>
      <w:spacing w:val="5"/>
      <w:sz w:val="23"/>
      <w:lang w:val="en-US" w:eastAsia="en-US"/>
    </w:rPr>
  </w:style>
  <w:style w:type="paragraph" w:customStyle="1" w:styleId="Achievement">
    <w:name w:val="Achievement"/>
    <w:basedOn w:val="BodyText"/>
    <w:pPr>
      <w:spacing w:after="60"/>
      <w:ind w:left="240" w:hanging="240"/>
    </w:pPr>
  </w:style>
  <w:style w:type="paragraph" w:customStyle="1" w:styleId="Name">
    <w:name w:val="Name"/>
    <w:basedOn w:val="Normal"/>
    <w:next w:val="Normal"/>
    <w:pPr>
      <w:spacing w:after="440" w:line="240" w:lineRule="atLeast"/>
      <w:jc w:val="center"/>
    </w:pPr>
    <w:rPr>
      <w:caps/>
      <w:spacing w:val="80"/>
      <w:sz w:val="44"/>
    </w:rPr>
  </w:style>
  <w:style w:type="paragraph" w:styleId="Date">
    <w:name w:val="Date"/>
    <w:basedOn w:val="BodyText"/>
    <w:pPr>
      <w:keepNext/>
    </w:pPr>
  </w:style>
  <w:style w:type="paragraph" w:customStyle="1" w:styleId="CityState">
    <w:name w:val="City/State"/>
    <w:basedOn w:val="BodyText"/>
    <w:next w:val="BodyText"/>
    <w:pPr>
      <w:keepNext/>
    </w:pPr>
  </w:style>
  <w:style w:type="paragraph" w:customStyle="1" w:styleId="Institution">
    <w:name w:val="Institution"/>
    <w:basedOn w:val="Normal"/>
    <w:next w:val="Achievement"/>
    <w:pPr>
      <w:tabs>
        <w:tab w:val="left" w:pos="1440"/>
        <w:tab w:val="right" w:pos="6480"/>
      </w:tabs>
      <w:spacing w:before="60" w:line="220" w:lineRule="atLeast"/>
      <w:jc w:val="left"/>
    </w:pPr>
  </w:style>
  <w:style w:type="character" w:customStyle="1" w:styleId="Lead-inEmphasis">
    <w:name w:val="Lead-in Emphasis"/>
    <w:rPr>
      <w:rFonts w:ascii="Arial Black" w:hAnsi="Arial Black"/>
      <w:spacing w:val="-6"/>
      <w:sz w:val="18"/>
    </w:rPr>
  </w:style>
  <w:style w:type="paragraph" w:styleId="Header">
    <w:name w:val="header"/>
    <w:basedOn w:val="HeaderBase"/>
  </w:style>
  <w:style w:type="paragraph" w:styleId="Footer">
    <w:name w:val="footer"/>
    <w:basedOn w:val="HeaderBase"/>
    <w:link w:val="FooterChar"/>
    <w:uiPriority w:val="99"/>
    <w:pPr>
      <w:tabs>
        <w:tab w:val="right" w:pos="7320"/>
      </w:tabs>
      <w:spacing w:line="240" w:lineRule="atLeast"/>
      <w:ind w:right="-840"/>
      <w:jc w:val="left"/>
    </w:pPr>
    <w:rPr>
      <w:lang w:val="x-none"/>
    </w:rPr>
  </w:style>
  <w:style w:type="paragraph" w:customStyle="1" w:styleId="Address1">
    <w:name w:val="Address 1"/>
    <w:basedOn w:val="Normal"/>
    <w:pPr>
      <w:spacing w:line="160" w:lineRule="atLeast"/>
      <w:jc w:val="center"/>
    </w:pPr>
    <w:rPr>
      <w:caps/>
      <w:spacing w:val="30"/>
      <w:sz w:val="15"/>
    </w:rPr>
  </w:style>
  <w:style w:type="paragraph" w:customStyle="1" w:styleId="SectionSubtitle">
    <w:name w:val="Section Subtitle"/>
    <w:basedOn w:val="SectionTitle"/>
    <w:next w:val="Normal"/>
    <w:rPr>
      <w:i/>
      <w:caps w:val="0"/>
      <w:spacing w:val="10"/>
      <w:sz w:val="24"/>
    </w:rPr>
  </w:style>
  <w:style w:type="paragraph" w:customStyle="1" w:styleId="Address2">
    <w:name w:val="Address 2"/>
    <w:basedOn w:val="Normal"/>
    <w:pPr>
      <w:spacing w:line="160" w:lineRule="atLeast"/>
      <w:jc w:val="center"/>
    </w:pPr>
    <w:rPr>
      <w:caps/>
      <w:spacing w:val="30"/>
      <w:sz w:val="15"/>
    </w:rPr>
  </w:style>
  <w:style w:type="character" w:styleId="PageNumber">
    <w:name w:val="page number"/>
    <w:rPr>
      <w:sz w:val="24"/>
    </w:rPr>
  </w:style>
  <w:style w:type="character" w:styleId="Emphasis">
    <w:name w:val="Emphasis"/>
    <w:qFormat/>
    <w:rPr>
      <w:rFonts w:ascii="Garamond" w:hAnsi="Garamond"/>
      <w:caps/>
      <w:spacing w:val="0"/>
      <w:sz w:val="18"/>
    </w:rPr>
  </w:style>
  <w:style w:type="paragraph" w:styleId="BodyTextIndent">
    <w:name w:val="Body Text Indent"/>
    <w:basedOn w:val="BodyText"/>
    <w:pPr>
      <w:ind w:left="720"/>
    </w:pPr>
  </w:style>
  <w:style w:type="character" w:customStyle="1" w:styleId="Job">
    <w:name w:val="Job"/>
    <w:basedOn w:val="DefaultParagraphFont"/>
  </w:style>
  <w:style w:type="paragraph" w:customStyle="1" w:styleId="PersonalData">
    <w:name w:val="Personal Data"/>
    <w:basedOn w:val="BodyText"/>
    <w:pPr>
      <w:spacing w:after="120" w:line="240" w:lineRule="exact"/>
      <w:ind w:left="-1080" w:right="1080"/>
    </w:pPr>
    <w:rPr>
      <w:rFonts w:ascii="Arial" w:hAnsi="Arial"/>
      <w:i/>
    </w:rPr>
  </w:style>
  <w:style w:type="paragraph" w:customStyle="1" w:styleId="CompanyNameOne">
    <w:name w:val="Company Name One"/>
    <w:basedOn w:val="CompanyName"/>
    <w:next w:val="JobTitle"/>
    <w:pPr>
      <w:spacing w:before="60"/>
    </w:pPr>
  </w:style>
  <w:style w:type="paragraph" w:customStyle="1" w:styleId="NoTitle">
    <w:name w:val="No Title"/>
    <w:basedOn w:val="SectionTitle"/>
    <w:pPr>
      <w:pBdr>
        <w:bottom w:val="none" w:sz="0" w:space="0" w:color="auto"/>
      </w:pBdr>
    </w:pPr>
  </w:style>
  <w:style w:type="character" w:styleId="Hyperlink">
    <w:name w:val="Hyperlink"/>
    <w:rPr>
      <w:color w:val="0000FF"/>
      <w:u w:val="single"/>
    </w:rPr>
  </w:style>
  <w:style w:type="paragraph" w:customStyle="1" w:styleId="PersonalInfo">
    <w:name w:val="Personal Info"/>
    <w:basedOn w:val="Achievement"/>
    <w:next w:val="Achievement"/>
    <w:pPr>
      <w:spacing w:before="220"/>
      <w:ind w:left="245" w:hanging="245"/>
    </w:pPr>
  </w:style>
  <w:style w:type="character" w:styleId="FollowedHyperlink">
    <w:name w:val="FollowedHyperlink"/>
    <w:rPr>
      <w:color w:val="800080"/>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sz w:val="20"/>
      <w:lang w:val="x-none" w:eastAsia="x-none"/>
    </w:rPr>
  </w:style>
  <w:style w:type="paragraph" w:customStyle="1" w:styleId="NormalArial">
    <w:name w:val="Normal + Arial"/>
    <w:aliases w:val="11.5 pt"/>
    <w:basedOn w:val="Normal"/>
    <w:pPr>
      <w:jc w:val="left"/>
    </w:pPr>
    <w:rPr>
      <w:rFonts w:ascii="Times New Roman" w:hAnsi="Times New Roman"/>
      <w:sz w:val="23"/>
      <w:szCs w:val="23"/>
    </w:rPr>
  </w:style>
  <w:style w:type="paragraph" w:styleId="BalloonText">
    <w:name w:val="Balloon Text"/>
    <w:basedOn w:val="Normal"/>
    <w:semiHidden/>
    <w:rPr>
      <w:rFonts w:ascii="Tahoma" w:hAnsi="Tahoma" w:cs="Tahoma"/>
      <w:sz w:val="16"/>
      <w:szCs w:val="16"/>
    </w:rPr>
  </w:style>
  <w:style w:type="character" w:customStyle="1" w:styleId="skypetbinnertext">
    <w:name w:val="skype_tb_innertext"/>
    <w:basedOn w:val="DefaultParagraphFont"/>
  </w:style>
  <w:style w:type="paragraph" w:styleId="ListParagraph">
    <w:name w:val="List Paragraph"/>
    <w:basedOn w:val="Normal"/>
    <w:qFormat/>
    <w:pPr>
      <w:ind w:left="720"/>
      <w:contextualSpacing/>
    </w:pPr>
  </w:style>
  <w:style w:type="paragraph" w:customStyle="1" w:styleId="Descriptionwspace">
    <w:name w:val="Description w/space"/>
    <w:basedOn w:val="Normal"/>
    <w:pPr>
      <w:suppressAutoHyphens/>
      <w:spacing w:after="240" w:line="220" w:lineRule="exact"/>
      <w:jc w:val="left"/>
    </w:pPr>
    <w:rPr>
      <w:rFonts w:ascii="Tahoma" w:hAnsi="Tahoma"/>
      <w:spacing w:val="10"/>
      <w:sz w:val="16"/>
      <w:lang w:eastAsia="ar-SA"/>
    </w:rPr>
  </w:style>
  <w:style w:type="paragraph" w:styleId="DocumentMap">
    <w:name w:val="Document Map"/>
    <w:basedOn w:val="Normal"/>
    <w:link w:val="DocumentMapChar"/>
    <w:rsid w:val="00D253E0"/>
    <w:rPr>
      <w:rFonts w:ascii="Tahoma" w:hAnsi="Tahoma"/>
      <w:sz w:val="16"/>
      <w:szCs w:val="16"/>
      <w:lang w:val="x-none" w:eastAsia="x-none"/>
    </w:rPr>
  </w:style>
  <w:style w:type="character" w:customStyle="1" w:styleId="DocumentMapChar">
    <w:name w:val="Document Map Char"/>
    <w:link w:val="DocumentMap"/>
    <w:rsid w:val="00D253E0"/>
    <w:rPr>
      <w:rFonts w:ascii="Tahoma" w:hAnsi="Tahoma" w:cs="Tahoma"/>
      <w:sz w:val="16"/>
      <w:szCs w:val="16"/>
    </w:rPr>
  </w:style>
  <w:style w:type="character" w:customStyle="1" w:styleId="FooterChar">
    <w:name w:val="Footer Char"/>
    <w:link w:val="Footer"/>
    <w:uiPriority w:val="99"/>
    <w:rsid w:val="00F24FB9"/>
    <w:rPr>
      <w:rFonts w:ascii="Garamond" w:hAnsi="Garamond"/>
      <w:caps/>
      <w:sz w:val="22"/>
      <w:lang w:eastAsia="en-US"/>
    </w:rPr>
  </w:style>
  <w:style w:type="table" w:styleId="TableGrid">
    <w:name w:val="Table Grid"/>
    <w:basedOn w:val="TableNormal"/>
    <w:rsid w:val="00BF1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A2731"/>
    <w:rPr>
      <w:rFonts w:ascii="Garamond" w:hAnsi="Garamond"/>
      <w:sz w:val="22"/>
      <w:lang w:eastAsia="en-US"/>
    </w:rPr>
  </w:style>
  <w:style w:type="paragraph" w:styleId="PlainText">
    <w:name w:val="Plain Text"/>
    <w:basedOn w:val="Normal"/>
    <w:link w:val="PlainTextChar"/>
    <w:rsid w:val="009E7264"/>
    <w:pPr>
      <w:jc w:val="left"/>
    </w:pPr>
    <w:rPr>
      <w:rFonts w:ascii="Courier New" w:hAnsi="Courier New"/>
      <w:sz w:val="20"/>
      <w:lang w:val="en-US"/>
    </w:rPr>
  </w:style>
  <w:style w:type="character" w:customStyle="1" w:styleId="PlainTextChar">
    <w:name w:val="Plain Text Char"/>
    <w:link w:val="PlainText"/>
    <w:rsid w:val="009E7264"/>
    <w:rPr>
      <w:rFonts w:ascii="Courier New" w:hAnsi="Courier New"/>
      <w:lang w:val="en-US" w:eastAsia="en-US"/>
    </w:rPr>
  </w:style>
  <w:style w:type="paragraph" w:customStyle="1" w:styleId="normal0">
    <w:name w:val="normal"/>
    <w:rsid w:val="005D7B9B"/>
    <w:pPr>
      <w:ind w:left="445" w:right="-1" w:hanging="360"/>
      <w:jc w:val="both"/>
    </w:pPr>
    <w:rPr>
      <w:color w:val="000000"/>
      <w:sz w:val="24"/>
      <w:szCs w:val="22"/>
      <w:lang w:val="en-US" w:eastAsia="en-US"/>
    </w:rPr>
  </w:style>
  <w:style w:type="character" w:customStyle="1" w:styleId="HTMLPreformattedChar">
    <w:name w:val="HTML Preformatted Char"/>
    <w:link w:val="HTMLPreformatted"/>
    <w:uiPriority w:val="99"/>
    <w:rsid w:val="00853F2C"/>
    <w:rPr>
      <w:rFonts w:ascii="Arial Unicode MS" w:eastAsia="Arial Unicode MS" w:hAnsi="Arial Unicode MS" w:cs="Arial Unicode MS"/>
    </w:rPr>
  </w:style>
  <w:style w:type="character" w:customStyle="1" w:styleId="apple-converted-space">
    <w:name w:val="apple-converted-space"/>
    <w:basedOn w:val="DefaultParagraphFont"/>
    <w:rsid w:val="00116F18"/>
  </w:style>
  <w:style w:type="character" w:customStyle="1" w:styleId="style10">
    <w:name w:val="style10"/>
    <w:rsid w:val="0089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48959">
      <w:bodyDiv w:val="1"/>
      <w:marLeft w:val="0"/>
      <w:marRight w:val="0"/>
      <w:marTop w:val="0"/>
      <w:marBottom w:val="0"/>
      <w:divBdr>
        <w:top w:val="none" w:sz="0" w:space="0" w:color="auto"/>
        <w:left w:val="none" w:sz="0" w:space="0" w:color="auto"/>
        <w:bottom w:val="none" w:sz="0" w:space="0" w:color="auto"/>
        <w:right w:val="none" w:sz="0" w:space="0" w:color="auto"/>
      </w:divBdr>
      <w:divsChild>
        <w:div w:id="1460882228">
          <w:marLeft w:val="0"/>
          <w:marRight w:val="0"/>
          <w:marTop w:val="450"/>
          <w:marBottom w:val="0"/>
          <w:divBdr>
            <w:top w:val="single" w:sz="6" w:space="0" w:color="CCCCCC"/>
            <w:left w:val="none" w:sz="0" w:space="0" w:color="auto"/>
            <w:bottom w:val="none" w:sz="0" w:space="0" w:color="auto"/>
            <w:right w:val="none" w:sz="0" w:space="0" w:color="auto"/>
          </w:divBdr>
          <w:divsChild>
            <w:div w:id="1850873082">
              <w:marLeft w:val="0"/>
              <w:marRight w:val="0"/>
              <w:marTop w:val="0"/>
              <w:marBottom w:val="0"/>
              <w:divBdr>
                <w:top w:val="none" w:sz="0" w:space="0" w:color="auto"/>
                <w:left w:val="none" w:sz="0" w:space="0" w:color="auto"/>
                <w:bottom w:val="none" w:sz="0" w:space="0" w:color="auto"/>
                <w:right w:val="none" w:sz="0" w:space="0" w:color="auto"/>
              </w:divBdr>
              <w:divsChild>
                <w:div w:id="96172160">
                  <w:marLeft w:val="0"/>
                  <w:marRight w:val="0"/>
                  <w:marTop w:val="0"/>
                  <w:marBottom w:val="0"/>
                  <w:divBdr>
                    <w:top w:val="none" w:sz="0" w:space="0" w:color="auto"/>
                    <w:left w:val="single" w:sz="6" w:space="0" w:color="CCCCCC"/>
                    <w:bottom w:val="single" w:sz="6" w:space="0" w:color="CCCCCC"/>
                    <w:right w:val="single" w:sz="6" w:space="0" w:color="CCCCCC"/>
                  </w:divBdr>
                  <w:divsChild>
                    <w:div w:id="17633048">
                      <w:marLeft w:val="0"/>
                      <w:marRight w:val="0"/>
                      <w:marTop w:val="0"/>
                      <w:marBottom w:val="0"/>
                      <w:divBdr>
                        <w:top w:val="none" w:sz="0" w:space="0" w:color="auto"/>
                        <w:left w:val="none" w:sz="0" w:space="0" w:color="auto"/>
                        <w:bottom w:val="none" w:sz="0" w:space="0" w:color="auto"/>
                        <w:right w:val="single" w:sz="6" w:space="0" w:color="CCCCCC"/>
                      </w:divBdr>
                      <w:divsChild>
                        <w:div w:id="1641571789">
                          <w:marLeft w:val="0"/>
                          <w:marRight w:val="0"/>
                          <w:marTop w:val="0"/>
                          <w:marBottom w:val="0"/>
                          <w:divBdr>
                            <w:top w:val="none" w:sz="0" w:space="0" w:color="auto"/>
                            <w:left w:val="none" w:sz="0" w:space="0" w:color="auto"/>
                            <w:bottom w:val="none" w:sz="0" w:space="0" w:color="auto"/>
                            <w:right w:val="none" w:sz="0" w:space="0" w:color="auto"/>
                          </w:divBdr>
                          <w:divsChild>
                            <w:div w:id="18545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088496">
      <w:bodyDiv w:val="1"/>
      <w:marLeft w:val="0"/>
      <w:marRight w:val="0"/>
      <w:marTop w:val="0"/>
      <w:marBottom w:val="0"/>
      <w:divBdr>
        <w:top w:val="none" w:sz="0" w:space="0" w:color="auto"/>
        <w:left w:val="none" w:sz="0" w:space="0" w:color="auto"/>
        <w:bottom w:val="none" w:sz="0" w:space="0" w:color="auto"/>
        <w:right w:val="none" w:sz="0" w:space="0" w:color="auto"/>
      </w:divBdr>
    </w:div>
    <w:div w:id="641621423">
      <w:bodyDiv w:val="1"/>
      <w:marLeft w:val="0"/>
      <w:marRight w:val="0"/>
      <w:marTop w:val="0"/>
      <w:marBottom w:val="0"/>
      <w:divBdr>
        <w:top w:val="none" w:sz="0" w:space="0" w:color="auto"/>
        <w:left w:val="none" w:sz="0" w:space="0" w:color="auto"/>
        <w:bottom w:val="none" w:sz="0" w:space="0" w:color="auto"/>
        <w:right w:val="none" w:sz="0" w:space="0" w:color="auto"/>
      </w:divBdr>
      <w:divsChild>
        <w:div w:id="1210460317">
          <w:marLeft w:val="0"/>
          <w:marRight w:val="0"/>
          <w:marTop w:val="450"/>
          <w:marBottom w:val="0"/>
          <w:divBdr>
            <w:top w:val="single" w:sz="6" w:space="0" w:color="CCCCCC"/>
            <w:left w:val="none" w:sz="0" w:space="0" w:color="auto"/>
            <w:bottom w:val="none" w:sz="0" w:space="0" w:color="auto"/>
            <w:right w:val="none" w:sz="0" w:space="0" w:color="auto"/>
          </w:divBdr>
          <w:divsChild>
            <w:div w:id="240991451">
              <w:marLeft w:val="0"/>
              <w:marRight w:val="0"/>
              <w:marTop w:val="0"/>
              <w:marBottom w:val="0"/>
              <w:divBdr>
                <w:top w:val="none" w:sz="0" w:space="0" w:color="auto"/>
                <w:left w:val="none" w:sz="0" w:space="0" w:color="auto"/>
                <w:bottom w:val="none" w:sz="0" w:space="0" w:color="auto"/>
                <w:right w:val="none" w:sz="0" w:space="0" w:color="auto"/>
              </w:divBdr>
              <w:divsChild>
                <w:div w:id="182866777">
                  <w:marLeft w:val="0"/>
                  <w:marRight w:val="0"/>
                  <w:marTop w:val="0"/>
                  <w:marBottom w:val="0"/>
                  <w:divBdr>
                    <w:top w:val="none" w:sz="0" w:space="0" w:color="auto"/>
                    <w:left w:val="single" w:sz="6" w:space="0" w:color="CCCCCC"/>
                    <w:bottom w:val="single" w:sz="6" w:space="0" w:color="CCCCCC"/>
                    <w:right w:val="single" w:sz="6" w:space="0" w:color="CCCCCC"/>
                  </w:divBdr>
                  <w:divsChild>
                    <w:div w:id="585266037">
                      <w:marLeft w:val="0"/>
                      <w:marRight w:val="0"/>
                      <w:marTop w:val="0"/>
                      <w:marBottom w:val="0"/>
                      <w:divBdr>
                        <w:top w:val="none" w:sz="0" w:space="0" w:color="auto"/>
                        <w:left w:val="none" w:sz="0" w:space="0" w:color="auto"/>
                        <w:bottom w:val="none" w:sz="0" w:space="0" w:color="auto"/>
                        <w:right w:val="single" w:sz="6" w:space="0" w:color="CCCCCC"/>
                      </w:divBdr>
                      <w:divsChild>
                        <w:div w:id="1407075360">
                          <w:marLeft w:val="0"/>
                          <w:marRight w:val="0"/>
                          <w:marTop w:val="0"/>
                          <w:marBottom w:val="0"/>
                          <w:divBdr>
                            <w:top w:val="none" w:sz="0" w:space="0" w:color="auto"/>
                            <w:left w:val="none" w:sz="0" w:space="0" w:color="auto"/>
                            <w:bottom w:val="none" w:sz="0" w:space="0" w:color="auto"/>
                            <w:right w:val="none" w:sz="0" w:space="0" w:color="auto"/>
                          </w:divBdr>
                          <w:divsChild>
                            <w:div w:id="10297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742619">
      <w:bodyDiv w:val="1"/>
      <w:marLeft w:val="0"/>
      <w:marRight w:val="0"/>
      <w:marTop w:val="0"/>
      <w:marBottom w:val="0"/>
      <w:divBdr>
        <w:top w:val="none" w:sz="0" w:space="0" w:color="auto"/>
        <w:left w:val="none" w:sz="0" w:space="0" w:color="auto"/>
        <w:bottom w:val="none" w:sz="0" w:space="0" w:color="auto"/>
        <w:right w:val="none" w:sz="0" w:space="0" w:color="auto"/>
      </w:divBdr>
      <w:divsChild>
        <w:div w:id="1154952036">
          <w:marLeft w:val="0"/>
          <w:marRight w:val="0"/>
          <w:marTop w:val="0"/>
          <w:marBottom w:val="0"/>
          <w:divBdr>
            <w:top w:val="none" w:sz="0" w:space="0" w:color="auto"/>
            <w:left w:val="none" w:sz="0" w:space="0" w:color="auto"/>
            <w:bottom w:val="none" w:sz="0" w:space="0" w:color="auto"/>
            <w:right w:val="none" w:sz="0" w:space="0" w:color="auto"/>
          </w:divBdr>
          <w:divsChild>
            <w:div w:id="64890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7096">
      <w:bodyDiv w:val="1"/>
      <w:marLeft w:val="0"/>
      <w:marRight w:val="0"/>
      <w:marTop w:val="0"/>
      <w:marBottom w:val="0"/>
      <w:divBdr>
        <w:top w:val="none" w:sz="0" w:space="0" w:color="auto"/>
        <w:left w:val="none" w:sz="0" w:space="0" w:color="auto"/>
        <w:bottom w:val="none" w:sz="0" w:space="0" w:color="auto"/>
        <w:right w:val="none" w:sz="0" w:space="0" w:color="auto"/>
      </w:divBdr>
    </w:div>
    <w:div w:id="910653715">
      <w:bodyDiv w:val="1"/>
      <w:marLeft w:val="0"/>
      <w:marRight w:val="0"/>
      <w:marTop w:val="0"/>
      <w:marBottom w:val="0"/>
      <w:divBdr>
        <w:top w:val="none" w:sz="0" w:space="0" w:color="auto"/>
        <w:left w:val="none" w:sz="0" w:space="0" w:color="auto"/>
        <w:bottom w:val="none" w:sz="0" w:space="0" w:color="auto"/>
        <w:right w:val="none" w:sz="0" w:space="0" w:color="auto"/>
      </w:divBdr>
    </w:div>
    <w:div w:id="918749901">
      <w:bodyDiv w:val="1"/>
      <w:marLeft w:val="0"/>
      <w:marRight w:val="0"/>
      <w:marTop w:val="0"/>
      <w:marBottom w:val="0"/>
      <w:divBdr>
        <w:top w:val="none" w:sz="0" w:space="0" w:color="auto"/>
        <w:left w:val="none" w:sz="0" w:space="0" w:color="auto"/>
        <w:bottom w:val="none" w:sz="0" w:space="0" w:color="auto"/>
        <w:right w:val="none" w:sz="0" w:space="0" w:color="auto"/>
      </w:divBdr>
      <w:divsChild>
        <w:div w:id="883294600">
          <w:marLeft w:val="0"/>
          <w:marRight w:val="0"/>
          <w:marTop w:val="450"/>
          <w:marBottom w:val="0"/>
          <w:divBdr>
            <w:top w:val="single" w:sz="6" w:space="0" w:color="CCCCCC"/>
            <w:left w:val="none" w:sz="0" w:space="0" w:color="auto"/>
            <w:bottom w:val="none" w:sz="0" w:space="0" w:color="auto"/>
            <w:right w:val="none" w:sz="0" w:space="0" w:color="auto"/>
          </w:divBdr>
          <w:divsChild>
            <w:div w:id="1366130184">
              <w:marLeft w:val="0"/>
              <w:marRight w:val="0"/>
              <w:marTop w:val="0"/>
              <w:marBottom w:val="0"/>
              <w:divBdr>
                <w:top w:val="none" w:sz="0" w:space="0" w:color="auto"/>
                <w:left w:val="none" w:sz="0" w:space="0" w:color="auto"/>
                <w:bottom w:val="none" w:sz="0" w:space="0" w:color="auto"/>
                <w:right w:val="none" w:sz="0" w:space="0" w:color="auto"/>
              </w:divBdr>
              <w:divsChild>
                <w:div w:id="1482886974">
                  <w:marLeft w:val="0"/>
                  <w:marRight w:val="0"/>
                  <w:marTop w:val="0"/>
                  <w:marBottom w:val="0"/>
                  <w:divBdr>
                    <w:top w:val="none" w:sz="0" w:space="0" w:color="auto"/>
                    <w:left w:val="single" w:sz="6" w:space="0" w:color="CCCCCC"/>
                    <w:bottom w:val="single" w:sz="6" w:space="0" w:color="CCCCCC"/>
                    <w:right w:val="single" w:sz="6" w:space="0" w:color="CCCCCC"/>
                  </w:divBdr>
                  <w:divsChild>
                    <w:div w:id="1371295275">
                      <w:marLeft w:val="0"/>
                      <w:marRight w:val="0"/>
                      <w:marTop w:val="0"/>
                      <w:marBottom w:val="0"/>
                      <w:divBdr>
                        <w:top w:val="none" w:sz="0" w:space="0" w:color="auto"/>
                        <w:left w:val="none" w:sz="0" w:space="0" w:color="auto"/>
                        <w:bottom w:val="none" w:sz="0" w:space="0" w:color="auto"/>
                        <w:right w:val="single" w:sz="6" w:space="0" w:color="CCCCCC"/>
                      </w:divBdr>
                      <w:divsChild>
                        <w:div w:id="1601376743">
                          <w:marLeft w:val="0"/>
                          <w:marRight w:val="0"/>
                          <w:marTop w:val="0"/>
                          <w:marBottom w:val="0"/>
                          <w:divBdr>
                            <w:top w:val="none" w:sz="0" w:space="0" w:color="auto"/>
                            <w:left w:val="none" w:sz="0" w:space="0" w:color="auto"/>
                            <w:bottom w:val="none" w:sz="0" w:space="0" w:color="auto"/>
                            <w:right w:val="none" w:sz="0" w:space="0" w:color="auto"/>
                          </w:divBdr>
                          <w:divsChild>
                            <w:div w:id="747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90877">
      <w:bodyDiv w:val="1"/>
      <w:marLeft w:val="0"/>
      <w:marRight w:val="0"/>
      <w:marTop w:val="0"/>
      <w:marBottom w:val="0"/>
      <w:divBdr>
        <w:top w:val="none" w:sz="0" w:space="0" w:color="auto"/>
        <w:left w:val="none" w:sz="0" w:space="0" w:color="auto"/>
        <w:bottom w:val="none" w:sz="0" w:space="0" w:color="auto"/>
        <w:right w:val="none" w:sz="0" w:space="0" w:color="auto"/>
      </w:divBdr>
      <w:divsChild>
        <w:div w:id="37904039">
          <w:marLeft w:val="0"/>
          <w:marRight w:val="0"/>
          <w:marTop w:val="0"/>
          <w:marBottom w:val="0"/>
          <w:divBdr>
            <w:top w:val="none" w:sz="0" w:space="0" w:color="auto"/>
            <w:left w:val="none" w:sz="0" w:space="0" w:color="auto"/>
            <w:bottom w:val="none" w:sz="0" w:space="0" w:color="auto"/>
            <w:right w:val="none" w:sz="0" w:space="0" w:color="auto"/>
          </w:divBdr>
        </w:div>
        <w:div w:id="113257817">
          <w:marLeft w:val="0"/>
          <w:marRight w:val="0"/>
          <w:marTop w:val="0"/>
          <w:marBottom w:val="0"/>
          <w:divBdr>
            <w:top w:val="none" w:sz="0" w:space="0" w:color="auto"/>
            <w:left w:val="none" w:sz="0" w:space="0" w:color="auto"/>
            <w:bottom w:val="none" w:sz="0" w:space="0" w:color="auto"/>
            <w:right w:val="none" w:sz="0" w:space="0" w:color="auto"/>
          </w:divBdr>
        </w:div>
        <w:div w:id="337660753">
          <w:marLeft w:val="0"/>
          <w:marRight w:val="0"/>
          <w:marTop w:val="0"/>
          <w:marBottom w:val="0"/>
          <w:divBdr>
            <w:top w:val="none" w:sz="0" w:space="0" w:color="auto"/>
            <w:left w:val="none" w:sz="0" w:space="0" w:color="auto"/>
            <w:bottom w:val="none" w:sz="0" w:space="0" w:color="auto"/>
            <w:right w:val="none" w:sz="0" w:space="0" w:color="auto"/>
          </w:divBdr>
        </w:div>
        <w:div w:id="1156142243">
          <w:marLeft w:val="0"/>
          <w:marRight w:val="0"/>
          <w:marTop w:val="0"/>
          <w:marBottom w:val="0"/>
          <w:divBdr>
            <w:top w:val="none" w:sz="0" w:space="0" w:color="auto"/>
            <w:left w:val="none" w:sz="0" w:space="0" w:color="auto"/>
            <w:bottom w:val="none" w:sz="0" w:space="0" w:color="auto"/>
            <w:right w:val="none" w:sz="0" w:space="0" w:color="auto"/>
          </w:divBdr>
        </w:div>
        <w:div w:id="1451510236">
          <w:marLeft w:val="0"/>
          <w:marRight w:val="0"/>
          <w:marTop w:val="0"/>
          <w:marBottom w:val="0"/>
          <w:divBdr>
            <w:top w:val="none" w:sz="0" w:space="0" w:color="auto"/>
            <w:left w:val="none" w:sz="0" w:space="0" w:color="auto"/>
            <w:bottom w:val="none" w:sz="0" w:space="0" w:color="auto"/>
            <w:right w:val="none" w:sz="0" w:space="0" w:color="auto"/>
          </w:divBdr>
        </w:div>
        <w:div w:id="1530146565">
          <w:marLeft w:val="0"/>
          <w:marRight w:val="0"/>
          <w:marTop w:val="0"/>
          <w:marBottom w:val="0"/>
          <w:divBdr>
            <w:top w:val="none" w:sz="0" w:space="0" w:color="auto"/>
            <w:left w:val="none" w:sz="0" w:space="0" w:color="auto"/>
            <w:bottom w:val="none" w:sz="0" w:space="0" w:color="auto"/>
            <w:right w:val="none" w:sz="0" w:space="0" w:color="auto"/>
          </w:divBdr>
        </w:div>
      </w:divsChild>
    </w:div>
    <w:div w:id="1104423951">
      <w:bodyDiv w:val="1"/>
      <w:marLeft w:val="0"/>
      <w:marRight w:val="0"/>
      <w:marTop w:val="0"/>
      <w:marBottom w:val="0"/>
      <w:divBdr>
        <w:top w:val="none" w:sz="0" w:space="0" w:color="auto"/>
        <w:left w:val="none" w:sz="0" w:space="0" w:color="auto"/>
        <w:bottom w:val="none" w:sz="0" w:space="0" w:color="auto"/>
        <w:right w:val="none" w:sz="0" w:space="0" w:color="auto"/>
      </w:divBdr>
      <w:divsChild>
        <w:div w:id="834612092">
          <w:marLeft w:val="0"/>
          <w:marRight w:val="0"/>
          <w:marTop w:val="450"/>
          <w:marBottom w:val="0"/>
          <w:divBdr>
            <w:top w:val="single" w:sz="6" w:space="0" w:color="CCCCCC"/>
            <w:left w:val="none" w:sz="0" w:space="0" w:color="auto"/>
            <w:bottom w:val="none" w:sz="0" w:space="0" w:color="auto"/>
            <w:right w:val="none" w:sz="0" w:space="0" w:color="auto"/>
          </w:divBdr>
          <w:divsChild>
            <w:div w:id="1840999926">
              <w:marLeft w:val="0"/>
              <w:marRight w:val="0"/>
              <w:marTop w:val="0"/>
              <w:marBottom w:val="0"/>
              <w:divBdr>
                <w:top w:val="none" w:sz="0" w:space="0" w:color="auto"/>
                <w:left w:val="none" w:sz="0" w:space="0" w:color="auto"/>
                <w:bottom w:val="none" w:sz="0" w:space="0" w:color="auto"/>
                <w:right w:val="none" w:sz="0" w:space="0" w:color="auto"/>
              </w:divBdr>
              <w:divsChild>
                <w:div w:id="1581325377">
                  <w:marLeft w:val="0"/>
                  <w:marRight w:val="0"/>
                  <w:marTop w:val="0"/>
                  <w:marBottom w:val="0"/>
                  <w:divBdr>
                    <w:top w:val="none" w:sz="0" w:space="0" w:color="auto"/>
                    <w:left w:val="single" w:sz="6" w:space="0" w:color="CCCCCC"/>
                    <w:bottom w:val="single" w:sz="6" w:space="0" w:color="CCCCCC"/>
                    <w:right w:val="single" w:sz="6" w:space="0" w:color="CCCCCC"/>
                  </w:divBdr>
                  <w:divsChild>
                    <w:div w:id="1856504811">
                      <w:marLeft w:val="0"/>
                      <w:marRight w:val="0"/>
                      <w:marTop w:val="0"/>
                      <w:marBottom w:val="0"/>
                      <w:divBdr>
                        <w:top w:val="none" w:sz="0" w:space="0" w:color="auto"/>
                        <w:left w:val="none" w:sz="0" w:space="0" w:color="auto"/>
                        <w:bottom w:val="none" w:sz="0" w:space="0" w:color="auto"/>
                        <w:right w:val="single" w:sz="6" w:space="0" w:color="CCCCCC"/>
                      </w:divBdr>
                      <w:divsChild>
                        <w:div w:id="906456535">
                          <w:marLeft w:val="0"/>
                          <w:marRight w:val="0"/>
                          <w:marTop w:val="0"/>
                          <w:marBottom w:val="0"/>
                          <w:divBdr>
                            <w:top w:val="none" w:sz="0" w:space="0" w:color="auto"/>
                            <w:left w:val="none" w:sz="0" w:space="0" w:color="auto"/>
                            <w:bottom w:val="none" w:sz="0" w:space="0" w:color="auto"/>
                            <w:right w:val="none" w:sz="0" w:space="0" w:color="auto"/>
                          </w:divBdr>
                          <w:divsChild>
                            <w:div w:id="1015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006011">
      <w:bodyDiv w:val="1"/>
      <w:marLeft w:val="0"/>
      <w:marRight w:val="0"/>
      <w:marTop w:val="0"/>
      <w:marBottom w:val="0"/>
      <w:divBdr>
        <w:top w:val="none" w:sz="0" w:space="0" w:color="auto"/>
        <w:left w:val="none" w:sz="0" w:space="0" w:color="auto"/>
        <w:bottom w:val="none" w:sz="0" w:space="0" w:color="auto"/>
        <w:right w:val="none" w:sz="0" w:space="0" w:color="auto"/>
      </w:divBdr>
      <w:divsChild>
        <w:div w:id="211574018">
          <w:marLeft w:val="0"/>
          <w:marRight w:val="0"/>
          <w:marTop w:val="450"/>
          <w:marBottom w:val="0"/>
          <w:divBdr>
            <w:top w:val="single" w:sz="6" w:space="0" w:color="CCCCCC"/>
            <w:left w:val="none" w:sz="0" w:space="0" w:color="auto"/>
            <w:bottom w:val="none" w:sz="0" w:space="0" w:color="auto"/>
            <w:right w:val="none" w:sz="0" w:space="0" w:color="auto"/>
          </w:divBdr>
          <w:divsChild>
            <w:div w:id="397830508">
              <w:marLeft w:val="0"/>
              <w:marRight w:val="0"/>
              <w:marTop w:val="0"/>
              <w:marBottom w:val="0"/>
              <w:divBdr>
                <w:top w:val="none" w:sz="0" w:space="0" w:color="auto"/>
                <w:left w:val="none" w:sz="0" w:space="0" w:color="auto"/>
                <w:bottom w:val="none" w:sz="0" w:space="0" w:color="auto"/>
                <w:right w:val="none" w:sz="0" w:space="0" w:color="auto"/>
              </w:divBdr>
              <w:divsChild>
                <w:div w:id="1726250947">
                  <w:marLeft w:val="0"/>
                  <w:marRight w:val="0"/>
                  <w:marTop w:val="0"/>
                  <w:marBottom w:val="0"/>
                  <w:divBdr>
                    <w:top w:val="none" w:sz="0" w:space="0" w:color="auto"/>
                    <w:left w:val="single" w:sz="6" w:space="0" w:color="CCCCCC"/>
                    <w:bottom w:val="single" w:sz="6" w:space="0" w:color="CCCCCC"/>
                    <w:right w:val="single" w:sz="6" w:space="0" w:color="CCCCCC"/>
                  </w:divBdr>
                  <w:divsChild>
                    <w:div w:id="1429614998">
                      <w:marLeft w:val="0"/>
                      <w:marRight w:val="0"/>
                      <w:marTop w:val="0"/>
                      <w:marBottom w:val="0"/>
                      <w:divBdr>
                        <w:top w:val="none" w:sz="0" w:space="0" w:color="auto"/>
                        <w:left w:val="none" w:sz="0" w:space="0" w:color="auto"/>
                        <w:bottom w:val="none" w:sz="0" w:space="0" w:color="auto"/>
                        <w:right w:val="single" w:sz="6" w:space="0" w:color="CCCCCC"/>
                      </w:divBdr>
                      <w:divsChild>
                        <w:div w:id="1309361786">
                          <w:marLeft w:val="0"/>
                          <w:marRight w:val="0"/>
                          <w:marTop w:val="0"/>
                          <w:marBottom w:val="0"/>
                          <w:divBdr>
                            <w:top w:val="none" w:sz="0" w:space="0" w:color="auto"/>
                            <w:left w:val="none" w:sz="0" w:space="0" w:color="auto"/>
                            <w:bottom w:val="none" w:sz="0" w:space="0" w:color="auto"/>
                            <w:right w:val="none" w:sz="0" w:space="0" w:color="auto"/>
                          </w:divBdr>
                          <w:divsChild>
                            <w:div w:id="515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813541">
      <w:bodyDiv w:val="1"/>
      <w:marLeft w:val="0"/>
      <w:marRight w:val="0"/>
      <w:marTop w:val="0"/>
      <w:marBottom w:val="0"/>
      <w:divBdr>
        <w:top w:val="none" w:sz="0" w:space="0" w:color="auto"/>
        <w:left w:val="none" w:sz="0" w:space="0" w:color="auto"/>
        <w:bottom w:val="none" w:sz="0" w:space="0" w:color="auto"/>
        <w:right w:val="none" w:sz="0" w:space="0" w:color="auto"/>
      </w:divBdr>
    </w:div>
    <w:div w:id="1491216849">
      <w:bodyDiv w:val="1"/>
      <w:marLeft w:val="0"/>
      <w:marRight w:val="0"/>
      <w:marTop w:val="0"/>
      <w:marBottom w:val="0"/>
      <w:divBdr>
        <w:top w:val="none" w:sz="0" w:space="0" w:color="auto"/>
        <w:left w:val="none" w:sz="0" w:space="0" w:color="auto"/>
        <w:bottom w:val="none" w:sz="0" w:space="0" w:color="auto"/>
        <w:right w:val="none" w:sz="0" w:space="0" w:color="auto"/>
      </w:divBdr>
    </w:div>
    <w:div w:id="1582790330">
      <w:bodyDiv w:val="1"/>
      <w:marLeft w:val="0"/>
      <w:marRight w:val="0"/>
      <w:marTop w:val="0"/>
      <w:marBottom w:val="0"/>
      <w:divBdr>
        <w:top w:val="none" w:sz="0" w:space="0" w:color="auto"/>
        <w:left w:val="none" w:sz="0" w:space="0" w:color="auto"/>
        <w:bottom w:val="none" w:sz="0" w:space="0" w:color="auto"/>
        <w:right w:val="none" w:sz="0" w:space="0" w:color="auto"/>
      </w:divBdr>
      <w:divsChild>
        <w:div w:id="297615063">
          <w:marLeft w:val="0"/>
          <w:marRight w:val="0"/>
          <w:marTop w:val="450"/>
          <w:marBottom w:val="0"/>
          <w:divBdr>
            <w:top w:val="single" w:sz="6" w:space="0" w:color="CCCCCC"/>
            <w:left w:val="none" w:sz="0" w:space="0" w:color="auto"/>
            <w:bottom w:val="none" w:sz="0" w:space="0" w:color="auto"/>
            <w:right w:val="none" w:sz="0" w:space="0" w:color="auto"/>
          </w:divBdr>
          <w:divsChild>
            <w:div w:id="1491171043">
              <w:marLeft w:val="0"/>
              <w:marRight w:val="0"/>
              <w:marTop w:val="0"/>
              <w:marBottom w:val="0"/>
              <w:divBdr>
                <w:top w:val="none" w:sz="0" w:space="0" w:color="auto"/>
                <w:left w:val="none" w:sz="0" w:space="0" w:color="auto"/>
                <w:bottom w:val="none" w:sz="0" w:space="0" w:color="auto"/>
                <w:right w:val="none" w:sz="0" w:space="0" w:color="auto"/>
              </w:divBdr>
              <w:divsChild>
                <w:div w:id="2044358146">
                  <w:marLeft w:val="0"/>
                  <w:marRight w:val="0"/>
                  <w:marTop w:val="0"/>
                  <w:marBottom w:val="0"/>
                  <w:divBdr>
                    <w:top w:val="none" w:sz="0" w:space="0" w:color="auto"/>
                    <w:left w:val="single" w:sz="6" w:space="0" w:color="CCCCCC"/>
                    <w:bottom w:val="single" w:sz="6" w:space="0" w:color="CCCCCC"/>
                    <w:right w:val="single" w:sz="6" w:space="0" w:color="CCCCCC"/>
                  </w:divBdr>
                  <w:divsChild>
                    <w:div w:id="2099860826">
                      <w:marLeft w:val="0"/>
                      <w:marRight w:val="0"/>
                      <w:marTop w:val="0"/>
                      <w:marBottom w:val="0"/>
                      <w:divBdr>
                        <w:top w:val="none" w:sz="0" w:space="0" w:color="auto"/>
                        <w:left w:val="none" w:sz="0" w:space="0" w:color="auto"/>
                        <w:bottom w:val="none" w:sz="0" w:space="0" w:color="auto"/>
                        <w:right w:val="single" w:sz="6" w:space="0" w:color="CCCCCC"/>
                      </w:divBdr>
                      <w:divsChild>
                        <w:div w:id="1660766837">
                          <w:marLeft w:val="0"/>
                          <w:marRight w:val="0"/>
                          <w:marTop w:val="0"/>
                          <w:marBottom w:val="0"/>
                          <w:divBdr>
                            <w:top w:val="none" w:sz="0" w:space="0" w:color="auto"/>
                            <w:left w:val="none" w:sz="0" w:space="0" w:color="auto"/>
                            <w:bottom w:val="none" w:sz="0" w:space="0" w:color="auto"/>
                            <w:right w:val="none" w:sz="0" w:space="0" w:color="auto"/>
                          </w:divBdr>
                          <w:divsChild>
                            <w:div w:id="18808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992770">
      <w:bodyDiv w:val="1"/>
      <w:marLeft w:val="0"/>
      <w:marRight w:val="0"/>
      <w:marTop w:val="0"/>
      <w:marBottom w:val="0"/>
      <w:divBdr>
        <w:top w:val="none" w:sz="0" w:space="0" w:color="auto"/>
        <w:left w:val="none" w:sz="0" w:space="0" w:color="auto"/>
        <w:bottom w:val="none" w:sz="0" w:space="0" w:color="auto"/>
        <w:right w:val="none" w:sz="0" w:space="0" w:color="auto"/>
      </w:divBdr>
      <w:divsChild>
        <w:div w:id="371148891">
          <w:marLeft w:val="0"/>
          <w:marRight w:val="0"/>
          <w:marTop w:val="450"/>
          <w:marBottom w:val="0"/>
          <w:divBdr>
            <w:top w:val="single" w:sz="6" w:space="0" w:color="CCCCCC"/>
            <w:left w:val="none" w:sz="0" w:space="0" w:color="auto"/>
            <w:bottom w:val="none" w:sz="0" w:space="0" w:color="auto"/>
            <w:right w:val="none" w:sz="0" w:space="0" w:color="auto"/>
          </w:divBdr>
          <w:divsChild>
            <w:div w:id="41755664">
              <w:marLeft w:val="0"/>
              <w:marRight w:val="0"/>
              <w:marTop w:val="0"/>
              <w:marBottom w:val="0"/>
              <w:divBdr>
                <w:top w:val="none" w:sz="0" w:space="0" w:color="auto"/>
                <w:left w:val="none" w:sz="0" w:space="0" w:color="auto"/>
                <w:bottom w:val="none" w:sz="0" w:space="0" w:color="auto"/>
                <w:right w:val="none" w:sz="0" w:space="0" w:color="auto"/>
              </w:divBdr>
              <w:divsChild>
                <w:div w:id="1070343461">
                  <w:marLeft w:val="0"/>
                  <w:marRight w:val="0"/>
                  <w:marTop w:val="0"/>
                  <w:marBottom w:val="0"/>
                  <w:divBdr>
                    <w:top w:val="none" w:sz="0" w:space="0" w:color="auto"/>
                    <w:left w:val="single" w:sz="6" w:space="0" w:color="CCCCCC"/>
                    <w:bottom w:val="single" w:sz="6" w:space="0" w:color="CCCCCC"/>
                    <w:right w:val="single" w:sz="6" w:space="0" w:color="CCCCCC"/>
                  </w:divBdr>
                  <w:divsChild>
                    <w:div w:id="1562401186">
                      <w:marLeft w:val="0"/>
                      <w:marRight w:val="0"/>
                      <w:marTop w:val="0"/>
                      <w:marBottom w:val="0"/>
                      <w:divBdr>
                        <w:top w:val="none" w:sz="0" w:space="0" w:color="auto"/>
                        <w:left w:val="none" w:sz="0" w:space="0" w:color="auto"/>
                        <w:bottom w:val="none" w:sz="0" w:space="0" w:color="auto"/>
                        <w:right w:val="single" w:sz="6" w:space="0" w:color="CCCCCC"/>
                      </w:divBdr>
                      <w:divsChild>
                        <w:div w:id="1070495411">
                          <w:marLeft w:val="0"/>
                          <w:marRight w:val="0"/>
                          <w:marTop w:val="0"/>
                          <w:marBottom w:val="0"/>
                          <w:divBdr>
                            <w:top w:val="none" w:sz="0" w:space="0" w:color="auto"/>
                            <w:left w:val="none" w:sz="0" w:space="0" w:color="auto"/>
                            <w:bottom w:val="none" w:sz="0" w:space="0" w:color="auto"/>
                            <w:right w:val="none" w:sz="0" w:space="0" w:color="auto"/>
                          </w:divBdr>
                          <w:divsChild>
                            <w:div w:id="20278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571442">
      <w:bodyDiv w:val="1"/>
      <w:marLeft w:val="0"/>
      <w:marRight w:val="0"/>
      <w:marTop w:val="0"/>
      <w:marBottom w:val="0"/>
      <w:divBdr>
        <w:top w:val="none" w:sz="0" w:space="0" w:color="auto"/>
        <w:left w:val="none" w:sz="0" w:space="0" w:color="auto"/>
        <w:bottom w:val="none" w:sz="0" w:space="0" w:color="auto"/>
        <w:right w:val="none" w:sz="0" w:space="0" w:color="auto"/>
      </w:divBdr>
      <w:divsChild>
        <w:div w:id="1774782637">
          <w:marLeft w:val="0"/>
          <w:marRight w:val="0"/>
          <w:marTop w:val="450"/>
          <w:marBottom w:val="0"/>
          <w:divBdr>
            <w:top w:val="single" w:sz="6" w:space="0" w:color="CCCCCC"/>
            <w:left w:val="none" w:sz="0" w:space="0" w:color="auto"/>
            <w:bottom w:val="none" w:sz="0" w:space="0" w:color="auto"/>
            <w:right w:val="none" w:sz="0" w:space="0" w:color="auto"/>
          </w:divBdr>
          <w:divsChild>
            <w:div w:id="325208629">
              <w:marLeft w:val="0"/>
              <w:marRight w:val="0"/>
              <w:marTop w:val="0"/>
              <w:marBottom w:val="0"/>
              <w:divBdr>
                <w:top w:val="none" w:sz="0" w:space="0" w:color="auto"/>
                <w:left w:val="none" w:sz="0" w:space="0" w:color="auto"/>
                <w:bottom w:val="none" w:sz="0" w:space="0" w:color="auto"/>
                <w:right w:val="none" w:sz="0" w:space="0" w:color="auto"/>
              </w:divBdr>
              <w:divsChild>
                <w:div w:id="560141754">
                  <w:marLeft w:val="0"/>
                  <w:marRight w:val="0"/>
                  <w:marTop w:val="0"/>
                  <w:marBottom w:val="0"/>
                  <w:divBdr>
                    <w:top w:val="none" w:sz="0" w:space="0" w:color="auto"/>
                    <w:left w:val="single" w:sz="6" w:space="0" w:color="CCCCCC"/>
                    <w:bottom w:val="single" w:sz="6" w:space="0" w:color="CCCCCC"/>
                    <w:right w:val="single" w:sz="6" w:space="0" w:color="CCCCCC"/>
                  </w:divBdr>
                  <w:divsChild>
                    <w:div w:id="662783348">
                      <w:marLeft w:val="0"/>
                      <w:marRight w:val="0"/>
                      <w:marTop w:val="0"/>
                      <w:marBottom w:val="0"/>
                      <w:divBdr>
                        <w:top w:val="none" w:sz="0" w:space="0" w:color="auto"/>
                        <w:left w:val="none" w:sz="0" w:space="0" w:color="auto"/>
                        <w:bottom w:val="none" w:sz="0" w:space="0" w:color="auto"/>
                        <w:right w:val="single" w:sz="6" w:space="0" w:color="CCCCCC"/>
                      </w:divBdr>
                      <w:divsChild>
                        <w:div w:id="1207253978">
                          <w:marLeft w:val="0"/>
                          <w:marRight w:val="0"/>
                          <w:marTop w:val="0"/>
                          <w:marBottom w:val="0"/>
                          <w:divBdr>
                            <w:top w:val="none" w:sz="0" w:space="0" w:color="auto"/>
                            <w:left w:val="none" w:sz="0" w:space="0" w:color="auto"/>
                            <w:bottom w:val="none" w:sz="0" w:space="0" w:color="auto"/>
                            <w:right w:val="none" w:sz="0" w:space="0" w:color="auto"/>
                          </w:divBdr>
                          <w:divsChild>
                            <w:div w:id="11971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861827">
      <w:bodyDiv w:val="1"/>
      <w:marLeft w:val="0"/>
      <w:marRight w:val="0"/>
      <w:marTop w:val="0"/>
      <w:marBottom w:val="0"/>
      <w:divBdr>
        <w:top w:val="none" w:sz="0" w:space="0" w:color="auto"/>
        <w:left w:val="none" w:sz="0" w:space="0" w:color="auto"/>
        <w:bottom w:val="none" w:sz="0" w:space="0" w:color="auto"/>
        <w:right w:val="none" w:sz="0" w:space="0" w:color="auto"/>
      </w:divBdr>
      <w:divsChild>
        <w:div w:id="15423091">
          <w:marLeft w:val="0"/>
          <w:marRight w:val="0"/>
          <w:marTop w:val="0"/>
          <w:marBottom w:val="0"/>
          <w:divBdr>
            <w:top w:val="none" w:sz="0" w:space="0" w:color="auto"/>
            <w:left w:val="none" w:sz="0" w:space="0" w:color="auto"/>
            <w:bottom w:val="none" w:sz="0" w:space="0" w:color="auto"/>
            <w:right w:val="none" w:sz="0" w:space="0" w:color="auto"/>
          </w:divBdr>
        </w:div>
        <w:div w:id="127552491">
          <w:marLeft w:val="0"/>
          <w:marRight w:val="0"/>
          <w:marTop w:val="0"/>
          <w:marBottom w:val="0"/>
          <w:divBdr>
            <w:top w:val="none" w:sz="0" w:space="0" w:color="auto"/>
            <w:left w:val="none" w:sz="0" w:space="0" w:color="auto"/>
            <w:bottom w:val="none" w:sz="0" w:space="0" w:color="auto"/>
            <w:right w:val="none" w:sz="0" w:space="0" w:color="auto"/>
          </w:divBdr>
        </w:div>
        <w:div w:id="265891366">
          <w:marLeft w:val="0"/>
          <w:marRight w:val="0"/>
          <w:marTop w:val="0"/>
          <w:marBottom w:val="0"/>
          <w:divBdr>
            <w:top w:val="none" w:sz="0" w:space="0" w:color="auto"/>
            <w:left w:val="none" w:sz="0" w:space="0" w:color="auto"/>
            <w:bottom w:val="none" w:sz="0" w:space="0" w:color="auto"/>
            <w:right w:val="none" w:sz="0" w:space="0" w:color="auto"/>
          </w:divBdr>
        </w:div>
        <w:div w:id="341667834">
          <w:marLeft w:val="0"/>
          <w:marRight w:val="0"/>
          <w:marTop w:val="0"/>
          <w:marBottom w:val="0"/>
          <w:divBdr>
            <w:top w:val="none" w:sz="0" w:space="0" w:color="auto"/>
            <w:left w:val="none" w:sz="0" w:space="0" w:color="auto"/>
            <w:bottom w:val="none" w:sz="0" w:space="0" w:color="auto"/>
            <w:right w:val="none" w:sz="0" w:space="0" w:color="auto"/>
          </w:divBdr>
        </w:div>
        <w:div w:id="1493256974">
          <w:marLeft w:val="0"/>
          <w:marRight w:val="0"/>
          <w:marTop w:val="0"/>
          <w:marBottom w:val="0"/>
          <w:divBdr>
            <w:top w:val="none" w:sz="0" w:space="0" w:color="auto"/>
            <w:left w:val="none" w:sz="0" w:space="0" w:color="auto"/>
            <w:bottom w:val="none" w:sz="0" w:space="0" w:color="auto"/>
            <w:right w:val="none" w:sz="0" w:space="0" w:color="auto"/>
          </w:divBdr>
        </w:div>
        <w:div w:id="1899708716">
          <w:marLeft w:val="0"/>
          <w:marRight w:val="0"/>
          <w:marTop w:val="0"/>
          <w:marBottom w:val="0"/>
          <w:divBdr>
            <w:top w:val="none" w:sz="0" w:space="0" w:color="auto"/>
            <w:left w:val="none" w:sz="0" w:space="0" w:color="auto"/>
            <w:bottom w:val="none" w:sz="0" w:space="0" w:color="auto"/>
            <w:right w:val="none" w:sz="0" w:space="0" w:color="auto"/>
          </w:divBdr>
        </w:div>
      </w:divsChild>
    </w:div>
    <w:div w:id="2022195427">
      <w:bodyDiv w:val="1"/>
      <w:marLeft w:val="0"/>
      <w:marRight w:val="0"/>
      <w:marTop w:val="0"/>
      <w:marBottom w:val="0"/>
      <w:divBdr>
        <w:top w:val="none" w:sz="0" w:space="0" w:color="auto"/>
        <w:left w:val="none" w:sz="0" w:space="0" w:color="auto"/>
        <w:bottom w:val="none" w:sz="0" w:space="0" w:color="auto"/>
        <w:right w:val="none" w:sz="0" w:space="0" w:color="auto"/>
      </w:divBdr>
    </w:div>
    <w:div w:id="2050909385">
      <w:bodyDiv w:val="1"/>
      <w:marLeft w:val="0"/>
      <w:marRight w:val="0"/>
      <w:marTop w:val="0"/>
      <w:marBottom w:val="0"/>
      <w:divBdr>
        <w:top w:val="none" w:sz="0" w:space="0" w:color="auto"/>
        <w:left w:val="none" w:sz="0" w:space="0" w:color="auto"/>
        <w:bottom w:val="none" w:sz="0" w:space="0" w:color="auto"/>
        <w:right w:val="none" w:sz="0" w:space="0" w:color="auto"/>
      </w:divBdr>
      <w:divsChild>
        <w:div w:id="108668674">
          <w:marLeft w:val="0"/>
          <w:marRight w:val="0"/>
          <w:marTop w:val="450"/>
          <w:marBottom w:val="0"/>
          <w:divBdr>
            <w:top w:val="single" w:sz="6" w:space="0" w:color="CCCCCC"/>
            <w:left w:val="none" w:sz="0" w:space="0" w:color="auto"/>
            <w:bottom w:val="none" w:sz="0" w:space="0" w:color="auto"/>
            <w:right w:val="none" w:sz="0" w:space="0" w:color="auto"/>
          </w:divBdr>
          <w:divsChild>
            <w:div w:id="90012120">
              <w:marLeft w:val="0"/>
              <w:marRight w:val="0"/>
              <w:marTop w:val="0"/>
              <w:marBottom w:val="0"/>
              <w:divBdr>
                <w:top w:val="none" w:sz="0" w:space="0" w:color="auto"/>
                <w:left w:val="none" w:sz="0" w:space="0" w:color="auto"/>
                <w:bottom w:val="none" w:sz="0" w:space="0" w:color="auto"/>
                <w:right w:val="none" w:sz="0" w:space="0" w:color="auto"/>
              </w:divBdr>
              <w:divsChild>
                <w:div w:id="1245071141">
                  <w:marLeft w:val="0"/>
                  <w:marRight w:val="0"/>
                  <w:marTop w:val="0"/>
                  <w:marBottom w:val="0"/>
                  <w:divBdr>
                    <w:top w:val="none" w:sz="0" w:space="0" w:color="auto"/>
                    <w:left w:val="single" w:sz="6" w:space="0" w:color="CCCCCC"/>
                    <w:bottom w:val="single" w:sz="6" w:space="0" w:color="CCCCCC"/>
                    <w:right w:val="single" w:sz="6" w:space="0" w:color="CCCCCC"/>
                  </w:divBdr>
                  <w:divsChild>
                    <w:div w:id="869876479">
                      <w:marLeft w:val="0"/>
                      <w:marRight w:val="0"/>
                      <w:marTop w:val="0"/>
                      <w:marBottom w:val="0"/>
                      <w:divBdr>
                        <w:top w:val="none" w:sz="0" w:space="0" w:color="auto"/>
                        <w:left w:val="none" w:sz="0" w:space="0" w:color="auto"/>
                        <w:bottom w:val="none" w:sz="0" w:space="0" w:color="auto"/>
                        <w:right w:val="single" w:sz="6" w:space="0" w:color="CCCCCC"/>
                      </w:divBdr>
                      <w:divsChild>
                        <w:div w:id="2035960258">
                          <w:marLeft w:val="0"/>
                          <w:marRight w:val="0"/>
                          <w:marTop w:val="0"/>
                          <w:marBottom w:val="0"/>
                          <w:divBdr>
                            <w:top w:val="none" w:sz="0" w:space="0" w:color="auto"/>
                            <w:left w:val="none" w:sz="0" w:space="0" w:color="auto"/>
                            <w:bottom w:val="none" w:sz="0" w:space="0" w:color="auto"/>
                            <w:right w:val="none" w:sz="0" w:space="0" w:color="auto"/>
                          </w:divBdr>
                          <w:divsChild>
                            <w:div w:id="1683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legant%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1FC80-2BBE-41CF-A63A-5C11018A1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Resume.dot</Template>
  <TotalTime>0</TotalTime>
  <Pages>3</Pages>
  <Words>2265</Words>
  <Characters>12915</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Elegant Resume</vt:lpstr>
    </vt:vector>
  </TitlesOfParts>
  <Company>Lenovo</Company>
  <LinksUpToDate>false</LinksUpToDate>
  <CharactersWithSpaces>15150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Elegant Resume</dc:title>
  <dc:subject/>
  <dc:creator>Placecomm</dc:creator>
  <cp:keywords/>
  <cp:lastModifiedBy>Akshat Bhat</cp:lastModifiedBy>
  <cp:revision>2</cp:revision>
  <cp:lastPrinted>2014-07-31T08:00:00Z</cp:lastPrinted>
  <dcterms:created xsi:type="dcterms:W3CDTF">2020-02-01T13:56:00Z</dcterms:created>
  <dcterms:modified xsi:type="dcterms:W3CDTF">2020-02-01T13:56:00Z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