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504" w:rsidRDefault="004B1D2F" w:rsidP="00245504">
      <w:pPr>
        <w:jc w:val="center"/>
        <w:rPr>
          <w:b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>
        <w:rPr>
          <w:b/>
          <w:sz w:val="28"/>
          <w:szCs w:val="28"/>
        </w:rPr>
        <w:t xml:space="preserve">WONG FUNG YUEN </w:t>
      </w:r>
      <w:r w:rsidR="0006128A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VIOLET</w:t>
      </w:r>
    </w:p>
    <w:p w:rsidR="0006128A" w:rsidRPr="00245504" w:rsidRDefault="0006128A" w:rsidP="00245504">
      <w:pPr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</w:rPr>
        <w:t xml:space="preserve">CPA,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8"/>
              <w:szCs w:val="28"/>
            </w:rPr>
            <w:t>Australia</w:t>
          </w:r>
        </w:smartTag>
      </w:smartTag>
    </w:p>
    <w:p w:rsidR="00245504" w:rsidRPr="00245504" w:rsidRDefault="00245504" w:rsidP="00245504">
      <w:pPr>
        <w:jc w:val="center"/>
        <w:rPr>
          <w:b/>
          <w:lang w:eastAsia="zh-TW"/>
        </w:rPr>
      </w:pPr>
      <w:smartTag w:uri="urn:schemas-microsoft-com:office:smarttags" w:element="place">
        <w:smartTag w:uri="urn:schemas-microsoft-com:office:smarttags" w:element="City">
          <w:r w:rsidRPr="00245504">
            <w:rPr>
              <w:b/>
            </w:rPr>
            <w:t>Mobile</w:t>
          </w:r>
        </w:smartTag>
      </w:smartTag>
      <w:r w:rsidRPr="00245504">
        <w:rPr>
          <w:b/>
        </w:rPr>
        <w:t xml:space="preserve">: </w:t>
      </w:r>
      <w:r w:rsidR="008431A1">
        <w:rPr>
          <w:rFonts w:hint="eastAsia"/>
          <w:b/>
          <w:lang w:eastAsia="zh-TW"/>
        </w:rPr>
        <w:t xml:space="preserve">(852) </w:t>
      </w:r>
      <w:r w:rsidRPr="00245504">
        <w:rPr>
          <w:b/>
        </w:rPr>
        <w:t>9282 9088</w:t>
      </w:r>
    </w:p>
    <w:p w:rsidR="00245504" w:rsidRPr="00245504" w:rsidRDefault="00245504" w:rsidP="00245504">
      <w:pPr>
        <w:jc w:val="center"/>
        <w:rPr>
          <w:rFonts w:hint="eastAsia"/>
          <w:b/>
          <w:lang w:eastAsia="zh-TW"/>
        </w:rPr>
      </w:pPr>
      <w:r w:rsidRPr="00245504">
        <w:rPr>
          <w:b/>
        </w:rPr>
        <w:t xml:space="preserve">E-mail: </w:t>
      </w:r>
      <w:hyperlink r:id="rId7" w:history="1">
        <w:r w:rsidRPr="00245504">
          <w:rPr>
            <w:b/>
          </w:rPr>
          <w:t>vwong41@hotmail.com</w:t>
        </w:r>
      </w:hyperlink>
    </w:p>
    <w:bookmarkEnd w:id="0"/>
    <w:bookmarkEnd w:id="1"/>
    <w:p w:rsidR="004B1D2F" w:rsidRDefault="004B1D2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rPr>
          <w:b/>
          <w:bCs/>
          <w:spacing w:val="20"/>
          <w:sz w:val="21"/>
          <w:szCs w:val="22"/>
          <w:lang w:eastAsia="zh-TW"/>
        </w:rPr>
      </w:pPr>
    </w:p>
    <w:p w:rsidR="00245504" w:rsidRDefault="00CD0CB3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rPr>
          <w:rFonts w:eastAsia="SimSun" w:hint="eastAsia"/>
          <w:b/>
          <w:bCs/>
          <w:spacing w:val="20"/>
          <w:sz w:val="21"/>
          <w:szCs w:val="22"/>
          <w:lang w:eastAsia="zh-CN"/>
        </w:rPr>
      </w:pPr>
      <w:r w:rsidRPr="00245504">
        <w:rPr>
          <w:b/>
          <w:bCs/>
          <w:spacing w:val="20"/>
          <w:sz w:val="21"/>
          <w:szCs w:val="22"/>
          <w:lang w:eastAsia="zh-TW"/>
        </w:rPr>
        <w:t>PROFESSIONAL</w:t>
      </w:r>
      <w:r w:rsidR="004B1D2F">
        <w:rPr>
          <w:b/>
          <w:bCs/>
          <w:spacing w:val="20"/>
          <w:sz w:val="21"/>
          <w:szCs w:val="22"/>
          <w:lang w:eastAsia="zh-TW"/>
        </w:rPr>
        <w:t xml:space="preserve">: </w:t>
      </w:r>
    </w:p>
    <w:p w:rsidR="0029440F" w:rsidRDefault="0029440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rPr>
          <w:rFonts w:eastAsia="SimSun" w:hint="eastAsia"/>
          <w:b/>
          <w:bCs/>
          <w:spacing w:val="20"/>
          <w:sz w:val="21"/>
          <w:szCs w:val="22"/>
          <w:lang w:eastAsia="zh-CN"/>
        </w:rPr>
      </w:pPr>
    </w:p>
    <w:p w:rsidR="00A65922" w:rsidRPr="0029440F" w:rsidRDefault="00A65922" w:rsidP="00A65922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eastAsia="SimSun" w:hint="eastAsia"/>
          <w:b/>
          <w:bCs/>
          <w:spacing w:val="20"/>
          <w:sz w:val="22"/>
          <w:szCs w:val="22"/>
          <w:lang w:eastAsia="zh-CN"/>
        </w:rPr>
      </w:pPr>
      <w:r>
        <w:rPr>
          <w:rFonts w:eastAsia="SimSun" w:hint="eastAsia"/>
          <w:b/>
          <w:bCs/>
          <w:spacing w:val="20"/>
          <w:sz w:val="22"/>
          <w:szCs w:val="22"/>
          <w:lang w:eastAsia="zh-CN"/>
        </w:rPr>
        <w:t>UBS</w:t>
      </w:r>
    </w:p>
    <w:p w:rsidR="00A65922" w:rsidRPr="008431A1" w:rsidRDefault="00115390" w:rsidP="00A65922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</w:pPr>
      <w:r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 xml:space="preserve">Product/Business </w:t>
      </w:r>
      <w:r w:rsidR="00A65922"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 xml:space="preserve">Controller </w:t>
      </w:r>
      <w:r w:rsidR="00A65922">
        <w:rPr>
          <w:rFonts w:eastAsia="SimSun"/>
          <w:b/>
          <w:bCs/>
          <w:i/>
          <w:spacing w:val="20"/>
          <w:sz w:val="22"/>
          <w:szCs w:val="22"/>
          <w:u w:val="single"/>
          <w:lang w:eastAsia="zh-CN"/>
        </w:rPr>
        <w:t>–</w:t>
      </w:r>
      <w:r w:rsidR="00A65922"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 xml:space="preserve"> Contract </w:t>
      </w:r>
      <w:r w:rsidR="00A65922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>(</w:t>
      </w:r>
      <w:r w:rsidR="00A65922"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>August</w:t>
      </w:r>
      <w:r w:rsidR="00A65922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 xml:space="preserve"> 201</w:t>
      </w:r>
      <w:r w:rsidR="00A65922"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>3-</w:t>
      </w:r>
      <w:r w:rsidR="00A65922">
        <w:rPr>
          <w:rFonts w:eastAsia="SimSun"/>
          <w:b/>
          <w:bCs/>
          <w:i/>
          <w:spacing w:val="20"/>
          <w:sz w:val="22"/>
          <w:szCs w:val="22"/>
          <w:u w:val="single"/>
          <w:lang w:eastAsia="zh-CN"/>
        </w:rPr>
        <w:t xml:space="preserve"> </w:t>
      </w:r>
      <w:r w:rsidR="00A65922"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>present</w:t>
      </w:r>
      <w:r w:rsidR="00A65922" w:rsidRPr="008431A1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>)</w:t>
      </w:r>
    </w:p>
    <w:p w:rsidR="00A65922" w:rsidRDefault="00A65922" w:rsidP="00A65922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</w:p>
    <w:p w:rsidR="00DC4B73" w:rsidRDefault="00472A36" w:rsidP="00DC4B73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b/>
          <w:bCs/>
          <w:spacing w:val="20"/>
          <w:sz w:val="22"/>
          <w:szCs w:val="22"/>
          <w:lang w:eastAsia="zh-TW"/>
        </w:rPr>
        <w:t xml:space="preserve">APAC </w:t>
      </w:r>
      <w:r w:rsidR="00DC4B73">
        <w:rPr>
          <w:b/>
          <w:bCs/>
          <w:spacing w:val="20"/>
          <w:sz w:val="22"/>
          <w:szCs w:val="22"/>
          <w:lang w:eastAsia="zh-TW"/>
        </w:rPr>
        <w:t>IB</w:t>
      </w:r>
    </w:p>
    <w:p w:rsidR="00DC4B73" w:rsidRDefault="00DC4B73" w:rsidP="00DC4B73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</w:p>
    <w:p w:rsidR="00DC4B73" w:rsidRPr="00DC4B73" w:rsidRDefault="002E3F25" w:rsidP="00DC4B73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>P</w:t>
      </w:r>
      <w:r w:rsidR="00DC4B73"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roviding </w:t>
      </w:r>
      <w:r w:rsidR="00DC4B73">
        <w:rPr>
          <w:rFonts w:eastAsia="SimSun"/>
          <w:bCs/>
          <w:spacing w:val="20"/>
          <w:sz w:val="21"/>
          <w:szCs w:val="22"/>
          <w:lang w:eastAsia="zh-CN"/>
        </w:rPr>
        <w:t>daily/weekly/monthly commentary on Equity Business</w:t>
      </w:r>
      <w:r w:rsidR="00F73210">
        <w:rPr>
          <w:rFonts w:eastAsia="SimSun"/>
          <w:bCs/>
          <w:spacing w:val="20"/>
          <w:sz w:val="21"/>
          <w:szCs w:val="22"/>
          <w:lang w:eastAsia="zh-CN"/>
        </w:rPr>
        <w:t xml:space="preserve"> with PnL attribution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;</w:t>
      </w:r>
    </w:p>
    <w:p w:rsidR="00DC4B73" w:rsidRPr="00722284" w:rsidRDefault="00DC4B73" w:rsidP="00DC4B73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>Preparing APAC IB (Equity, FRC &amp; CCS) weekly revenue report to APAC Management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;</w:t>
      </w:r>
    </w:p>
    <w:p w:rsidR="00DC4B73" w:rsidRPr="00DC4B73" w:rsidRDefault="00DC4B73" w:rsidP="00DC4B73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>Preparing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</w:t>
      </w:r>
      <w:r>
        <w:rPr>
          <w:rFonts w:eastAsia="SimSun"/>
          <w:bCs/>
          <w:spacing w:val="20"/>
          <w:sz w:val="21"/>
          <w:szCs w:val="22"/>
          <w:lang w:eastAsia="zh-CN"/>
        </w:rPr>
        <w:t xml:space="preserve">CFO performance </w:t>
      </w:r>
      <w:r w:rsidR="00263B6A">
        <w:rPr>
          <w:rFonts w:eastAsia="SimSun"/>
          <w:bCs/>
          <w:spacing w:val="20"/>
          <w:sz w:val="21"/>
          <w:szCs w:val="22"/>
          <w:lang w:eastAsia="zh-CN"/>
        </w:rPr>
        <w:t xml:space="preserve">packs </w:t>
      </w:r>
      <w:r>
        <w:rPr>
          <w:rFonts w:eastAsia="SimSun"/>
          <w:bCs/>
          <w:spacing w:val="20"/>
          <w:sz w:val="21"/>
          <w:szCs w:val="22"/>
          <w:lang w:eastAsia="zh-CN"/>
        </w:rPr>
        <w:t xml:space="preserve">and </w:t>
      </w:r>
      <w:r w:rsidR="00F50C9B">
        <w:rPr>
          <w:rFonts w:eastAsia="SimSun"/>
          <w:bCs/>
          <w:spacing w:val="20"/>
          <w:sz w:val="21"/>
          <w:szCs w:val="22"/>
          <w:lang w:eastAsia="zh-CN"/>
        </w:rPr>
        <w:t>sub region</w:t>
      </w:r>
      <w:r>
        <w:rPr>
          <w:rFonts w:eastAsia="SimSun"/>
          <w:bCs/>
          <w:spacing w:val="20"/>
          <w:sz w:val="21"/>
          <w:szCs w:val="22"/>
          <w:lang w:eastAsia="zh-CN"/>
        </w:rPr>
        <w:t xml:space="preserve"> reports </w:t>
      </w:r>
      <w:r w:rsidR="000400CE">
        <w:rPr>
          <w:rFonts w:eastAsia="SimSun"/>
          <w:bCs/>
          <w:spacing w:val="20"/>
          <w:sz w:val="21"/>
          <w:szCs w:val="22"/>
          <w:lang w:eastAsia="zh-CN"/>
        </w:rPr>
        <w:t xml:space="preserve">with analysis &amp; validation 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of</w:t>
      </w:r>
      <w:r w:rsidR="000400CE">
        <w:rPr>
          <w:rFonts w:eastAsia="SimSun"/>
          <w:bCs/>
          <w:spacing w:val="20"/>
          <w:sz w:val="21"/>
          <w:szCs w:val="22"/>
          <w:lang w:eastAsia="zh-CN"/>
        </w:rPr>
        <w:t xml:space="preserve"> PnL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 xml:space="preserve">, </w:t>
      </w:r>
      <w:r w:rsidR="000400CE">
        <w:rPr>
          <w:rFonts w:eastAsia="SimSun"/>
          <w:bCs/>
          <w:spacing w:val="20"/>
          <w:sz w:val="21"/>
          <w:szCs w:val="22"/>
          <w:lang w:eastAsia="zh-CN"/>
        </w:rPr>
        <w:t>Balance sheet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, Resources (RWA and LRD) and headcount</w:t>
      </w:r>
      <w:r w:rsidR="000400CE" w:rsidRPr="000400CE">
        <w:rPr>
          <w:rFonts w:eastAsia="SimSun"/>
          <w:bCs/>
          <w:spacing w:val="20"/>
          <w:sz w:val="21"/>
          <w:szCs w:val="22"/>
          <w:lang w:eastAsia="zh-CN"/>
        </w:rPr>
        <w:t xml:space="preserve"> </w:t>
      </w:r>
      <w:r w:rsidR="000400CE">
        <w:rPr>
          <w:rFonts w:eastAsia="SimSun"/>
          <w:bCs/>
          <w:spacing w:val="20"/>
          <w:sz w:val="21"/>
          <w:szCs w:val="22"/>
          <w:lang w:eastAsia="zh-CN"/>
        </w:rPr>
        <w:t xml:space="preserve">for Equity 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 xml:space="preserve">and CCS </w:t>
      </w:r>
      <w:r w:rsidR="000400CE">
        <w:rPr>
          <w:rFonts w:eastAsia="SimSun"/>
          <w:bCs/>
          <w:spacing w:val="20"/>
          <w:sz w:val="21"/>
          <w:szCs w:val="22"/>
          <w:lang w:eastAsia="zh-CN"/>
        </w:rPr>
        <w:t>Business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;</w:t>
      </w:r>
    </w:p>
    <w:p w:rsidR="00DC4B73" w:rsidRPr="00B25941" w:rsidRDefault="00DC4B73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 xml:space="preserve">Analytical review </w:t>
      </w:r>
      <w:r w:rsidR="00F73210">
        <w:rPr>
          <w:rFonts w:eastAsia="SimSun"/>
          <w:bCs/>
          <w:spacing w:val="20"/>
          <w:sz w:val="21"/>
          <w:szCs w:val="22"/>
          <w:lang w:eastAsia="zh-CN"/>
        </w:rPr>
        <w:t xml:space="preserve">and provide commentary </w:t>
      </w:r>
      <w:r>
        <w:rPr>
          <w:rFonts w:eastAsia="SimSun"/>
          <w:bCs/>
          <w:spacing w:val="20"/>
          <w:sz w:val="21"/>
          <w:szCs w:val="22"/>
          <w:lang w:eastAsia="zh-CN"/>
        </w:rPr>
        <w:t xml:space="preserve">on both direct and attributed costs for Equity 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 xml:space="preserve">and CCS </w:t>
      </w:r>
      <w:r w:rsidR="00F73210">
        <w:rPr>
          <w:rFonts w:eastAsia="SimSun"/>
          <w:bCs/>
          <w:spacing w:val="20"/>
          <w:sz w:val="21"/>
          <w:szCs w:val="22"/>
          <w:lang w:eastAsia="zh-CN"/>
        </w:rPr>
        <w:t>Business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;</w:t>
      </w:r>
    </w:p>
    <w:p w:rsidR="00DE393E" w:rsidRDefault="00DE393E" w:rsidP="00DE393E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>Monitoring offshore team in daily production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 xml:space="preserve"> reports;</w:t>
      </w:r>
    </w:p>
    <w:p w:rsidR="00DC4B73" w:rsidRPr="00F2261A" w:rsidRDefault="00B25941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 xml:space="preserve">Assist in ad hoc request from </w:t>
      </w:r>
      <w:r w:rsidR="00F73210">
        <w:rPr>
          <w:rFonts w:eastAsia="SimSun"/>
          <w:bCs/>
          <w:spacing w:val="20"/>
          <w:sz w:val="21"/>
          <w:szCs w:val="22"/>
          <w:lang w:eastAsia="zh-CN"/>
        </w:rPr>
        <w:t xml:space="preserve">internal and external </w:t>
      </w:r>
      <w:r>
        <w:rPr>
          <w:rFonts w:eastAsia="SimSun"/>
          <w:bCs/>
          <w:spacing w:val="20"/>
          <w:sz w:val="21"/>
          <w:szCs w:val="22"/>
          <w:lang w:eastAsia="zh-CN"/>
        </w:rPr>
        <w:t>stakeholders, CFO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s</w:t>
      </w:r>
      <w:r>
        <w:rPr>
          <w:rFonts w:eastAsia="SimSun"/>
          <w:bCs/>
          <w:spacing w:val="20"/>
          <w:sz w:val="21"/>
          <w:szCs w:val="22"/>
          <w:lang w:eastAsia="zh-CN"/>
        </w:rPr>
        <w:t>, COO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s</w:t>
      </w:r>
      <w:r>
        <w:rPr>
          <w:rFonts w:eastAsia="SimSun"/>
          <w:bCs/>
          <w:spacing w:val="20"/>
          <w:sz w:val="21"/>
          <w:szCs w:val="22"/>
          <w:lang w:eastAsia="zh-CN"/>
        </w:rPr>
        <w:t xml:space="preserve"> and APAC Management team</w:t>
      </w:r>
      <w:r w:rsidR="005719A7">
        <w:rPr>
          <w:rFonts w:eastAsia="SimSun"/>
          <w:bCs/>
          <w:spacing w:val="20"/>
          <w:sz w:val="21"/>
          <w:szCs w:val="22"/>
          <w:lang w:eastAsia="zh-CN"/>
        </w:rPr>
        <w:t>;</w:t>
      </w:r>
    </w:p>
    <w:p w:rsidR="00F2261A" w:rsidRPr="00F2261A" w:rsidRDefault="00F2261A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>Streamline current production process to improve efficient and effectiveness</w:t>
      </w:r>
    </w:p>
    <w:p w:rsidR="00DC4B73" w:rsidRDefault="00DC4B73" w:rsidP="00A65922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</w:p>
    <w:p w:rsidR="00DC4B73" w:rsidRDefault="00DC4B73" w:rsidP="00A65922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>
        <w:rPr>
          <w:b/>
          <w:bCs/>
          <w:spacing w:val="20"/>
          <w:sz w:val="22"/>
          <w:szCs w:val="22"/>
          <w:lang w:eastAsia="zh-TW"/>
        </w:rPr>
        <w:t xml:space="preserve">Global Asset </w:t>
      </w:r>
      <w:r w:rsidR="00F50C9B">
        <w:rPr>
          <w:b/>
          <w:bCs/>
          <w:spacing w:val="20"/>
          <w:sz w:val="22"/>
          <w:szCs w:val="22"/>
          <w:lang w:eastAsia="zh-TW"/>
        </w:rPr>
        <w:t>Management</w:t>
      </w:r>
    </w:p>
    <w:p w:rsidR="00DC4B73" w:rsidRDefault="00DC4B73" w:rsidP="00A65922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</w:p>
    <w:p w:rsidR="00A65922" w:rsidRPr="00722284" w:rsidRDefault="00115390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Assist in providing net new money and net new run rate </w:t>
      </w:r>
      <w:r w:rsidR="001B0BB0">
        <w:rPr>
          <w:rFonts w:eastAsia="SimSun"/>
          <w:bCs/>
          <w:spacing w:val="20"/>
          <w:sz w:val="21"/>
          <w:szCs w:val="22"/>
          <w:lang w:eastAsia="zh-CN"/>
        </w:rPr>
        <w:t>information</w:t>
      </w:r>
      <w:r w:rsidR="001B0BB0"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for pan </w:t>
      </w:r>
      <w:smartTag w:uri="urn:schemas-microsoft-com:office:smarttags" w:element="place">
        <w:r>
          <w:rPr>
            <w:rFonts w:eastAsia="SimSun" w:hint="eastAsia"/>
            <w:bCs/>
            <w:spacing w:val="20"/>
            <w:sz w:val="21"/>
            <w:szCs w:val="22"/>
            <w:lang w:eastAsia="zh-CN"/>
          </w:rPr>
          <w:t>asia</w:t>
        </w:r>
      </w:smartTag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region in </w:t>
      </w:r>
      <w:r w:rsidR="00EF3949">
        <w:rPr>
          <w:rFonts w:eastAsia="SimSun" w:hint="eastAsia"/>
          <w:bCs/>
          <w:spacing w:val="20"/>
          <w:sz w:val="21"/>
          <w:szCs w:val="22"/>
          <w:lang w:eastAsia="zh-CN"/>
        </w:rPr>
        <w:t>g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lobal </w:t>
      </w:r>
      <w:r w:rsidR="00EF3949">
        <w:rPr>
          <w:rFonts w:eastAsia="SimSun" w:hint="eastAsia"/>
          <w:bCs/>
          <w:spacing w:val="20"/>
          <w:sz w:val="21"/>
          <w:szCs w:val="22"/>
          <w:lang w:eastAsia="zh-CN"/>
        </w:rPr>
        <w:t>a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>sset team;</w:t>
      </w:r>
    </w:p>
    <w:p w:rsidR="00A65922" w:rsidRPr="00115390" w:rsidRDefault="00115390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>
        <w:rPr>
          <w:rFonts w:eastAsia="SimSun" w:hint="eastAsia"/>
          <w:bCs/>
          <w:spacing w:val="20"/>
          <w:sz w:val="21"/>
          <w:szCs w:val="22"/>
          <w:lang w:eastAsia="zh-CN"/>
        </w:rPr>
        <w:t>Assist in preparing monthly actual &amp; estimate P&amp;L review, detailed variance analysis and commentary</w:t>
      </w:r>
      <w:r w:rsidR="00A65922">
        <w:rPr>
          <w:rFonts w:hint="eastAsia"/>
          <w:bCs/>
          <w:spacing w:val="20"/>
          <w:sz w:val="21"/>
          <w:szCs w:val="22"/>
          <w:lang w:eastAsia="zh-HK"/>
        </w:rPr>
        <w:t>;</w:t>
      </w:r>
    </w:p>
    <w:p w:rsidR="00115390" w:rsidRPr="00722284" w:rsidRDefault="00115390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Prepare monthly balance sheet analysis, sign off and </w:t>
      </w:r>
      <w:r w:rsidR="00EF3949">
        <w:rPr>
          <w:rFonts w:eastAsia="SimSun"/>
          <w:bCs/>
          <w:spacing w:val="20"/>
          <w:sz w:val="21"/>
          <w:szCs w:val="22"/>
          <w:lang w:eastAsia="zh-CN"/>
        </w:rPr>
        <w:t>reconciliations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>;</w:t>
      </w:r>
    </w:p>
    <w:p w:rsidR="00A65922" w:rsidRPr="00EF3949" w:rsidRDefault="00EF3949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>
        <w:rPr>
          <w:rFonts w:eastAsia="SimSun" w:hint="eastAsia"/>
          <w:bCs/>
          <w:spacing w:val="20"/>
          <w:sz w:val="21"/>
          <w:szCs w:val="22"/>
          <w:lang w:eastAsia="zh-CN"/>
        </w:rPr>
        <w:t>Prepare month end accruals processing and control;</w:t>
      </w:r>
    </w:p>
    <w:p w:rsidR="00EF3949" w:rsidRPr="00EF3949" w:rsidRDefault="00EF3949" w:rsidP="00EF3949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>
        <w:rPr>
          <w:rFonts w:eastAsia="SimSun" w:hint="eastAsia"/>
          <w:bCs/>
          <w:spacing w:val="20"/>
          <w:sz w:val="21"/>
          <w:szCs w:val="22"/>
          <w:lang w:eastAsia="zh-CN"/>
        </w:rPr>
        <w:t>Assist in planning/</w:t>
      </w:r>
      <w:r>
        <w:rPr>
          <w:rFonts w:eastAsia="SimSun"/>
          <w:bCs/>
          <w:spacing w:val="20"/>
          <w:sz w:val="21"/>
          <w:szCs w:val="22"/>
          <w:lang w:eastAsia="zh-CN"/>
        </w:rPr>
        <w:t>forecasting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process and support ad-hoc and systematic management information requirements through the manipulation of MIS system and analysis techniques to transform data into information</w:t>
      </w:r>
      <w:r>
        <w:rPr>
          <w:rFonts w:hint="eastAsia"/>
          <w:bCs/>
          <w:spacing w:val="20"/>
          <w:sz w:val="21"/>
          <w:szCs w:val="22"/>
          <w:lang w:eastAsia="zh-HK"/>
        </w:rPr>
        <w:t>;</w:t>
      </w:r>
    </w:p>
    <w:p w:rsidR="00EF3949" w:rsidRDefault="00EF3949" w:rsidP="00A65922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>
        <w:rPr>
          <w:rFonts w:eastAsia="SimSun" w:hint="eastAsia"/>
          <w:bCs/>
          <w:spacing w:val="20"/>
          <w:sz w:val="21"/>
          <w:szCs w:val="22"/>
          <w:lang w:eastAsia="zh-CN"/>
        </w:rPr>
        <w:t>Interaction with stakeholders, business unit control team in APAC and Global.</w:t>
      </w:r>
    </w:p>
    <w:p w:rsidR="00EF3949" w:rsidRDefault="00EF3949" w:rsidP="0029440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eastAsia="SimSun"/>
          <w:b/>
          <w:bCs/>
          <w:spacing w:val="20"/>
          <w:sz w:val="22"/>
          <w:szCs w:val="22"/>
          <w:lang w:eastAsia="zh-CN"/>
        </w:rPr>
      </w:pPr>
    </w:p>
    <w:p w:rsidR="00B25941" w:rsidRDefault="00B25941" w:rsidP="0029440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eastAsia="SimSun"/>
          <w:b/>
          <w:bCs/>
          <w:spacing w:val="20"/>
          <w:sz w:val="22"/>
          <w:szCs w:val="22"/>
          <w:lang w:eastAsia="zh-CN"/>
        </w:rPr>
      </w:pPr>
    </w:p>
    <w:p w:rsidR="0029440F" w:rsidRPr="0029440F" w:rsidRDefault="0029440F" w:rsidP="0029440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eastAsia="SimSun" w:hint="eastAsia"/>
          <w:b/>
          <w:bCs/>
          <w:spacing w:val="20"/>
          <w:sz w:val="22"/>
          <w:szCs w:val="22"/>
          <w:lang w:eastAsia="zh-CN"/>
        </w:rPr>
      </w:pPr>
      <w:r>
        <w:rPr>
          <w:rFonts w:eastAsia="SimSun" w:hint="eastAsia"/>
          <w:b/>
          <w:bCs/>
          <w:spacing w:val="20"/>
          <w:sz w:val="22"/>
          <w:szCs w:val="22"/>
          <w:lang w:eastAsia="zh-CN"/>
        </w:rPr>
        <w:t>Mordril Investments Limited</w:t>
      </w:r>
    </w:p>
    <w:p w:rsidR="0029440F" w:rsidRPr="008431A1" w:rsidRDefault="0029440F" w:rsidP="0029440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</w:pPr>
      <w:r w:rsidRPr="008431A1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>Ac</w:t>
      </w:r>
      <w:r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 xml:space="preserve">counting </w:t>
      </w:r>
      <w:r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>Manager</w:t>
      </w:r>
      <w:r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 xml:space="preserve"> (</w:t>
      </w:r>
      <w:r w:rsidR="00C151F0">
        <w:rPr>
          <w:rFonts w:hint="eastAsia"/>
          <w:b/>
          <w:bCs/>
          <w:i/>
          <w:spacing w:val="20"/>
          <w:sz w:val="22"/>
          <w:szCs w:val="22"/>
          <w:u w:val="single"/>
          <w:lang w:eastAsia="zh-HK"/>
        </w:rPr>
        <w:t>May</w:t>
      </w:r>
      <w:r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 xml:space="preserve"> 201</w:t>
      </w:r>
      <w:r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>1-</w:t>
      </w:r>
      <w:r w:rsidR="00480EBE">
        <w:rPr>
          <w:rFonts w:eastAsia="SimSun"/>
          <w:b/>
          <w:bCs/>
          <w:i/>
          <w:spacing w:val="20"/>
          <w:sz w:val="22"/>
          <w:szCs w:val="22"/>
          <w:u w:val="single"/>
          <w:lang w:eastAsia="zh-CN"/>
        </w:rPr>
        <w:t xml:space="preserve"> </w:t>
      </w:r>
      <w:r w:rsidR="00722284">
        <w:rPr>
          <w:rFonts w:hint="eastAsia"/>
          <w:b/>
          <w:bCs/>
          <w:i/>
          <w:spacing w:val="20"/>
          <w:sz w:val="22"/>
          <w:szCs w:val="22"/>
          <w:u w:val="single"/>
          <w:lang w:eastAsia="zh-HK"/>
        </w:rPr>
        <w:t>August 2012</w:t>
      </w:r>
      <w:r w:rsidRPr="008431A1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>)</w:t>
      </w:r>
    </w:p>
    <w:p w:rsidR="0029440F" w:rsidRDefault="0029440F" w:rsidP="0029440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</w:p>
    <w:p w:rsidR="00722284" w:rsidRPr="00722284" w:rsidRDefault="00722284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>
        <w:rPr>
          <w:rFonts w:hint="eastAsia"/>
          <w:bCs/>
          <w:spacing w:val="20"/>
          <w:sz w:val="21"/>
          <w:szCs w:val="22"/>
          <w:lang w:eastAsia="zh-HK"/>
        </w:rPr>
        <w:t>Prepare, c</w:t>
      </w:r>
      <w:r w:rsidRPr="00722284">
        <w:rPr>
          <w:rFonts w:eastAsia="SimSun" w:hint="eastAsia"/>
          <w:bCs/>
          <w:spacing w:val="20"/>
          <w:sz w:val="21"/>
          <w:szCs w:val="22"/>
          <w:lang w:eastAsia="zh-CN"/>
        </w:rPr>
        <w:t>heck and review daily</w:t>
      </w:r>
      <w:r>
        <w:rPr>
          <w:rFonts w:hint="eastAsia"/>
          <w:bCs/>
          <w:spacing w:val="20"/>
          <w:sz w:val="21"/>
          <w:szCs w:val="22"/>
          <w:lang w:eastAsia="zh-HK"/>
        </w:rPr>
        <w:t>PnL</w:t>
      </w:r>
      <w:r w:rsidRPr="00722284"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of the portfolio;</w:t>
      </w:r>
    </w:p>
    <w:p w:rsidR="00722284" w:rsidRPr="00722284" w:rsidRDefault="00722284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>
        <w:rPr>
          <w:rFonts w:hint="eastAsia"/>
          <w:bCs/>
          <w:spacing w:val="20"/>
          <w:sz w:val="21"/>
          <w:szCs w:val="22"/>
          <w:lang w:eastAsia="zh-HK"/>
        </w:rPr>
        <w:t>Analysis daily PnL attribution;</w:t>
      </w:r>
    </w:p>
    <w:p w:rsidR="00722284" w:rsidRPr="00722284" w:rsidRDefault="00722284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 w:rsidRPr="00722284">
        <w:rPr>
          <w:rFonts w:hint="eastAsia"/>
          <w:bCs/>
          <w:spacing w:val="20"/>
          <w:sz w:val="21"/>
          <w:szCs w:val="22"/>
          <w:lang w:eastAsia="zh-HK"/>
        </w:rPr>
        <w:t>Analysis the Private Equity reporting, arrange capital calls payment &amp; distribution</w:t>
      </w:r>
      <w:r w:rsidR="00E006D1">
        <w:rPr>
          <w:rFonts w:hint="eastAsia"/>
          <w:bCs/>
          <w:spacing w:val="20"/>
          <w:sz w:val="21"/>
          <w:szCs w:val="22"/>
          <w:lang w:eastAsia="zh-HK"/>
        </w:rPr>
        <w:t xml:space="preserve"> and maintaining capital accounts</w:t>
      </w:r>
      <w:r>
        <w:rPr>
          <w:rFonts w:hint="eastAsia"/>
          <w:bCs/>
          <w:spacing w:val="20"/>
          <w:sz w:val="21"/>
          <w:szCs w:val="22"/>
          <w:lang w:eastAsia="zh-HK"/>
        </w:rPr>
        <w:t>;</w:t>
      </w:r>
    </w:p>
    <w:p w:rsidR="0029440F" w:rsidRPr="00722284" w:rsidRDefault="0029440F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 w:rsidRPr="00722284"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Leading an accounting </w:t>
      </w:r>
      <w:r w:rsidRPr="00722284">
        <w:rPr>
          <w:rFonts w:eastAsia="SimSun"/>
          <w:bCs/>
          <w:spacing w:val="20"/>
          <w:sz w:val="21"/>
          <w:szCs w:val="22"/>
          <w:lang w:eastAsia="zh-CN"/>
        </w:rPr>
        <w:t>team</w:t>
      </w:r>
      <w:r w:rsidRPr="00722284"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for timely and accurate preparation of financial accounts of the Investment Group, Charities/Foundations and family companies</w:t>
      </w:r>
      <w:r w:rsidRPr="00722284">
        <w:rPr>
          <w:bCs/>
          <w:spacing w:val="20"/>
          <w:sz w:val="21"/>
          <w:szCs w:val="22"/>
          <w:lang w:eastAsia="zh-TW"/>
        </w:rPr>
        <w:t>;</w:t>
      </w:r>
    </w:p>
    <w:p w:rsidR="00722284" w:rsidRPr="0029440F" w:rsidRDefault="00722284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>
        <w:rPr>
          <w:bCs/>
          <w:spacing w:val="20"/>
          <w:sz w:val="21"/>
          <w:szCs w:val="22"/>
          <w:lang w:eastAsia="zh-TW"/>
        </w:rPr>
        <w:t>Monitoring</w:t>
      </w:r>
      <w:r>
        <w:rPr>
          <w:rFonts w:hint="eastAsia"/>
          <w:bCs/>
          <w:spacing w:val="20"/>
          <w:sz w:val="21"/>
          <w:szCs w:val="22"/>
          <w:lang w:eastAsia="zh-TW"/>
        </w:rPr>
        <w:t xml:space="preserve"> the treasury function ;</w:t>
      </w:r>
    </w:p>
    <w:p w:rsidR="0029440F" w:rsidRPr="0029440F" w:rsidRDefault="0029440F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>
        <w:rPr>
          <w:rFonts w:eastAsia="SimSun" w:hint="eastAsia"/>
          <w:bCs/>
          <w:spacing w:val="20"/>
          <w:sz w:val="21"/>
          <w:szCs w:val="22"/>
          <w:lang w:eastAsia="zh-CN"/>
        </w:rPr>
        <w:t>Liaise with banks/brokers for trade confirmation, trade settlement, deposit renewals etc;</w:t>
      </w:r>
    </w:p>
    <w:p w:rsidR="0029440F" w:rsidRPr="006F3B05" w:rsidRDefault="006F3B05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>Responsible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finance, accounting, audit, tax, investment analysis, fiscal management and company secretarial matters of the investment companies, </w:t>
      </w:r>
      <w:r>
        <w:rPr>
          <w:rFonts w:eastAsia="SimSun"/>
          <w:bCs/>
          <w:spacing w:val="20"/>
          <w:sz w:val="21"/>
          <w:szCs w:val="22"/>
          <w:lang w:eastAsia="zh-CN"/>
        </w:rPr>
        <w:t>foundations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and family companies;</w:t>
      </w:r>
    </w:p>
    <w:p w:rsidR="006F3B05" w:rsidRDefault="006F3B05" w:rsidP="0029440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>
        <w:rPr>
          <w:rFonts w:eastAsia="SimSun"/>
          <w:bCs/>
          <w:spacing w:val="20"/>
          <w:sz w:val="21"/>
          <w:szCs w:val="22"/>
          <w:lang w:eastAsia="zh-CN"/>
        </w:rPr>
        <w:t>Responsible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for designing of the reporting systems and implementation of </w:t>
      </w:r>
      <w:r w:rsidR="00722284">
        <w:rPr>
          <w:rFonts w:hint="eastAsia"/>
          <w:bCs/>
          <w:spacing w:val="20"/>
          <w:sz w:val="21"/>
          <w:szCs w:val="22"/>
          <w:lang w:eastAsia="zh-HK"/>
        </w:rPr>
        <w:t>an accounting</w:t>
      </w:r>
      <w:r>
        <w:rPr>
          <w:rFonts w:eastAsia="SimSun" w:hint="eastAsia"/>
          <w:bCs/>
          <w:spacing w:val="20"/>
          <w:sz w:val="21"/>
          <w:szCs w:val="22"/>
          <w:lang w:eastAsia="zh-CN"/>
        </w:rPr>
        <w:t xml:space="preserve"> system.</w:t>
      </w:r>
    </w:p>
    <w:p w:rsidR="0029440F" w:rsidRDefault="0029440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rPr>
          <w:rFonts w:hint="eastAsia"/>
          <w:b/>
          <w:bCs/>
          <w:spacing w:val="20"/>
          <w:sz w:val="21"/>
          <w:szCs w:val="22"/>
          <w:lang w:eastAsia="zh-TW"/>
        </w:rPr>
      </w:pPr>
    </w:p>
    <w:p w:rsidR="00444F03" w:rsidRDefault="00444F03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rPr>
          <w:rFonts w:hint="eastAsia"/>
          <w:b/>
          <w:bCs/>
          <w:spacing w:val="20"/>
          <w:sz w:val="21"/>
          <w:szCs w:val="22"/>
          <w:lang w:eastAsia="zh-TW"/>
        </w:rPr>
      </w:pPr>
    </w:p>
    <w:p w:rsidR="00444F03" w:rsidRPr="00444F03" w:rsidRDefault="00444F03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rPr>
          <w:rFonts w:hint="eastAsia"/>
          <w:b/>
          <w:bCs/>
          <w:spacing w:val="20"/>
          <w:sz w:val="21"/>
          <w:szCs w:val="22"/>
          <w:lang w:eastAsia="zh-TW"/>
        </w:rPr>
      </w:pPr>
    </w:p>
    <w:p w:rsidR="00AF7512" w:rsidRPr="00245504" w:rsidRDefault="00AF7512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ab/>
      </w:r>
    </w:p>
    <w:p w:rsidR="00C973B1" w:rsidRDefault="00C973B1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>
        <w:rPr>
          <w:rFonts w:hint="eastAsia"/>
          <w:b/>
          <w:bCs/>
          <w:spacing w:val="20"/>
          <w:sz w:val="22"/>
          <w:szCs w:val="22"/>
          <w:lang w:eastAsia="zh-TW"/>
        </w:rPr>
        <w:lastRenderedPageBreak/>
        <w:t>Myo Capital Adviser Limited</w:t>
      </w:r>
    </w:p>
    <w:p w:rsidR="00C973B1" w:rsidRPr="008431A1" w:rsidRDefault="00C973B1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</w:pPr>
      <w:r w:rsidRPr="008431A1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>Vice President, Ac</w:t>
      </w:r>
      <w:r w:rsidR="00CA0043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>counting and Finance (Sept 2008-</w:t>
      </w:r>
      <w:r w:rsidR="00CE287A">
        <w:rPr>
          <w:rFonts w:hint="eastAsia"/>
          <w:b/>
          <w:bCs/>
          <w:i/>
          <w:spacing w:val="20"/>
          <w:sz w:val="22"/>
          <w:szCs w:val="22"/>
          <w:u w:val="single"/>
          <w:lang w:eastAsia="zh-HK"/>
        </w:rPr>
        <w:t>May</w:t>
      </w:r>
      <w:r w:rsidR="00CA0043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 xml:space="preserve"> 201</w:t>
      </w:r>
      <w:r w:rsidR="0029440F">
        <w:rPr>
          <w:rFonts w:eastAsia="SimSun" w:hint="eastAsia"/>
          <w:b/>
          <w:bCs/>
          <w:i/>
          <w:spacing w:val="20"/>
          <w:sz w:val="22"/>
          <w:szCs w:val="22"/>
          <w:u w:val="single"/>
          <w:lang w:eastAsia="zh-CN"/>
        </w:rPr>
        <w:t>1</w:t>
      </w:r>
      <w:r w:rsidRPr="008431A1">
        <w:rPr>
          <w:rFonts w:hint="eastAsia"/>
          <w:b/>
          <w:bCs/>
          <w:i/>
          <w:spacing w:val="20"/>
          <w:sz w:val="22"/>
          <w:szCs w:val="22"/>
          <w:u w:val="single"/>
          <w:lang w:eastAsia="zh-TW"/>
        </w:rPr>
        <w:t>)</w:t>
      </w:r>
    </w:p>
    <w:p w:rsidR="00D5322A" w:rsidRDefault="00D5322A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</w:p>
    <w:p w:rsidR="003D09BF" w:rsidRDefault="003D09BF" w:rsidP="003D09B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>
        <w:rPr>
          <w:bCs/>
          <w:spacing w:val="20"/>
          <w:sz w:val="21"/>
          <w:szCs w:val="22"/>
          <w:lang w:eastAsia="zh-TW"/>
        </w:rPr>
        <w:t>Review of Front to Back reconciliations to ensure trade completeness, accuracy and valuation in the  portfolio’s P&amp;L and reporting systems;</w:t>
      </w:r>
    </w:p>
    <w:p w:rsidR="003D09BF" w:rsidRPr="00D5322A" w:rsidRDefault="003D09BF" w:rsidP="003D09B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D5322A">
        <w:rPr>
          <w:bCs/>
          <w:spacing w:val="20"/>
          <w:sz w:val="21"/>
          <w:szCs w:val="22"/>
          <w:lang w:eastAsia="zh-TW"/>
        </w:rPr>
        <w:t>Managing the trade entry and key aspects of the portfolio management system;</w:t>
      </w:r>
    </w:p>
    <w:p w:rsidR="003D09BF" w:rsidRDefault="003D09BF" w:rsidP="003D09B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>
        <w:rPr>
          <w:bCs/>
          <w:spacing w:val="20"/>
          <w:sz w:val="21"/>
          <w:szCs w:val="22"/>
          <w:lang w:eastAsia="zh-TW"/>
        </w:rPr>
        <w:t>Calculation and analysis/explanation of daily P&amp;L including review of new trade activity and market moves;</w:t>
      </w:r>
    </w:p>
    <w:p w:rsidR="003D09BF" w:rsidRDefault="003D09BF" w:rsidP="003D09B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>
        <w:rPr>
          <w:bCs/>
          <w:spacing w:val="20"/>
          <w:sz w:val="21"/>
          <w:szCs w:val="22"/>
          <w:lang w:eastAsia="zh-TW"/>
        </w:rPr>
        <w:t>Reconcile trader’s estimate P&amp;L with that produced by back office system, resolve any discrepancies and queries from front office;</w:t>
      </w:r>
    </w:p>
    <w:p w:rsidR="003D09BF" w:rsidRPr="00D5322A" w:rsidRDefault="003D09BF" w:rsidP="003D09BF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D5322A">
        <w:rPr>
          <w:bCs/>
          <w:spacing w:val="20"/>
          <w:sz w:val="21"/>
          <w:szCs w:val="22"/>
          <w:lang w:eastAsia="zh-TW"/>
        </w:rPr>
        <w:t>Liaise with the custodian bank, prime broker and/or Fund Administrator on any trade verification and timely resolution of settlements issues</w:t>
      </w:r>
    </w:p>
    <w:p w:rsidR="00D5322A" w:rsidRDefault="00D5322A" w:rsidP="00D5322A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 w:rsidRPr="00C973B1">
        <w:rPr>
          <w:rFonts w:hint="eastAsia"/>
          <w:bCs/>
          <w:spacing w:val="20"/>
          <w:sz w:val="21"/>
          <w:szCs w:val="22"/>
          <w:lang w:eastAsia="zh-TW"/>
        </w:rPr>
        <w:t>Check and review the monthly valuation prepared by Fund administrator;</w:t>
      </w:r>
    </w:p>
    <w:p w:rsidR="00E006D1" w:rsidRDefault="00E006D1" w:rsidP="00D5322A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>
        <w:rPr>
          <w:rFonts w:hint="eastAsia"/>
          <w:bCs/>
          <w:spacing w:val="20"/>
          <w:sz w:val="21"/>
          <w:szCs w:val="22"/>
          <w:lang w:eastAsia="zh-TW"/>
        </w:rPr>
        <w:t>Reviewing the subordinate loan agreements on terms and condition for distressed debt and special situation;</w:t>
      </w:r>
    </w:p>
    <w:p w:rsidR="00FD115E" w:rsidRPr="00C973B1" w:rsidRDefault="00FD115E" w:rsidP="00D5322A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>
        <w:rPr>
          <w:rFonts w:hint="eastAsia"/>
          <w:bCs/>
          <w:spacing w:val="20"/>
          <w:sz w:val="21"/>
          <w:szCs w:val="22"/>
          <w:lang w:eastAsia="zh-TW"/>
        </w:rPr>
        <w:t>Assist in preparing and reviewing legal documents of setting up a private equity funds;</w:t>
      </w:r>
    </w:p>
    <w:p w:rsidR="00D5322A" w:rsidRPr="00D5322A" w:rsidRDefault="00D5322A" w:rsidP="00D5322A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D5322A">
        <w:rPr>
          <w:bCs/>
          <w:spacing w:val="20"/>
          <w:sz w:val="21"/>
          <w:szCs w:val="22"/>
          <w:lang w:eastAsia="zh-TW"/>
        </w:rPr>
        <w:t>Development, monitoring and implementation of all financial reporting aspects in relation to the Fund and Investment Adviser;</w:t>
      </w:r>
    </w:p>
    <w:p w:rsidR="00C973B1" w:rsidRDefault="00C973B1" w:rsidP="00D5322A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C973B1">
        <w:rPr>
          <w:rFonts w:hint="eastAsia"/>
          <w:bCs/>
          <w:spacing w:val="20"/>
          <w:sz w:val="21"/>
          <w:szCs w:val="22"/>
          <w:lang w:eastAsia="zh-TW"/>
        </w:rPr>
        <w:t xml:space="preserve">Prepare </w:t>
      </w:r>
      <w:r w:rsidR="00D5322A">
        <w:rPr>
          <w:bCs/>
          <w:spacing w:val="20"/>
          <w:sz w:val="21"/>
          <w:szCs w:val="22"/>
          <w:lang w:eastAsia="zh-TW"/>
        </w:rPr>
        <w:t>monthly</w:t>
      </w:r>
      <w:r w:rsidRPr="00C973B1">
        <w:rPr>
          <w:rFonts w:hint="eastAsia"/>
          <w:bCs/>
          <w:spacing w:val="20"/>
          <w:sz w:val="21"/>
          <w:szCs w:val="22"/>
          <w:lang w:eastAsia="zh-TW"/>
        </w:rPr>
        <w:t xml:space="preserve"> financial statements of company accounts, accounts </w:t>
      </w:r>
      <w:r w:rsidRPr="00C973B1">
        <w:rPr>
          <w:bCs/>
          <w:spacing w:val="20"/>
          <w:sz w:val="21"/>
          <w:szCs w:val="22"/>
          <w:lang w:eastAsia="zh-TW"/>
        </w:rPr>
        <w:t>reconciliation</w:t>
      </w:r>
      <w:r w:rsidRPr="00C973B1">
        <w:rPr>
          <w:rFonts w:hint="eastAsia"/>
          <w:bCs/>
          <w:spacing w:val="20"/>
          <w:sz w:val="21"/>
          <w:szCs w:val="22"/>
          <w:lang w:eastAsia="zh-TW"/>
        </w:rPr>
        <w:t xml:space="preserve"> and general journal</w:t>
      </w:r>
      <w:r w:rsidR="00D5322A" w:rsidRPr="00D5322A">
        <w:rPr>
          <w:bCs/>
          <w:spacing w:val="20"/>
          <w:sz w:val="21"/>
          <w:szCs w:val="22"/>
          <w:lang w:eastAsia="zh-TW"/>
        </w:rPr>
        <w:t xml:space="preserve"> and work closely with the auditors and the Fund Administrator to prepare annual audited accounts for the Fund and Investment Adviser ;</w:t>
      </w:r>
    </w:p>
    <w:p w:rsidR="00C973B1" w:rsidRDefault="00C973B1" w:rsidP="008431A1">
      <w:pPr>
        <w:widowControl w:val="0"/>
        <w:numPr>
          <w:ilvl w:val="0"/>
          <w:numId w:val="3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C973B1">
        <w:rPr>
          <w:rFonts w:hint="eastAsia"/>
          <w:bCs/>
          <w:spacing w:val="20"/>
          <w:sz w:val="21"/>
          <w:szCs w:val="22"/>
          <w:lang w:eastAsia="zh-TW"/>
        </w:rPr>
        <w:t>Maintain and update compliance records</w:t>
      </w:r>
      <w:r w:rsidR="005463D7">
        <w:rPr>
          <w:bCs/>
          <w:spacing w:val="20"/>
          <w:sz w:val="21"/>
          <w:szCs w:val="22"/>
          <w:lang w:eastAsia="zh-TW"/>
        </w:rPr>
        <w:t>;</w:t>
      </w:r>
    </w:p>
    <w:p w:rsidR="00D5322A" w:rsidRDefault="00D5322A" w:rsidP="00D5322A">
      <w:pPr>
        <w:jc w:val="both"/>
      </w:pPr>
    </w:p>
    <w:p w:rsidR="00C973B1" w:rsidRDefault="00C973B1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</w:p>
    <w:p w:rsidR="00245504" w:rsidRPr="00245504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 w:rsidRPr="00245504">
        <w:rPr>
          <w:b/>
          <w:bCs/>
          <w:spacing w:val="20"/>
          <w:sz w:val="22"/>
          <w:szCs w:val="22"/>
          <w:lang w:eastAsia="zh-TW"/>
        </w:rPr>
        <w:t>Macquarie Bank Limited</w:t>
      </w:r>
    </w:p>
    <w:p w:rsidR="00245504" w:rsidRPr="004133CC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i/>
          <w:spacing w:val="20"/>
          <w:sz w:val="21"/>
          <w:szCs w:val="22"/>
          <w:u w:val="single"/>
          <w:lang w:eastAsia="zh-TW"/>
        </w:rPr>
      </w:pPr>
      <w:r w:rsidRPr="004133CC">
        <w:rPr>
          <w:b/>
          <w:bCs/>
          <w:i/>
          <w:spacing w:val="20"/>
          <w:sz w:val="21"/>
          <w:szCs w:val="22"/>
          <w:u w:val="single"/>
          <w:lang w:eastAsia="zh-TW"/>
        </w:rPr>
        <w:t xml:space="preserve">Executive (in </w:t>
      </w:r>
      <w:smartTag w:uri="urn:schemas-microsoft-com:office:smarttags" w:element="place">
        <w:smartTag w:uri="urn:schemas-microsoft-com:office:smarttags" w:element="country-region">
          <w:r w:rsidRPr="004133CC">
            <w:rPr>
              <w:b/>
              <w:bCs/>
              <w:i/>
              <w:spacing w:val="20"/>
              <w:sz w:val="21"/>
              <w:szCs w:val="22"/>
              <w:u w:val="single"/>
              <w:lang w:eastAsia="zh-TW"/>
            </w:rPr>
            <w:t>Australia</w:t>
          </w:r>
        </w:smartTag>
      </w:smartTag>
      <w:r w:rsidRPr="004133CC">
        <w:rPr>
          <w:b/>
          <w:bCs/>
          <w:i/>
          <w:spacing w:val="20"/>
          <w:sz w:val="21"/>
          <w:szCs w:val="22"/>
          <w:u w:val="single"/>
          <w:lang w:eastAsia="zh-TW"/>
        </w:rPr>
        <w:t>) (Jan 2007 – June 2008)</w:t>
      </w:r>
    </w:p>
    <w:p w:rsidR="00245504" w:rsidRPr="004133CC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u w:val="single"/>
          <w:lang w:eastAsia="zh-TW"/>
        </w:rPr>
      </w:pPr>
    </w:p>
    <w:p w:rsidR="00245504" w:rsidRPr="00245504" w:rsidRDefault="00245504" w:rsidP="008431A1">
      <w:pPr>
        <w:widowControl w:val="0"/>
        <w:numPr>
          <w:ilvl w:val="0"/>
          <w:numId w:val="19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Producing daily P</w:t>
      </w:r>
      <w:r w:rsidR="008431A1">
        <w:rPr>
          <w:rFonts w:hint="eastAsia"/>
          <w:bCs/>
          <w:spacing w:val="20"/>
          <w:sz w:val="21"/>
          <w:szCs w:val="22"/>
          <w:lang w:eastAsia="zh-TW"/>
        </w:rPr>
        <w:t>&amp;</w:t>
      </w:r>
      <w:r w:rsidRPr="00245504">
        <w:rPr>
          <w:bCs/>
          <w:spacing w:val="20"/>
          <w:sz w:val="21"/>
          <w:szCs w:val="22"/>
          <w:lang w:eastAsia="zh-TW"/>
        </w:rPr>
        <w:t>Ls of fund</w:t>
      </w:r>
      <w:r w:rsidR="008431A1">
        <w:rPr>
          <w:rFonts w:hint="eastAsia"/>
          <w:bCs/>
          <w:spacing w:val="20"/>
          <w:sz w:val="21"/>
          <w:szCs w:val="22"/>
          <w:lang w:eastAsia="zh-TW"/>
        </w:rPr>
        <w:t>s</w:t>
      </w:r>
      <w:r w:rsidRPr="00245504">
        <w:rPr>
          <w:bCs/>
          <w:spacing w:val="20"/>
          <w:sz w:val="21"/>
          <w:szCs w:val="22"/>
          <w:lang w:eastAsia="zh-TW"/>
        </w:rPr>
        <w:t xml:space="preserve"> trading instruments (equities, futures, options, FX forwards, CFDs) traded in Asia Pacific region and reconcile PL with front office;</w:t>
      </w:r>
    </w:p>
    <w:p w:rsidR="00245504" w:rsidRPr="00245504" w:rsidRDefault="00245504" w:rsidP="008431A1">
      <w:pPr>
        <w:widowControl w:val="0"/>
        <w:numPr>
          <w:ilvl w:val="0"/>
          <w:numId w:val="19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 xml:space="preserve">Preparing daily NAV of fund products involving regards to understanding &amp; sorting out causes of potential delays in product asset valuations; </w:t>
      </w:r>
      <w:r w:rsidR="008431A1" w:rsidRPr="00245504">
        <w:rPr>
          <w:bCs/>
          <w:spacing w:val="20"/>
          <w:sz w:val="21"/>
          <w:szCs w:val="22"/>
          <w:lang w:eastAsia="zh-TW"/>
        </w:rPr>
        <w:t>analyzing</w:t>
      </w:r>
      <w:r w:rsidRPr="00245504">
        <w:rPr>
          <w:bCs/>
          <w:spacing w:val="20"/>
          <w:sz w:val="21"/>
          <w:szCs w:val="22"/>
          <w:lang w:eastAsia="zh-TW"/>
        </w:rPr>
        <w:t xml:space="preserve"> &amp; resolving potential issues relating to product liabilities;</w:t>
      </w:r>
    </w:p>
    <w:p w:rsidR="00245504" w:rsidRPr="00245504" w:rsidRDefault="00245504" w:rsidP="008431A1">
      <w:pPr>
        <w:widowControl w:val="0"/>
        <w:numPr>
          <w:ilvl w:val="0"/>
          <w:numId w:val="19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Reviewing the monthly valuation prepared by Fund administrators;</w:t>
      </w:r>
    </w:p>
    <w:p w:rsidR="00245504" w:rsidRPr="00245504" w:rsidRDefault="00245504" w:rsidP="008431A1">
      <w:pPr>
        <w:widowControl w:val="0"/>
        <w:numPr>
          <w:ilvl w:val="0"/>
          <w:numId w:val="19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 xml:space="preserve">Reviewing and </w:t>
      </w:r>
      <w:r w:rsidR="008431A1" w:rsidRPr="00245504">
        <w:rPr>
          <w:bCs/>
          <w:spacing w:val="20"/>
          <w:sz w:val="21"/>
          <w:szCs w:val="22"/>
          <w:lang w:eastAsia="zh-TW"/>
        </w:rPr>
        <w:t>analyzing</w:t>
      </w:r>
      <w:r w:rsidRPr="00245504">
        <w:rPr>
          <w:bCs/>
          <w:spacing w:val="20"/>
          <w:sz w:val="21"/>
          <w:szCs w:val="22"/>
          <w:lang w:eastAsia="zh-TW"/>
        </w:rPr>
        <w:t xml:space="preserve"> product performance;</w:t>
      </w:r>
    </w:p>
    <w:p w:rsidR="00245504" w:rsidRPr="00245504" w:rsidRDefault="00245504" w:rsidP="008431A1">
      <w:pPr>
        <w:widowControl w:val="0"/>
        <w:numPr>
          <w:ilvl w:val="0"/>
          <w:numId w:val="19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Working closely with Sales, Front Office, Fund Accounting Team, Trade Support Team, fund administrators and prime brokers with regards to NAV/P&amp;L production and ensuring deadlines are met; and</w:t>
      </w:r>
    </w:p>
    <w:p w:rsidR="00245504" w:rsidRPr="00245504" w:rsidRDefault="008431A1" w:rsidP="008431A1">
      <w:pPr>
        <w:widowControl w:val="0"/>
        <w:numPr>
          <w:ilvl w:val="0"/>
          <w:numId w:val="19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Analyzing</w:t>
      </w:r>
      <w:r w:rsidR="00245504" w:rsidRPr="00245504">
        <w:rPr>
          <w:bCs/>
          <w:spacing w:val="20"/>
          <w:sz w:val="21"/>
          <w:szCs w:val="22"/>
          <w:lang w:eastAsia="zh-TW"/>
        </w:rPr>
        <w:t xml:space="preserve"> and continually improving current operating procedures</w:t>
      </w:r>
    </w:p>
    <w:p w:rsidR="00245504" w:rsidRPr="00245504" w:rsidRDefault="00245504" w:rsidP="008431A1">
      <w:pPr>
        <w:widowControl w:val="0"/>
        <w:numPr>
          <w:ilvl w:val="0"/>
          <w:numId w:val="19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Fund Restructure &amp; ad hoc special projects</w:t>
      </w:r>
    </w:p>
    <w:p w:rsidR="00245504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eastAsia="SimSun" w:hint="eastAsia"/>
          <w:bCs/>
          <w:spacing w:val="20"/>
          <w:sz w:val="21"/>
          <w:szCs w:val="22"/>
          <w:lang w:eastAsia="zh-CN"/>
        </w:rPr>
      </w:pPr>
    </w:p>
    <w:p w:rsidR="00F80DF6" w:rsidRPr="00F80DF6" w:rsidRDefault="00F80DF6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eastAsia="SimSun" w:hint="eastAsia"/>
          <w:bCs/>
          <w:spacing w:val="20"/>
          <w:sz w:val="21"/>
          <w:szCs w:val="22"/>
          <w:lang w:eastAsia="zh-CN"/>
        </w:rPr>
      </w:pPr>
    </w:p>
    <w:p w:rsidR="00245504" w:rsidRPr="00245504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spacing w:val="20"/>
          <w:sz w:val="22"/>
          <w:szCs w:val="22"/>
          <w:lang w:eastAsia="zh-TW"/>
        </w:rPr>
      </w:pPr>
      <w:r w:rsidRPr="00245504">
        <w:rPr>
          <w:b/>
          <w:bCs/>
          <w:spacing w:val="20"/>
          <w:sz w:val="22"/>
          <w:szCs w:val="22"/>
          <w:lang w:eastAsia="zh-TW"/>
        </w:rPr>
        <w:t>Simplex Assets Management (HK) Co. Ltd (1999-2006)</w:t>
      </w:r>
    </w:p>
    <w:p w:rsidR="00245504" w:rsidRPr="004133CC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i/>
          <w:spacing w:val="20"/>
          <w:sz w:val="21"/>
          <w:szCs w:val="22"/>
          <w:u w:val="single"/>
          <w:lang w:eastAsia="zh-TW"/>
        </w:rPr>
      </w:pPr>
      <w:r w:rsidRPr="004133CC">
        <w:rPr>
          <w:b/>
          <w:bCs/>
          <w:i/>
          <w:spacing w:val="20"/>
          <w:sz w:val="21"/>
          <w:szCs w:val="22"/>
          <w:u w:val="single"/>
          <w:lang w:eastAsia="zh-TW"/>
        </w:rPr>
        <w:t>Senior Fund Accountant (Apr 2003- July 2006)</w:t>
      </w:r>
    </w:p>
    <w:p w:rsidR="00245504" w:rsidRPr="00245504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</w:p>
    <w:p w:rsidR="00245504" w:rsidRPr="00245504" w:rsidRDefault="00245504" w:rsidP="008431A1">
      <w:pPr>
        <w:widowControl w:val="0"/>
        <w:numPr>
          <w:ilvl w:val="0"/>
          <w:numId w:val="2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Preparation of daily P&amp;Ls of investment portfolio trading in bonds, swaps, futures, options and FX forwards for US and Japan markets and risk management reports (VAR and Volatility);</w:t>
      </w:r>
    </w:p>
    <w:p w:rsidR="00245504" w:rsidRPr="00245504" w:rsidRDefault="00245504" w:rsidP="008431A1">
      <w:pPr>
        <w:widowControl w:val="0"/>
        <w:numPr>
          <w:ilvl w:val="0"/>
          <w:numId w:val="2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Review and comment the documents related to all calculation, subscription, redemption sections for the new fund (e.g. private placement memorandum, operating memorandum, custodian/trust agreement)</w:t>
      </w:r>
    </w:p>
    <w:p w:rsidR="00245504" w:rsidRPr="00245504" w:rsidRDefault="00245504" w:rsidP="008431A1">
      <w:pPr>
        <w:widowControl w:val="0"/>
        <w:numPr>
          <w:ilvl w:val="0"/>
          <w:numId w:val="2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Communicate and liaison with custodian bank, administrator, prime brokers and auditors for fund issues.</w:t>
      </w:r>
    </w:p>
    <w:p w:rsidR="00245504" w:rsidRPr="00245504" w:rsidRDefault="00245504" w:rsidP="008431A1">
      <w:pPr>
        <w:widowControl w:val="0"/>
        <w:numPr>
          <w:ilvl w:val="0"/>
          <w:numId w:val="2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Systems improvements;</w:t>
      </w:r>
    </w:p>
    <w:p w:rsidR="00245504" w:rsidRPr="00245504" w:rsidRDefault="00245504" w:rsidP="008431A1">
      <w:pPr>
        <w:widowControl w:val="0"/>
        <w:numPr>
          <w:ilvl w:val="0"/>
          <w:numId w:val="2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Ad hoc special projects;</w:t>
      </w:r>
    </w:p>
    <w:p w:rsidR="00245504" w:rsidRDefault="00245504" w:rsidP="008431A1">
      <w:pPr>
        <w:widowControl w:val="0"/>
        <w:numPr>
          <w:ilvl w:val="0"/>
          <w:numId w:val="20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Plus the duties as below</w:t>
      </w:r>
    </w:p>
    <w:p w:rsidR="00033FAB" w:rsidRDefault="00033FAB" w:rsidP="00033FAB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Cs/>
          <w:spacing w:val="20"/>
          <w:sz w:val="21"/>
          <w:szCs w:val="22"/>
          <w:lang w:eastAsia="zh-TW"/>
        </w:rPr>
      </w:pPr>
    </w:p>
    <w:p w:rsidR="00033FAB" w:rsidRPr="00245504" w:rsidRDefault="00033FAB" w:rsidP="00033FAB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</w:p>
    <w:p w:rsidR="004133CC" w:rsidRDefault="004133CC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</w:p>
    <w:p w:rsidR="00245504" w:rsidRPr="004133CC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/>
          <w:bCs/>
          <w:i/>
          <w:spacing w:val="20"/>
          <w:sz w:val="21"/>
          <w:szCs w:val="22"/>
          <w:u w:val="single"/>
          <w:lang w:eastAsia="zh-TW"/>
        </w:rPr>
      </w:pPr>
      <w:r w:rsidRPr="004133CC">
        <w:rPr>
          <w:b/>
          <w:bCs/>
          <w:i/>
          <w:spacing w:val="20"/>
          <w:sz w:val="21"/>
          <w:szCs w:val="22"/>
          <w:u w:val="single"/>
          <w:lang w:eastAsia="zh-TW"/>
        </w:rPr>
        <w:lastRenderedPageBreak/>
        <w:t>Fund Accountant (Oct 1999- Mar 2003)</w:t>
      </w:r>
    </w:p>
    <w:p w:rsidR="00245504" w:rsidRPr="00245504" w:rsidRDefault="00245504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</w:p>
    <w:p w:rsidR="00245504" w:rsidRPr="00245504" w:rsidRDefault="00245504" w:rsidP="008431A1">
      <w:pPr>
        <w:widowControl w:val="0"/>
        <w:numPr>
          <w:ilvl w:val="0"/>
          <w:numId w:val="2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Preparation of daily and month end reports including investment portfolio, financial reports, cash management, accounts reconciliation and general journals for hedge funds &amp; fund of funds;</w:t>
      </w:r>
    </w:p>
    <w:p w:rsidR="00245504" w:rsidRPr="00245504" w:rsidRDefault="00245504" w:rsidP="008431A1">
      <w:pPr>
        <w:widowControl w:val="0"/>
        <w:numPr>
          <w:ilvl w:val="0"/>
          <w:numId w:val="2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 xml:space="preserve">Review and comment the monthly financial reports for Real Estate Investments Funds (REIT) and private equity funds invested in </w:t>
      </w:r>
      <w:smartTag w:uri="urn:schemas-microsoft-com:office:smarttags" w:element="place">
        <w:smartTag w:uri="urn:schemas-microsoft-com:office:smarttags" w:element="country-region">
          <w:r w:rsidRPr="00245504">
            <w:rPr>
              <w:bCs/>
              <w:spacing w:val="20"/>
              <w:sz w:val="21"/>
              <w:szCs w:val="22"/>
              <w:lang w:eastAsia="zh-TW"/>
            </w:rPr>
            <w:t>Japan</w:t>
          </w:r>
        </w:smartTag>
      </w:smartTag>
      <w:r w:rsidRPr="00245504">
        <w:rPr>
          <w:bCs/>
          <w:spacing w:val="20"/>
          <w:sz w:val="21"/>
          <w:szCs w:val="22"/>
          <w:lang w:eastAsia="zh-TW"/>
        </w:rPr>
        <w:t xml:space="preserve"> market using Japan GAAP;</w:t>
      </w:r>
    </w:p>
    <w:p w:rsidR="00245504" w:rsidRPr="00245504" w:rsidRDefault="00245504" w:rsidP="008431A1">
      <w:pPr>
        <w:widowControl w:val="0"/>
        <w:numPr>
          <w:ilvl w:val="0"/>
          <w:numId w:val="2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Responsible for reconciling the funds Net Asset Value with funds calculation agent;</w:t>
      </w:r>
    </w:p>
    <w:p w:rsidR="00245504" w:rsidRPr="00245504" w:rsidRDefault="00245504" w:rsidP="008431A1">
      <w:pPr>
        <w:widowControl w:val="0"/>
        <w:numPr>
          <w:ilvl w:val="0"/>
          <w:numId w:val="2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Evaluation and analysis the funds portfolio and performance;</w:t>
      </w:r>
    </w:p>
    <w:p w:rsidR="00245504" w:rsidRPr="00245504" w:rsidRDefault="00245504" w:rsidP="008431A1">
      <w:pPr>
        <w:widowControl w:val="0"/>
        <w:numPr>
          <w:ilvl w:val="0"/>
          <w:numId w:val="2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Providing fund accounts information for investors and management;</w:t>
      </w:r>
    </w:p>
    <w:p w:rsidR="00245504" w:rsidRPr="00245504" w:rsidRDefault="00245504" w:rsidP="008431A1">
      <w:pPr>
        <w:widowControl w:val="0"/>
        <w:numPr>
          <w:ilvl w:val="0"/>
          <w:numId w:val="2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Using different models to evaluate non-price derivatives, commodities &amp; other financial instruments</w:t>
      </w:r>
      <w:r w:rsidR="008431A1">
        <w:rPr>
          <w:rFonts w:hint="eastAsia"/>
          <w:bCs/>
          <w:spacing w:val="20"/>
          <w:sz w:val="21"/>
          <w:szCs w:val="22"/>
          <w:lang w:eastAsia="zh-TW"/>
        </w:rPr>
        <w:t xml:space="preserve"> which is approved by Risk Management Committee</w:t>
      </w:r>
      <w:r w:rsidRPr="00245504">
        <w:rPr>
          <w:bCs/>
          <w:spacing w:val="20"/>
          <w:sz w:val="21"/>
          <w:szCs w:val="22"/>
          <w:lang w:eastAsia="zh-TW"/>
        </w:rPr>
        <w:t>;</w:t>
      </w:r>
    </w:p>
    <w:p w:rsidR="00245504" w:rsidRPr="00245504" w:rsidRDefault="00245504" w:rsidP="008431A1">
      <w:pPr>
        <w:widowControl w:val="0"/>
        <w:numPr>
          <w:ilvl w:val="0"/>
          <w:numId w:val="2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245504">
        <w:rPr>
          <w:bCs/>
          <w:spacing w:val="20"/>
          <w:sz w:val="21"/>
          <w:szCs w:val="22"/>
          <w:lang w:eastAsia="zh-TW"/>
        </w:rPr>
        <w:t>Coordination &amp; assisting for external auditors for quarterly and annual audit &amp; preparation of paper work.</w:t>
      </w:r>
    </w:p>
    <w:p w:rsidR="004133CC" w:rsidRDefault="004133CC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eastAsia="SimSun" w:hint="eastAsia"/>
          <w:b/>
          <w:bCs/>
          <w:spacing w:val="20"/>
          <w:sz w:val="22"/>
          <w:szCs w:val="22"/>
          <w:lang w:eastAsia="zh-CN"/>
        </w:rPr>
      </w:pPr>
    </w:p>
    <w:p w:rsidR="004133CC" w:rsidRPr="00245504" w:rsidRDefault="004133CC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</w:p>
    <w:p w:rsidR="004133CC" w:rsidRPr="00070AF6" w:rsidRDefault="004133CC" w:rsidP="008431A1">
      <w:pPr>
        <w:widowControl w:val="0"/>
        <w:tabs>
          <w:tab w:val="left" w:pos="1418"/>
          <w:tab w:val="right" w:pos="9630"/>
        </w:tabs>
        <w:autoSpaceDE w:val="0"/>
        <w:autoSpaceDN w:val="0"/>
        <w:adjustRightInd w:val="0"/>
        <w:spacing w:after="40"/>
        <w:jc w:val="both"/>
        <w:rPr>
          <w:bCs/>
          <w:spacing w:val="20"/>
          <w:sz w:val="21"/>
          <w:szCs w:val="22"/>
          <w:lang w:eastAsia="zh-TW"/>
        </w:rPr>
      </w:pPr>
      <w:r w:rsidRPr="00070AF6">
        <w:rPr>
          <w:b/>
          <w:bCs/>
          <w:spacing w:val="20"/>
          <w:sz w:val="21"/>
          <w:szCs w:val="22"/>
          <w:lang w:eastAsia="zh-TW"/>
        </w:rPr>
        <w:t>EDUCATION</w:t>
      </w:r>
      <w:r w:rsidRPr="00070AF6">
        <w:rPr>
          <w:bCs/>
          <w:spacing w:val="20"/>
          <w:sz w:val="21"/>
          <w:szCs w:val="22"/>
          <w:lang w:eastAsia="zh-TW"/>
        </w:rPr>
        <w:tab/>
      </w:r>
    </w:p>
    <w:p w:rsidR="004133CC" w:rsidRPr="008431A1" w:rsidRDefault="004133CC" w:rsidP="008431A1">
      <w:pPr>
        <w:widowControl w:val="0"/>
        <w:numPr>
          <w:ilvl w:val="0"/>
          <w:numId w:val="3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 w:rsidRPr="008431A1">
        <w:rPr>
          <w:b/>
          <w:bCs/>
          <w:spacing w:val="20"/>
          <w:sz w:val="22"/>
          <w:szCs w:val="22"/>
          <w:lang w:eastAsia="zh-TW"/>
        </w:rPr>
        <w:t xml:space="preserve">The </w:t>
      </w:r>
      <w:smartTag w:uri="urn:schemas-microsoft-com:office:smarttags" w:element="PlaceType">
        <w:r w:rsidRPr="008431A1">
          <w:rPr>
            <w:b/>
            <w:bCs/>
            <w:spacing w:val="20"/>
            <w:sz w:val="22"/>
            <w:szCs w:val="22"/>
            <w:lang w:eastAsia="zh-TW"/>
          </w:rPr>
          <w:t>University</w:t>
        </w:r>
      </w:smartTag>
      <w:r w:rsidRPr="008431A1">
        <w:rPr>
          <w:b/>
          <w:bCs/>
          <w:spacing w:val="20"/>
          <w:sz w:val="22"/>
          <w:szCs w:val="22"/>
          <w:lang w:eastAsia="zh-TW"/>
        </w:rPr>
        <w:t xml:space="preserve"> of </w:t>
      </w:r>
      <w:smartTag w:uri="urn:schemas-microsoft-com:office:smarttags" w:element="PlaceName">
        <w:r w:rsidRPr="008431A1">
          <w:rPr>
            <w:b/>
            <w:bCs/>
            <w:spacing w:val="20"/>
            <w:sz w:val="22"/>
            <w:szCs w:val="22"/>
            <w:lang w:eastAsia="zh-TW"/>
          </w:rPr>
          <w:t>New South Wales</w:t>
        </w:r>
      </w:smartTag>
      <w:r w:rsidRPr="008431A1">
        <w:rPr>
          <w:rFonts w:hint="eastAsia"/>
          <w:b/>
          <w:bCs/>
          <w:spacing w:val="20"/>
          <w:sz w:val="22"/>
          <w:szCs w:val="22"/>
          <w:lang w:eastAsia="zh-TW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8431A1">
            <w:rPr>
              <w:rFonts w:hint="eastAsia"/>
              <w:b/>
              <w:bCs/>
              <w:spacing w:val="20"/>
              <w:sz w:val="22"/>
              <w:szCs w:val="22"/>
              <w:lang w:eastAsia="zh-TW"/>
            </w:rPr>
            <w:t>Australia</w:t>
          </w:r>
        </w:smartTag>
      </w:smartTag>
    </w:p>
    <w:p w:rsidR="008431A1" w:rsidRDefault="00E0773A" w:rsidP="008431A1">
      <w:pPr>
        <w:ind w:left="720" w:hanging="240"/>
        <w:jc w:val="both"/>
        <w:rPr>
          <w:i/>
          <w:lang w:eastAsia="zh-TW"/>
        </w:rPr>
      </w:pPr>
      <w:r>
        <w:rPr>
          <w:rFonts w:hint="eastAsia"/>
          <w:i/>
          <w:lang w:eastAsia="zh-TW"/>
        </w:rPr>
        <w:t>M</w:t>
      </w:r>
      <w:r w:rsidR="004133CC" w:rsidRPr="004133CC">
        <w:rPr>
          <w:i/>
        </w:rPr>
        <w:t>aster of Commerce</w:t>
      </w:r>
      <w:r w:rsidR="00F2261A">
        <w:rPr>
          <w:i/>
        </w:rPr>
        <w:t xml:space="preserve"> major</w:t>
      </w:r>
      <w:r w:rsidR="004133CC" w:rsidRPr="004133CC">
        <w:rPr>
          <w:i/>
        </w:rPr>
        <w:t xml:space="preserve"> in Finance</w:t>
      </w:r>
    </w:p>
    <w:p w:rsidR="004133CC" w:rsidRDefault="004133CC" w:rsidP="008431A1">
      <w:pPr>
        <w:ind w:left="720" w:hanging="240"/>
        <w:jc w:val="both"/>
        <w:rPr>
          <w:rFonts w:hint="eastAsia"/>
          <w:bCs/>
          <w:sz w:val="22"/>
          <w:szCs w:val="22"/>
          <w:lang w:eastAsia="zh-TW"/>
        </w:rPr>
      </w:pPr>
      <w:r>
        <w:rPr>
          <w:bCs/>
          <w:sz w:val="22"/>
          <w:szCs w:val="22"/>
          <w:lang w:eastAsia="zh-TW"/>
        </w:rPr>
        <w:tab/>
      </w:r>
    </w:p>
    <w:p w:rsidR="004133CC" w:rsidRPr="008431A1" w:rsidRDefault="004133CC" w:rsidP="008431A1">
      <w:pPr>
        <w:widowControl w:val="0"/>
        <w:numPr>
          <w:ilvl w:val="0"/>
          <w:numId w:val="31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rFonts w:hint="eastAsia"/>
          <w:b/>
          <w:bCs/>
          <w:spacing w:val="20"/>
          <w:sz w:val="22"/>
          <w:szCs w:val="22"/>
          <w:lang w:eastAsia="zh-TW"/>
        </w:rPr>
      </w:pPr>
      <w:r w:rsidRPr="008431A1">
        <w:rPr>
          <w:b/>
          <w:bCs/>
          <w:spacing w:val="20"/>
          <w:sz w:val="22"/>
          <w:szCs w:val="22"/>
          <w:lang w:eastAsia="zh-TW"/>
        </w:rPr>
        <w:t xml:space="preserve">The University of </w:t>
      </w:r>
      <w:smartTag w:uri="urn:schemas-microsoft-com:office:smarttags" w:element="place">
        <w:smartTag w:uri="urn:schemas-microsoft-com:office:smarttags" w:element="City">
          <w:r w:rsidRPr="008431A1">
            <w:rPr>
              <w:b/>
              <w:bCs/>
              <w:spacing w:val="20"/>
              <w:sz w:val="22"/>
              <w:szCs w:val="22"/>
              <w:lang w:eastAsia="zh-TW"/>
            </w:rPr>
            <w:t>Wollongong</w:t>
          </w:r>
        </w:smartTag>
        <w:r w:rsidRPr="008431A1">
          <w:rPr>
            <w:rFonts w:hint="eastAsia"/>
            <w:b/>
            <w:bCs/>
            <w:spacing w:val="20"/>
            <w:sz w:val="22"/>
            <w:szCs w:val="22"/>
            <w:lang w:eastAsia="zh-TW"/>
          </w:rPr>
          <w:t xml:space="preserve">, </w:t>
        </w:r>
        <w:smartTag w:uri="urn:schemas-microsoft-com:office:smarttags" w:element="country-region">
          <w:r w:rsidRPr="008431A1">
            <w:rPr>
              <w:rFonts w:hint="eastAsia"/>
              <w:b/>
              <w:bCs/>
              <w:spacing w:val="20"/>
              <w:sz w:val="22"/>
              <w:szCs w:val="22"/>
              <w:lang w:eastAsia="zh-TW"/>
            </w:rPr>
            <w:t>Australia</w:t>
          </w:r>
        </w:smartTag>
      </w:smartTag>
    </w:p>
    <w:p w:rsidR="004133CC" w:rsidRPr="004133CC" w:rsidRDefault="004133CC" w:rsidP="008431A1">
      <w:pPr>
        <w:ind w:firstLine="480"/>
        <w:jc w:val="both"/>
        <w:rPr>
          <w:rFonts w:hint="eastAsia"/>
          <w:i/>
          <w:lang w:eastAsia="zh-TW"/>
        </w:rPr>
      </w:pPr>
      <w:r w:rsidRPr="004133CC">
        <w:rPr>
          <w:i/>
        </w:rPr>
        <w:t xml:space="preserve">Bachelor of Commerce </w:t>
      </w:r>
      <w:r w:rsidR="00F2261A">
        <w:rPr>
          <w:i/>
        </w:rPr>
        <w:t xml:space="preserve">major </w:t>
      </w:r>
      <w:r w:rsidRPr="004133CC">
        <w:rPr>
          <w:i/>
        </w:rPr>
        <w:t>in Accounting</w:t>
      </w:r>
    </w:p>
    <w:p w:rsidR="004133CC" w:rsidRPr="00F2261A" w:rsidRDefault="004133CC" w:rsidP="008431A1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ind w:left="1949" w:hangingChars="885" w:hanging="1949"/>
        <w:jc w:val="both"/>
        <w:rPr>
          <w:rFonts w:hint="eastAsia"/>
          <w:b/>
          <w:bCs/>
          <w:sz w:val="22"/>
          <w:szCs w:val="22"/>
          <w:lang w:eastAsia="zh-TW"/>
        </w:rPr>
      </w:pPr>
    </w:p>
    <w:p w:rsidR="004133CC" w:rsidRPr="00070AF6" w:rsidRDefault="004B1D2F" w:rsidP="008431A1">
      <w:pPr>
        <w:spacing w:after="40"/>
        <w:jc w:val="both"/>
        <w:rPr>
          <w:spacing w:val="20"/>
          <w:sz w:val="21"/>
          <w:szCs w:val="22"/>
        </w:rPr>
      </w:pPr>
      <w:r>
        <w:rPr>
          <w:b/>
          <w:bCs/>
          <w:spacing w:val="20"/>
          <w:sz w:val="21"/>
          <w:szCs w:val="22"/>
          <w:lang w:eastAsia="zh-TW"/>
        </w:rPr>
        <w:t>QUALIFICATION</w:t>
      </w:r>
    </w:p>
    <w:p w:rsidR="004133CC" w:rsidRDefault="004B1D2F" w:rsidP="008431A1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40" w:line="240" w:lineRule="exact"/>
        <w:jc w:val="both"/>
        <w:rPr>
          <w:bCs/>
          <w:sz w:val="22"/>
          <w:szCs w:val="22"/>
          <w:lang w:eastAsia="zh-TW"/>
        </w:rPr>
      </w:pPr>
      <w:r>
        <w:rPr>
          <w:bCs/>
          <w:sz w:val="22"/>
          <w:szCs w:val="22"/>
          <w:lang w:eastAsia="zh-TW"/>
        </w:rPr>
        <w:t>CPA (</w:t>
      </w:r>
      <w:smartTag w:uri="urn:schemas-microsoft-com:office:smarttags" w:element="place">
        <w:smartTag w:uri="urn:schemas-microsoft-com:office:smarttags" w:element="country-region">
          <w:r>
            <w:rPr>
              <w:bCs/>
              <w:sz w:val="22"/>
              <w:szCs w:val="22"/>
              <w:lang w:eastAsia="zh-TW"/>
            </w:rPr>
            <w:t>Australia</w:t>
          </w:r>
        </w:smartTag>
      </w:smartTag>
      <w:r>
        <w:rPr>
          <w:bCs/>
          <w:sz w:val="22"/>
          <w:szCs w:val="22"/>
          <w:lang w:eastAsia="zh-TW"/>
        </w:rPr>
        <w:t>)</w:t>
      </w:r>
    </w:p>
    <w:p w:rsidR="004B1D2F" w:rsidRDefault="004B1D2F" w:rsidP="004B1D2F">
      <w:pPr>
        <w:spacing w:after="40"/>
        <w:jc w:val="both"/>
        <w:rPr>
          <w:b/>
          <w:bCs/>
          <w:spacing w:val="20"/>
          <w:sz w:val="21"/>
          <w:szCs w:val="22"/>
          <w:lang w:eastAsia="zh-TW"/>
        </w:rPr>
      </w:pPr>
    </w:p>
    <w:p w:rsidR="004B1D2F" w:rsidRPr="00070AF6" w:rsidRDefault="004B1D2F" w:rsidP="004B1D2F">
      <w:pPr>
        <w:spacing w:after="40"/>
        <w:jc w:val="both"/>
        <w:rPr>
          <w:spacing w:val="20"/>
          <w:sz w:val="21"/>
          <w:szCs w:val="22"/>
        </w:rPr>
      </w:pPr>
      <w:r w:rsidRPr="00070AF6">
        <w:rPr>
          <w:b/>
          <w:bCs/>
          <w:spacing w:val="20"/>
          <w:sz w:val="21"/>
          <w:szCs w:val="22"/>
          <w:lang w:eastAsia="zh-TW"/>
        </w:rPr>
        <w:t>PERSONAL</w:t>
      </w:r>
    </w:p>
    <w:p w:rsidR="004B1D2F" w:rsidRDefault="004B1D2F" w:rsidP="004B1D2F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40" w:line="240" w:lineRule="exact"/>
        <w:jc w:val="both"/>
        <w:rPr>
          <w:bCs/>
          <w:sz w:val="22"/>
          <w:szCs w:val="22"/>
          <w:lang w:eastAsia="zh-TW"/>
        </w:rPr>
      </w:pPr>
      <w:r>
        <w:rPr>
          <w:bCs/>
          <w:sz w:val="22"/>
          <w:szCs w:val="22"/>
          <w:lang w:eastAsia="zh-TW"/>
        </w:rPr>
        <w:t xml:space="preserve">Fluent </w:t>
      </w:r>
      <w:r>
        <w:rPr>
          <w:rFonts w:hint="eastAsia"/>
          <w:bCs/>
          <w:sz w:val="22"/>
          <w:szCs w:val="22"/>
          <w:lang w:eastAsia="zh-TW"/>
        </w:rPr>
        <w:t>in English</w:t>
      </w:r>
      <w:r w:rsidR="00722284">
        <w:rPr>
          <w:rFonts w:hint="eastAsia"/>
          <w:bCs/>
          <w:sz w:val="22"/>
          <w:szCs w:val="22"/>
          <w:lang w:eastAsia="zh-TW"/>
        </w:rPr>
        <w:t xml:space="preserve">, </w:t>
      </w:r>
      <w:r>
        <w:rPr>
          <w:bCs/>
          <w:sz w:val="22"/>
          <w:szCs w:val="22"/>
          <w:lang w:eastAsia="zh-TW"/>
        </w:rPr>
        <w:t>Cantonese</w:t>
      </w:r>
      <w:r w:rsidR="00722284">
        <w:rPr>
          <w:rFonts w:hint="eastAsia"/>
          <w:bCs/>
          <w:sz w:val="22"/>
          <w:szCs w:val="22"/>
          <w:lang w:eastAsia="zh-TW"/>
        </w:rPr>
        <w:t xml:space="preserve"> and Mandarin</w:t>
      </w:r>
    </w:p>
    <w:p w:rsidR="004B1D2F" w:rsidRDefault="004B1D2F" w:rsidP="004B1D2F">
      <w:pPr>
        <w:widowControl w:val="0"/>
        <w:numPr>
          <w:ilvl w:val="0"/>
          <w:numId w:val="28"/>
        </w:numPr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jc w:val="both"/>
        <w:rPr>
          <w:bCs/>
          <w:sz w:val="22"/>
          <w:szCs w:val="22"/>
          <w:lang w:eastAsia="zh-TW"/>
        </w:rPr>
      </w:pPr>
      <w:r w:rsidRPr="00E0773A">
        <w:rPr>
          <w:bCs/>
          <w:sz w:val="22"/>
          <w:szCs w:val="22"/>
          <w:lang w:eastAsia="zh-TW"/>
        </w:rPr>
        <w:t xml:space="preserve">MS Office (include Word, Excel, PowerPoint, Access), Bloomberg, Reuters, </w:t>
      </w:r>
      <w:r w:rsidRPr="00E0773A">
        <w:rPr>
          <w:rFonts w:hint="eastAsia"/>
          <w:bCs/>
          <w:sz w:val="22"/>
          <w:szCs w:val="22"/>
          <w:lang w:eastAsia="zh-TW"/>
        </w:rPr>
        <w:t xml:space="preserve">Imagine, </w:t>
      </w:r>
      <w:r w:rsidRPr="00E0773A">
        <w:rPr>
          <w:bCs/>
          <w:sz w:val="22"/>
          <w:szCs w:val="22"/>
          <w:lang w:eastAsia="zh-TW"/>
        </w:rPr>
        <w:t>MYOB, Flex System</w:t>
      </w:r>
      <w:r>
        <w:rPr>
          <w:rFonts w:hint="eastAsia"/>
          <w:bCs/>
          <w:sz w:val="22"/>
          <w:szCs w:val="22"/>
          <w:lang w:eastAsia="zh-TW"/>
        </w:rPr>
        <w:t>, Tradar</w:t>
      </w:r>
      <w:r w:rsidR="00722284">
        <w:rPr>
          <w:rFonts w:hint="eastAsia"/>
          <w:bCs/>
          <w:sz w:val="22"/>
          <w:szCs w:val="22"/>
          <w:lang w:eastAsia="zh-TW"/>
        </w:rPr>
        <w:t>, Microsoft Dynamic</w:t>
      </w:r>
      <w:r w:rsidR="00AA758D">
        <w:rPr>
          <w:rFonts w:hint="eastAsia"/>
          <w:bCs/>
          <w:sz w:val="22"/>
          <w:szCs w:val="22"/>
          <w:lang w:eastAsia="zh-TW"/>
        </w:rPr>
        <w:t>, NAVinvest, Bass</w:t>
      </w:r>
      <w:r w:rsidR="00EF3949">
        <w:rPr>
          <w:rFonts w:eastAsia="SimSun" w:hint="eastAsia"/>
          <w:bCs/>
          <w:sz w:val="22"/>
          <w:szCs w:val="22"/>
          <w:lang w:eastAsia="zh-CN"/>
        </w:rPr>
        <w:t>, Hyperion, SAP</w:t>
      </w:r>
      <w:r w:rsidR="005C6D91">
        <w:rPr>
          <w:rFonts w:eastAsia="SimSun"/>
          <w:bCs/>
          <w:sz w:val="22"/>
          <w:szCs w:val="22"/>
          <w:lang w:eastAsia="zh-CN"/>
        </w:rPr>
        <w:t>, Insight</w:t>
      </w:r>
      <w:r w:rsidR="00E47AF0">
        <w:rPr>
          <w:rFonts w:eastAsia="SimSun"/>
          <w:bCs/>
          <w:sz w:val="22"/>
          <w:szCs w:val="22"/>
          <w:lang w:eastAsia="zh-CN"/>
        </w:rPr>
        <w:t>, Business Objects</w:t>
      </w:r>
    </w:p>
    <w:p w:rsidR="004B1D2F" w:rsidRPr="00E0773A" w:rsidRDefault="004B1D2F" w:rsidP="004B1D2F">
      <w:pPr>
        <w:widowControl w:val="0"/>
        <w:tabs>
          <w:tab w:val="left" w:pos="1418"/>
          <w:tab w:val="right" w:pos="9923"/>
        </w:tabs>
        <w:autoSpaceDE w:val="0"/>
        <w:autoSpaceDN w:val="0"/>
        <w:adjustRightInd w:val="0"/>
        <w:spacing w:after="40"/>
        <w:ind w:left="480"/>
        <w:jc w:val="both"/>
        <w:rPr>
          <w:rFonts w:hint="eastAsia"/>
          <w:bCs/>
          <w:sz w:val="22"/>
          <w:szCs w:val="22"/>
          <w:lang w:eastAsia="zh-TW"/>
        </w:rPr>
      </w:pPr>
    </w:p>
    <w:sectPr w:rsidR="004B1D2F" w:rsidRPr="00E0773A" w:rsidSect="008431A1">
      <w:footerReference w:type="even" r:id="rId8"/>
      <w:type w:val="continuous"/>
      <w:pgSz w:w="11909" w:h="16834" w:code="9"/>
      <w:pgMar w:top="568" w:right="1009" w:bottom="426" w:left="1009" w:header="720" w:footer="35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D45" w:rsidRDefault="00674D45">
      <w:r>
        <w:separator/>
      </w:r>
    </w:p>
  </w:endnote>
  <w:endnote w:type="continuationSeparator" w:id="0">
    <w:p w:rsidR="00674D45" w:rsidRDefault="0067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FAB" w:rsidRDefault="00033F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3FAB" w:rsidRDefault="00033F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D45" w:rsidRDefault="00674D45">
      <w:r>
        <w:separator/>
      </w:r>
    </w:p>
  </w:footnote>
  <w:footnote w:type="continuationSeparator" w:id="0">
    <w:p w:rsidR="00674D45" w:rsidRDefault="00674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031"/>
    <w:multiLevelType w:val="hybridMultilevel"/>
    <w:tmpl w:val="92D8EADA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D64385"/>
    <w:multiLevelType w:val="singleLevel"/>
    <w:tmpl w:val="B900B23A"/>
    <w:lvl w:ilvl="0">
      <w:start w:val="1"/>
      <w:numFmt w:val="bullet"/>
      <w:lvlText w:val="n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18"/>
      </w:rPr>
    </w:lvl>
  </w:abstractNum>
  <w:abstractNum w:abstractNumId="2" w15:restartNumberingAfterBreak="0">
    <w:nsid w:val="09912E1A"/>
    <w:multiLevelType w:val="multilevel"/>
    <w:tmpl w:val="2098D2F4"/>
    <w:lvl w:ilvl="0">
      <w:start w:val="1"/>
      <w:numFmt w:val="bullet"/>
      <w:lvlText w:val="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0B06218C"/>
    <w:multiLevelType w:val="multilevel"/>
    <w:tmpl w:val="646ABA72"/>
    <w:lvl w:ilvl="0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0B474D88"/>
    <w:multiLevelType w:val="hybridMultilevel"/>
    <w:tmpl w:val="6FDA9C30"/>
    <w:lvl w:ilvl="0" w:tplc="5FC8E0B4">
      <w:start w:val="1"/>
      <w:numFmt w:val="bullet"/>
      <w:lvlText w:val="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513BE"/>
    <w:multiLevelType w:val="hybridMultilevel"/>
    <w:tmpl w:val="B3568102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366BE0"/>
    <w:multiLevelType w:val="hybridMultilevel"/>
    <w:tmpl w:val="31167EA2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4B31FB"/>
    <w:multiLevelType w:val="hybridMultilevel"/>
    <w:tmpl w:val="CA84A748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B14CB8"/>
    <w:multiLevelType w:val="hybridMultilevel"/>
    <w:tmpl w:val="D884D6B6"/>
    <w:lvl w:ilvl="0" w:tplc="27C298D6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215F6061"/>
    <w:multiLevelType w:val="hybridMultilevel"/>
    <w:tmpl w:val="24320F0C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5C0FCC"/>
    <w:multiLevelType w:val="hybridMultilevel"/>
    <w:tmpl w:val="AD1A30F6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94F018E"/>
    <w:multiLevelType w:val="singleLevel"/>
    <w:tmpl w:val="A8068CF4"/>
    <w:lvl w:ilvl="0">
      <w:start w:val="7"/>
      <w:numFmt w:val="bullet"/>
      <w:lvlText w:val="-"/>
      <w:lvlJc w:val="left"/>
      <w:pPr>
        <w:tabs>
          <w:tab w:val="num" w:pos="1275"/>
        </w:tabs>
        <w:ind w:left="1275" w:hanging="435"/>
      </w:pPr>
      <w:rPr>
        <w:rFonts w:hint="default"/>
      </w:rPr>
    </w:lvl>
  </w:abstractNum>
  <w:abstractNum w:abstractNumId="12" w15:restartNumberingAfterBreak="0">
    <w:nsid w:val="2AC17119"/>
    <w:multiLevelType w:val="hybridMultilevel"/>
    <w:tmpl w:val="15303224"/>
    <w:lvl w:ilvl="0" w:tplc="19A671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2E2F72E9"/>
    <w:multiLevelType w:val="hybridMultilevel"/>
    <w:tmpl w:val="646ABA72"/>
    <w:lvl w:ilvl="0" w:tplc="6C38FBDE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2DBCE596">
      <w:start w:val="1"/>
      <w:numFmt w:val="bullet"/>
      <w:lvlText w:val="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32036625"/>
    <w:multiLevelType w:val="hybridMultilevel"/>
    <w:tmpl w:val="698ECCA6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2DBCE596">
      <w:start w:val="1"/>
      <w:numFmt w:val="bullet"/>
      <w:lvlText w:val="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335D3B9A"/>
    <w:multiLevelType w:val="hybridMultilevel"/>
    <w:tmpl w:val="6FDA9C30"/>
    <w:lvl w:ilvl="0" w:tplc="2BAE1022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A427E"/>
    <w:multiLevelType w:val="hybridMultilevel"/>
    <w:tmpl w:val="CE66C5D2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10E703B"/>
    <w:multiLevelType w:val="hybridMultilevel"/>
    <w:tmpl w:val="23FC0014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12F6C32"/>
    <w:multiLevelType w:val="hybridMultilevel"/>
    <w:tmpl w:val="6FDA9C30"/>
    <w:lvl w:ilvl="0" w:tplc="213A044E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66C99"/>
    <w:multiLevelType w:val="hybridMultilevel"/>
    <w:tmpl w:val="281AD868"/>
    <w:lvl w:ilvl="0" w:tplc="6C38FBDE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2DBCE596">
      <w:start w:val="1"/>
      <w:numFmt w:val="bullet"/>
      <w:lvlText w:val="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20" w15:restartNumberingAfterBreak="0">
    <w:nsid w:val="50576B4F"/>
    <w:multiLevelType w:val="hybridMultilevel"/>
    <w:tmpl w:val="FD962AA6"/>
    <w:lvl w:ilvl="0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21" w15:restartNumberingAfterBreak="0">
    <w:nsid w:val="51C36297"/>
    <w:multiLevelType w:val="hybridMultilevel"/>
    <w:tmpl w:val="2098D2F4"/>
    <w:lvl w:ilvl="0" w:tplc="A47E2264">
      <w:start w:val="1"/>
      <w:numFmt w:val="bullet"/>
      <w:lvlText w:val="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22" w15:restartNumberingAfterBreak="0">
    <w:nsid w:val="53CF7E04"/>
    <w:multiLevelType w:val="hybridMultilevel"/>
    <w:tmpl w:val="94A02AF6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74B2A28"/>
    <w:multiLevelType w:val="singleLevel"/>
    <w:tmpl w:val="0DA02F64"/>
    <w:lvl w:ilvl="0">
      <w:start w:val="88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4" w15:restartNumberingAfterBreak="0">
    <w:nsid w:val="5E3F5A98"/>
    <w:multiLevelType w:val="hybridMultilevel"/>
    <w:tmpl w:val="2AA8D864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1FD701F"/>
    <w:multiLevelType w:val="hybridMultilevel"/>
    <w:tmpl w:val="5E1E10F2"/>
    <w:lvl w:ilvl="0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26" w15:restartNumberingAfterBreak="0">
    <w:nsid w:val="62B90C00"/>
    <w:multiLevelType w:val="multilevel"/>
    <w:tmpl w:val="5E1E10F2"/>
    <w:lvl w:ilvl="0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27" w15:restartNumberingAfterBreak="0">
    <w:nsid w:val="67573AF7"/>
    <w:multiLevelType w:val="hybridMultilevel"/>
    <w:tmpl w:val="A676AB54"/>
    <w:lvl w:ilvl="0" w:tplc="0F5C96AA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2E58766E">
      <w:numFmt w:val="bullet"/>
      <w:lvlText w:val="-"/>
      <w:lvlJc w:val="left"/>
      <w:pPr>
        <w:tabs>
          <w:tab w:val="num" w:pos="870"/>
        </w:tabs>
        <w:ind w:left="870" w:hanging="39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A0512A4"/>
    <w:multiLevelType w:val="hybridMultilevel"/>
    <w:tmpl w:val="69ECDF1A"/>
    <w:lvl w:ilvl="0" w:tplc="FFFFFFFF"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PMingLiU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D326DD3"/>
    <w:multiLevelType w:val="multilevel"/>
    <w:tmpl w:val="FD962AA6"/>
    <w:lvl w:ilvl="0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0" w15:restartNumberingAfterBreak="0">
    <w:nsid w:val="6EFC0B6F"/>
    <w:multiLevelType w:val="multilevel"/>
    <w:tmpl w:val="D884D6B6"/>
    <w:lvl w:ilvl="0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1" w15:restartNumberingAfterBreak="0">
    <w:nsid w:val="70D14EAF"/>
    <w:multiLevelType w:val="hybridMultilevel"/>
    <w:tmpl w:val="5E4E3916"/>
    <w:lvl w:ilvl="0" w:tplc="19A671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5854F51"/>
    <w:multiLevelType w:val="hybridMultilevel"/>
    <w:tmpl w:val="6FDA9C30"/>
    <w:lvl w:ilvl="0" w:tplc="5FC8E0B4">
      <w:start w:val="1"/>
      <w:numFmt w:val="bullet"/>
      <w:lvlText w:val="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2"/>
  </w:num>
  <w:num w:numId="4">
    <w:abstractNumId w:val="4"/>
  </w:num>
  <w:num w:numId="5">
    <w:abstractNumId w:val="18"/>
  </w:num>
  <w:num w:numId="6">
    <w:abstractNumId w:val="25"/>
  </w:num>
  <w:num w:numId="7">
    <w:abstractNumId w:val="26"/>
  </w:num>
  <w:num w:numId="8">
    <w:abstractNumId w:val="8"/>
  </w:num>
  <w:num w:numId="9">
    <w:abstractNumId w:val="30"/>
  </w:num>
  <w:num w:numId="10">
    <w:abstractNumId w:val="21"/>
  </w:num>
  <w:num w:numId="11">
    <w:abstractNumId w:val="20"/>
  </w:num>
  <w:num w:numId="12">
    <w:abstractNumId w:val="29"/>
  </w:num>
  <w:num w:numId="13">
    <w:abstractNumId w:val="19"/>
  </w:num>
  <w:num w:numId="14">
    <w:abstractNumId w:val="2"/>
  </w:num>
  <w:num w:numId="15">
    <w:abstractNumId w:val="13"/>
  </w:num>
  <w:num w:numId="16">
    <w:abstractNumId w:val="28"/>
  </w:num>
  <w:num w:numId="17">
    <w:abstractNumId w:val="23"/>
  </w:num>
  <w:num w:numId="18">
    <w:abstractNumId w:val="11"/>
  </w:num>
  <w:num w:numId="19">
    <w:abstractNumId w:val="9"/>
  </w:num>
  <w:num w:numId="20">
    <w:abstractNumId w:val="17"/>
  </w:num>
  <w:num w:numId="21">
    <w:abstractNumId w:val="10"/>
  </w:num>
  <w:num w:numId="22">
    <w:abstractNumId w:val="22"/>
  </w:num>
  <w:num w:numId="23">
    <w:abstractNumId w:val="16"/>
  </w:num>
  <w:num w:numId="24">
    <w:abstractNumId w:val="24"/>
  </w:num>
  <w:num w:numId="25">
    <w:abstractNumId w:val="5"/>
  </w:num>
  <w:num w:numId="26">
    <w:abstractNumId w:val="27"/>
  </w:num>
  <w:num w:numId="27">
    <w:abstractNumId w:val="3"/>
  </w:num>
  <w:num w:numId="28">
    <w:abstractNumId w:val="14"/>
  </w:num>
  <w:num w:numId="29">
    <w:abstractNumId w:val="0"/>
  </w:num>
  <w:num w:numId="30">
    <w:abstractNumId w:val="7"/>
  </w:num>
  <w:num w:numId="31">
    <w:abstractNumId w:val="6"/>
  </w:num>
  <w:num w:numId="32">
    <w:abstractNumId w:val="3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0CB3"/>
    <w:rsid w:val="00002DF8"/>
    <w:rsid w:val="00016B39"/>
    <w:rsid w:val="00033FAB"/>
    <w:rsid w:val="000400CE"/>
    <w:rsid w:val="0006128A"/>
    <w:rsid w:val="00070AF6"/>
    <w:rsid w:val="000A7300"/>
    <w:rsid w:val="000C54BC"/>
    <w:rsid w:val="00115390"/>
    <w:rsid w:val="00192553"/>
    <w:rsid w:val="001B0BB0"/>
    <w:rsid w:val="001C6FB9"/>
    <w:rsid w:val="001D416F"/>
    <w:rsid w:val="00201612"/>
    <w:rsid w:val="002078C2"/>
    <w:rsid w:val="00245504"/>
    <w:rsid w:val="00263B6A"/>
    <w:rsid w:val="002673CD"/>
    <w:rsid w:val="002734DC"/>
    <w:rsid w:val="0029440F"/>
    <w:rsid w:val="002E18E3"/>
    <w:rsid w:val="002E3F25"/>
    <w:rsid w:val="00337737"/>
    <w:rsid w:val="003518BD"/>
    <w:rsid w:val="00366677"/>
    <w:rsid w:val="003D09BF"/>
    <w:rsid w:val="004130DB"/>
    <w:rsid w:val="004133CC"/>
    <w:rsid w:val="00444F03"/>
    <w:rsid w:val="00472A36"/>
    <w:rsid w:val="00480EBE"/>
    <w:rsid w:val="004B1D2F"/>
    <w:rsid w:val="005463D7"/>
    <w:rsid w:val="005719A7"/>
    <w:rsid w:val="0057653B"/>
    <w:rsid w:val="00583420"/>
    <w:rsid w:val="005C6D91"/>
    <w:rsid w:val="005E0A4C"/>
    <w:rsid w:val="00626435"/>
    <w:rsid w:val="00674D45"/>
    <w:rsid w:val="0068047A"/>
    <w:rsid w:val="006F3B05"/>
    <w:rsid w:val="00722284"/>
    <w:rsid w:val="007274A1"/>
    <w:rsid w:val="008431A1"/>
    <w:rsid w:val="00856294"/>
    <w:rsid w:val="0088309A"/>
    <w:rsid w:val="008866CD"/>
    <w:rsid w:val="008E222B"/>
    <w:rsid w:val="0090406B"/>
    <w:rsid w:val="0093677F"/>
    <w:rsid w:val="00970A15"/>
    <w:rsid w:val="009B5F8E"/>
    <w:rsid w:val="009E1B9E"/>
    <w:rsid w:val="009F1E5D"/>
    <w:rsid w:val="00A21554"/>
    <w:rsid w:val="00A65922"/>
    <w:rsid w:val="00A937F5"/>
    <w:rsid w:val="00AA758D"/>
    <w:rsid w:val="00AC1BCC"/>
    <w:rsid w:val="00AD76C9"/>
    <w:rsid w:val="00AE56F2"/>
    <w:rsid w:val="00AF7512"/>
    <w:rsid w:val="00B12492"/>
    <w:rsid w:val="00B25941"/>
    <w:rsid w:val="00B32D1C"/>
    <w:rsid w:val="00B62EC5"/>
    <w:rsid w:val="00BB01F2"/>
    <w:rsid w:val="00C10AAC"/>
    <w:rsid w:val="00C120C1"/>
    <w:rsid w:val="00C151F0"/>
    <w:rsid w:val="00C67A5A"/>
    <w:rsid w:val="00C7626F"/>
    <w:rsid w:val="00C876BB"/>
    <w:rsid w:val="00C90696"/>
    <w:rsid w:val="00C973B1"/>
    <w:rsid w:val="00CA0043"/>
    <w:rsid w:val="00CA3DFD"/>
    <w:rsid w:val="00CD0CB3"/>
    <w:rsid w:val="00CE287A"/>
    <w:rsid w:val="00CE6F55"/>
    <w:rsid w:val="00D030EB"/>
    <w:rsid w:val="00D151E6"/>
    <w:rsid w:val="00D5322A"/>
    <w:rsid w:val="00D65F15"/>
    <w:rsid w:val="00DA5BEF"/>
    <w:rsid w:val="00DB6619"/>
    <w:rsid w:val="00DC4B73"/>
    <w:rsid w:val="00DE393E"/>
    <w:rsid w:val="00DE4195"/>
    <w:rsid w:val="00E006D1"/>
    <w:rsid w:val="00E0773A"/>
    <w:rsid w:val="00E47AF0"/>
    <w:rsid w:val="00E56352"/>
    <w:rsid w:val="00EE1123"/>
    <w:rsid w:val="00EF3949"/>
    <w:rsid w:val="00F2261A"/>
    <w:rsid w:val="00F27AA6"/>
    <w:rsid w:val="00F50C9B"/>
    <w:rsid w:val="00F654D7"/>
    <w:rsid w:val="00F73210"/>
    <w:rsid w:val="00F80DF6"/>
    <w:rsid w:val="00F8248C"/>
    <w:rsid w:val="00F85D09"/>
    <w:rsid w:val="00F9729F"/>
    <w:rsid w:val="00FA2CCF"/>
    <w:rsid w:val="00F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0ECDB7-C311-4363-ACD6-30C859EA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322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right" w:pos="8640"/>
      </w:tabs>
      <w:autoSpaceDE w:val="0"/>
      <w:autoSpaceDN w:val="0"/>
      <w:adjustRightInd w:val="0"/>
      <w:spacing w:line="240" w:lineRule="exact"/>
      <w:outlineLvl w:val="0"/>
    </w:pPr>
    <w:rPr>
      <w:rFonts w:ascii="Tahoma" w:hAnsi="Tahoma" w:cs="Tahom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spacing w:line="240" w:lineRule="exact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right" w:pos="8640"/>
      </w:tabs>
      <w:autoSpaceDE w:val="0"/>
      <w:autoSpaceDN w:val="0"/>
      <w:adjustRightInd w:val="0"/>
      <w:spacing w:line="240" w:lineRule="exact"/>
      <w:outlineLvl w:val="2"/>
    </w:pPr>
    <w:rPr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right" w:pos="9356"/>
      </w:tabs>
      <w:autoSpaceDE w:val="0"/>
      <w:autoSpaceDN w:val="0"/>
      <w:adjustRightInd w:val="0"/>
      <w:spacing w:line="240" w:lineRule="exact"/>
      <w:jc w:val="both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245504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245504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Heading7">
    <w:name w:val="heading 7"/>
    <w:basedOn w:val="Normal"/>
    <w:next w:val="Normal"/>
    <w:qFormat/>
    <w:rsid w:val="00245504"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widowControl w:val="0"/>
      <w:tabs>
        <w:tab w:val="left" w:pos="4140"/>
      </w:tabs>
      <w:autoSpaceDE w:val="0"/>
      <w:autoSpaceDN w:val="0"/>
      <w:adjustRightInd w:val="0"/>
      <w:spacing w:before="120" w:line="240" w:lineRule="exact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itle">
    <w:name w:val="Title"/>
    <w:basedOn w:val="Normal"/>
    <w:qFormat/>
    <w:rsid w:val="00245504"/>
    <w:pPr>
      <w:jc w:val="center"/>
    </w:pPr>
    <w:rPr>
      <w:b/>
      <w:sz w:val="22"/>
      <w:szCs w:val="20"/>
      <w:lang w:eastAsia="zh-TW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45504"/>
    <w:pPr>
      <w:spacing w:after="120"/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wong4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5577</Characters>
  <Application>Microsoft Office Word</Application>
  <DocSecurity>4</DocSecurity>
  <Lines>46</Lines>
  <Paragraphs>13</Paragraphs>
  <ScaleCrop>false</ScaleCrop>
  <Company>jimond.com</Company>
  <LinksUpToDate>false</LinksUpToDate>
  <CharactersWithSpaces>6542</CharactersWithSpaces>
  <SharedDoc>false</SharedDoc>
  <HLinks>
    <vt:vector size="6" baseType="variant">
      <vt:variant>
        <vt:i4>3276813</vt:i4>
      </vt:variant>
      <vt:variant>
        <vt:i4>0</vt:i4>
      </vt:variant>
      <vt:variant>
        <vt:i4>0</vt:i4>
      </vt:variant>
      <vt:variant>
        <vt:i4>5</vt:i4>
      </vt:variant>
      <vt:variant>
        <vt:lpwstr>mailto:vwong41@hotmail.com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Jimond WONG's  Resume</dc:subject>
  <dc:creator>Jimond WONG</dc:creator>
  <cp:keywords/>
  <cp:lastModifiedBy>Akshat Bhat</cp:lastModifiedBy>
  <cp:revision>2</cp:revision>
  <cp:lastPrinted>2007-11-14T18:01:00Z</cp:lastPrinted>
  <dcterms:created xsi:type="dcterms:W3CDTF">2020-02-01T13:55:00Z</dcterms:created>
  <dcterms:modified xsi:type="dcterms:W3CDTF">2020-02-01T13:55:00Z</dcterms:modified>
</cp:coreProperties>
</file>