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sgnz8yh3y2wr"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Outline</w:t>
      </w:r>
      <w:r w:rsidDel="00000000" w:rsidR="00000000" w:rsidRPr="00000000">
        <w:rPr>
          <w:rtl w:val="0"/>
        </w:rPr>
      </w:r>
    </w:p>
    <w:p w:rsidR="00000000" w:rsidDel="00000000" w:rsidP="00000000" w:rsidRDefault="00000000" w:rsidRPr="00000000" w14:paraId="00000002">
      <w:pPr>
        <w:spacing w:after="120" w:lineRule="auto"/>
        <w:rPr>
          <w:sz w:val="42"/>
          <w:szCs w:val="42"/>
        </w:rPr>
      </w:pPr>
      <w:r w:rsidDel="00000000" w:rsidR="00000000" w:rsidRPr="00000000">
        <w:rPr>
          <w:sz w:val="42"/>
          <w:szCs w:val="42"/>
          <w:rtl w:val="0"/>
        </w:rPr>
        <w:t xml:space="preserve">Impact of Logical Replication Overhead Under Variable Throughput and Latency</w:t>
      </w:r>
    </w:p>
    <w:p w:rsidR="00000000" w:rsidDel="00000000" w:rsidP="00000000" w:rsidRDefault="00000000" w:rsidRPr="00000000" w14:paraId="00000003">
      <w:pPr>
        <w:spacing w:after="60" w:lineRule="auto"/>
        <w:rPr>
          <w:color w:val="0f374e"/>
          <w:sz w:val="21"/>
          <w:szCs w:val="21"/>
        </w:rPr>
      </w:pPr>
      <w:r w:rsidDel="00000000" w:rsidR="00000000" w:rsidRPr="00000000">
        <w:rPr>
          <w:color w:val="0f374e"/>
          <w:sz w:val="21"/>
          <w:szCs w:val="21"/>
          <w:rtl w:val="0"/>
        </w:rPr>
        <w:t xml:space="preserve">Abstract </w:t>
      </w:r>
    </w:p>
    <w:p w:rsidR="00000000" w:rsidDel="00000000" w:rsidP="00000000" w:rsidRDefault="00000000" w:rsidRPr="00000000" w14:paraId="00000004">
      <w:pPr>
        <w:spacing w:after="120" w:lineRule="auto"/>
        <w:rPr>
          <w:sz w:val="18"/>
          <w:szCs w:val="18"/>
        </w:rPr>
      </w:pPr>
      <w:r w:rsidDel="00000000" w:rsidR="00000000" w:rsidRPr="00000000">
        <w:rPr>
          <w:b w:val="1"/>
          <w:bCs w:val="1"/>
          <w:sz w:val="18"/>
          <w:szCs w:val="18"/>
          <w:rtl w:val="0"/>
        </w:rPr>
        <w:tab/>
      </w:r>
      <w:r w:rsidDel="00000000" w:rsidR="00000000" w:rsidRPr="00000000">
        <w:rPr>
          <w:sz w:val="18"/>
          <w:szCs w:val="18"/>
          <w:rtl w:val="0"/>
        </w:rPr>
        <w:t xml:space="preserve">A short overview of:</w:t>
      </w:r>
    </w:p>
    <w:p w:rsidR="00000000" w:rsidDel="00000000" w:rsidP="00000000" w:rsidRDefault="00000000" w:rsidRPr="00000000" w14:paraId="00000005">
      <w:pPr>
        <w:numPr>
          <w:ilvl w:val="1"/>
          <w:numId w:val="4"/>
        </w:numPr>
        <w:spacing w:after="0" w:afterAutospacing="0" w:before="240" w:lineRule="auto"/>
        <w:ind w:left="1440" w:hanging="360"/>
        <w:rPr>
          <w:sz w:val="18"/>
          <w:szCs w:val="18"/>
        </w:rPr>
      </w:pPr>
      <w:r w:rsidDel="00000000" w:rsidR="00000000" w:rsidRPr="00000000">
        <w:rPr>
          <w:sz w:val="18"/>
          <w:szCs w:val="18"/>
          <w:rtl w:val="0"/>
        </w:rPr>
        <w:t xml:space="preserve">What the study analyzes (logical replication overhead on the primary</w:t>
      </w:r>
    </w:p>
    <w:p w:rsidR="00000000" w:rsidDel="00000000" w:rsidP="00000000" w:rsidRDefault="00000000" w:rsidRPr="00000000" w14:paraId="00000006">
      <w:pPr>
        <w:numPr>
          <w:ilvl w:val="1"/>
          <w:numId w:val="4"/>
        </w:numPr>
        <w:spacing w:after="0" w:afterAutospacing="0" w:before="0" w:beforeAutospacing="0" w:lineRule="auto"/>
        <w:ind w:left="1440" w:hanging="360"/>
        <w:rPr>
          <w:sz w:val="18"/>
          <w:szCs w:val="18"/>
        </w:rPr>
      </w:pPr>
      <w:r w:rsidDel="00000000" w:rsidR="00000000" w:rsidRPr="00000000">
        <w:rPr>
          <w:sz w:val="18"/>
          <w:szCs w:val="18"/>
          <w:rtl w:val="0"/>
        </w:rPr>
        <w:t xml:space="preserve">Why it matters (e.g., for designing HA or analytical replicas)</w:t>
      </w:r>
    </w:p>
    <w:p w:rsidR="00000000" w:rsidDel="00000000" w:rsidP="00000000" w:rsidRDefault="00000000" w:rsidRPr="00000000" w14:paraId="00000007">
      <w:pPr>
        <w:numPr>
          <w:ilvl w:val="1"/>
          <w:numId w:val="4"/>
        </w:numPr>
        <w:spacing w:after="360" w:before="0" w:beforeAutospacing="0" w:lineRule="auto"/>
        <w:ind w:left="1440" w:hanging="360"/>
        <w:rPr>
          <w:sz w:val="18"/>
          <w:szCs w:val="18"/>
        </w:rPr>
      </w:pPr>
      <w:r w:rsidDel="00000000" w:rsidR="00000000" w:rsidRPr="00000000">
        <w:rPr>
          <w:sz w:val="18"/>
          <w:szCs w:val="18"/>
          <w:rtl w:val="0"/>
        </w:rPr>
        <w:t xml:space="preserve">Summary of findings</w:t>
      </w:r>
    </w:p>
    <w:p w:rsidR="00000000" w:rsidDel="00000000" w:rsidP="00000000" w:rsidRDefault="00000000" w:rsidRPr="00000000" w14:paraId="00000008">
      <w:pPr>
        <w:spacing w:after="60" w:lineRule="auto"/>
        <w:rPr>
          <w:color w:val="0f374e"/>
          <w:sz w:val="21"/>
          <w:szCs w:val="21"/>
        </w:rPr>
      </w:pPr>
      <w:r w:rsidDel="00000000" w:rsidR="00000000" w:rsidRPr="00000000">
        <w:rPr>
          <w:color w:val="0f374e"/>
          <w:sz w:val="21"/>
          <w:szCs w:val="21"/>
          <w:rtl w:val="0"/>
        </w:rPr>
        <w:t xml:space="preserve">Introduction</w:t>
      </w:r>
    </w:p>
    <w:p w:rsidR="00000000" w:rsidDel="00000000" w:rsidP="00000000" w:rsidRDefault="00000000" w:rsidRPr="00000000" w14:paraId="00000009">
      <w:pPr>
        <w:numPr>
          <w:ilvl w:val="0"/>
          <w:numId w:val="9"/>
        </w:numPr>
        <w:spacing w:after="0" w:afterAutospacing="0" w:before="240" w:lineRule="auto"/>
        <w:ind w:left="720" w:hanging="360"/>
        <w:rPr>
          <w:sz w:val="18"/>
          <w:szCs w:val="18"/>
        </w:rPr>
      </w:pPr>
      <w:r w:rsidDel="00000000" w:rsidR="00000000" w:rsidRPr="00000000">
        <w:rPr>
          <w:sz w:val="18"/>
          <w:szCs w:val="18"/>
          <w:rtl w:val="0"/>
        </w:rPr>
        <w:t xml:space="preserve">Briefly describe logical replication and its use cases</w:t>
      </w:r>
    </w:p>
    <w:p w:rsidR="00000000" w:rsidDel="00000000" w:rsidP="00000000" w:rsidRDefault="00000000" w:rsidRPr="00000000" w14:paraId="0000000A">
      <w:pPr>
        <w:numPr>
          <w:ilvl w:val="0"/>
          <w:numId w:val="9"/>
        </w:numPr>
        <w:spacing w:after="0" w:afterAutospacing="0" w:before="0" w:beforeAutospacing="0" w:lineRule="auto"/>
        <w:ind w:left="720" w:hanging="360"/>
        <w:rPr>
          <w:sz w:val="18"/>
          <w:szCs w:val="18"/>
        </w:rPr>
      </w:pPr>
      <w:r w:rsidDel="00000000" w:rsidR="00000000" w:rsidRPr="00000000">
        <w:rPr>
          <w:sz w:val="18"/>
          <w:szCs w:val="18"/>
          <w:rtl w:val="0"/>
        </w:rPr>
        <w:t xml:space="preserve">What “overhead” on the primary means (CPU, I/O, WAL generation).</w:t>
      </w:r>
    </w:p>
    <w:p w:rsidR="00000000" w:rsidDel="00000000" w:rsidP="00000000" w:rsidRDefault="00000000" w:rsidRPr="00000000" w14:paraId="0000000B">
      <w:pPr>
        <w:numPr>
          <w:ilvl w:val="0"/>
          <w:numId w:val="9"/>
        </w:numPr>
        <w:spacing w:after="360" w:before="0" w:beforeAutospacing="0" w:lineRule="auto"/>
        <w:ind w:left="720" w:hanging="360"/>
        <w:rPr>
          <w:sz w:val="18"/>
          <w:szCs w:val="18"/>
        </w:rPr>
      </w:pPr>
      <w:r w:rsidDel="00000000" w:rsidR="00000000" w:rsidRPr="00000000">
        <w:rPr>
          <w:sz w:val="18"/>
          <w:szCs w:val="18"/>
          <w:rtl w:val="0"/>
        </w:rPr>
        <w:t xml:space="preserve">Objective: To quantify how varying write throughput and network latency affect logical replication overhead on the primary and replication lag on the subscriber.</w:t>
      </w:r>
    </w:p>
    <w:p w:rsidR="00000000" w:rsidDel="00000000" w:rsidP="00000000" w:rsidRDefault="00000000" w:rsidRPr="00000000" w14:paraId="0000000C">
      <w:pPr>
        <w:spacing w:after="60" w:lineRule="auto"/>
        <w:rPr>
          <w:color w:val="0f374e"/>
          <w:sz w:val="21"/>
          <w:szCs w:val="21"/>
        </w:rPr>
      </w:pPr>
      <w:r w:rsidDel="00000000" w:rsidR="00000000" w:rsidRPr="00000000">
        <w:rPr>
          <w:color w:val="0f374e"/>
          <w:sz w:val="21"/>
          <w:szCs w:val="21"/>
          <w:rtl w:val="0"/>
        </w:rPr>
        <w:t xml:space="preserve">Background</w:t>
      </w:r>
    </w:p>
    <w:p w:rsidR="00000000" w:rsidDel="00000000" w:rsidP="00000000" w:rsidRDefault="00000000" w:rsidRPr="00000000" w14:paraId="0000000D">
      <w:pPr>
        <w:numPr>
          <w:ilvl w:val="0"/>
          <w:numId w:val="6"/>
        </w:numPr>
        <w:spacing w:after="0" w:afterAutospacing="0" w:before="240" w:lineRule="auto"/>
        <w:ind w:left="720" w:hanging="360"/>
        <w:rPr>
          <w:sz w:val="18"/>
          <w:szCs w:val="18"/>
        </w:rPr>
      </w:pPr>
      <w:r w:rsidDel="00000000" w:rsidR="00000000" w:rsidRPr="00000000">
        <w:rPr>
          <w:b w:val="1"/>
          <w:bCs w:val="1"/>
          <w:sz w:val="18"/>
          <w:szCs w:val="18"/>
          <w:rtl w:val="0"/>
        </w:rPr>
        <w:t xml:space="preserve">Logical vs Physical replication</w:t>
      </w:r>
      <w:r w:rsidDel="00000000" w:rsidR="00000000" w:rsidRPr="00000000">
        <w:rPr>
          <w:sz w:val="18"/>
          <w:szCs w:val="18"/>
          <w:rtl w:val="0"/>
        </w:rPr>
        <w:t xml:space="preserve"> (summarize key differences).</w:t>
      </w:r>
    </w:p>
    <w:p w:rsidR="00000000" w:rsidDel="00000000" w:rsidP="00000000" w:rsidRDefault="00000000" w:rsidRPr="00000000" w14:paraId="0000000E">
      <w:pPr>
        <w:numPr>
          <w:ilvl w:val="0"/>
          <w:numId w:val="6"/>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Replication flow</w:t>
      </w:r>
      <w:r w:rsidDel="00000000" w:rsidR="00000000" w:rsidRPr="00000000">
        <w:rPr>
          <w:sz w:val="18"/>
          <w:szCs w:val="18"/>
          <w:rtl w:val="0"/>
        </w:rPr>
        <w:t xml:space="preserve">: how WAL changes are generated, sent, and applied.</w:t>
      </w:r>
    </w:p>
    <w:p w:rsidR="00000000" w:rsidDel="00000000" w:rsidP="00000000" w:rsidRDefault="00000000" w:rsidRPr="00000000" w14:paraId="0000000F">
      <w:pPr>
        <w:numPr>
          <w:ilvl w:val="0"/>
          <w:numId w:val="6"/>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Factors influencing performance</w:t>
      </w:r>
      <w:r w:rsidDel="00000000" w:rsidR="00000000" w:rsidRPr="00000000">
        <w:rPr>
          <w:sz w:val="18"/>
          <w:szCs w:val="18"/>
          <w:rtl w:val="0"/>
        </w:rPr>
        <w:t xml:space="preserve">:</w:t>
      </w:r>
    </w:p>
    <w:p w:rsidR="00000000" w:rsidDel="00000000" w:rsidP="00000000" w:rsidRDefault="00000000" w:rsidRPr="00000000" w14:paraId="00000010">
      <w:pPr>
        <w:numPr>
          <w:ilvl w:val="0"/>
          <w:numId w:val="6"/>
        </w:numPr>
        <w:spacing w:after="360" w:before="0" w:beforeAutospacing="0" w:lineRule="auto"/>
        <w:ind w:left="720" w:hanging="360"/>
        <w:rPr>
          <w:sz w:val="18"/>
          <w:szCs w:val="18"/>
        </w:rPr>
      </w:pPr>
      <w:r w:rsidDel="00000000" w:rsidR="00000000" w:rsidRPr="00000000">
        <w:rPr>
          <w:b w:val="1"/>
          <w:bCs w:val="1"/>
          <w:sz w:val="18"/>
          <w:szCs w:val="18"/>
          <w:rtl w:val="0"/>
        </w:rPr>
        <w:t xml:space="preserve">Factors influencing lag</w:t>
      </w:r>
    </w:p>
    <w:p w:rsidR="00000000" w:rsidDel="00000000" w:rsidP="00000000" w:rsidRDefault="00000000" w:rsidRPr="00000000" w14:paraId="00000011">
      <w:pPr>
        <w:spacing w:after="60" w:lineRule="auto"/>
        <w:rPr>
          <w:color w:val="0f374e"/>
          <w:sz w:val="21"/>
          <w:szCs w:val="21"/>
        </w:rPr>
      </w:pPr>
      <w:r w:rsidDel="00000000" w:rsidR="00000000" w:rsidRPr="00000000">
        <w:rPr>
          <w:color w:val="0f374e"/>
          <w:sz w:val="21"/>
          <w:szCs w:val="21"/>
          <w:rtl w:val="0"/>
        </w:rPr>
        <w:t xml:space="preserve">Experimental Setup</w:t>
      </w:r>
    </w:p>
    <w:p w:rsidR="00000000" w:rsidDel="00000000" w:rsidP="00000000" w:rsidRDefault="00000000" w:rsidRPr="00000000" w14:paraId="00000012">
      <w:pPr>
        <w:spacing w:after="60" w:lineRule="auto"/>
        <w:rPr>
          <w:i w:val="1"/>
          <w:iCs w:val="1"/>
          <w:color w:val="0f374e"/>
          <w:sz w:val="18"/>
          <w:szCs w:val="18"/>
        </w:rPr>
      </w:pPr>
      <w:r w:rsidDel="00000000" w:rsidR="00000000" w:rsidRPr="00000000">
        <w:rPr>
          <w:i w:val="1"/>
          <w:iCs w:val="1"/>
          <w:color w:val="0f374e"/>
          <w:sz w:val="18"/>
          <w:szCs w:val="18"/>
          <w:rtl w:val="0"/>
        </w:rPr>
        <w:t xml:space="preserve">Environment</w:t>
      </w:r>
    </w:p>
    <w:p w:rsidR="00000000" w:rsidDel="00000000" w:rsidP="00000000" w:rsidRDefault="00000000" w:rsidRPr="00000000" w14:paraId="00000013">
      <w:pPr>
        <w:spacing w:after="40" w:lineRule="auto"/>
        <w:rPr>
          <w:i w:val="1"/>
          <w:iCs w:val="1"/>
          <w:color w:val="0f374e"/>
          <w:sz w:val="18"/>
          <w:szCs w:val="18"/>
        </w:rPr>
      </w:pPr>
      <w:r w:rsidDel="00000000" w:rsidR="00000000" w:rsidRPr="00000000">
        <w:rPr>
          <w:i w:val="1"/>
          <w:iCs w:val="1"/>
          <w:color w:val="0f374e"/>
          <w:sz w:val="18"/>
          <w:szCs w:val="18"/>
          <w:rtl w:val="0"/>
        </w:rPr>
        <w:t xml:space="preserve">Workload Design</w:t>
      </w:r>
    </w:p>
    <w:p w:rsidR="00000000" w:rsidDel="00000000" w:rsidP="00000000" w:rsidRDefault="00000000" w:rsidRPr="00000000" w14:paraId="00000014">
      <w:pPr>
        <w:numPr>
          <w:ilvl w:val="0"/>
          <w:numId w:val="8"/>
        </w:numPr>
        <w:spacing w:after="0" w:afterAutospacing="0" w:before="240" w:lineRule="auto"/>
        <w:ind w:left="720" w:hanging="360"/>
        <w:rPr>
          <w:sz w:val="18"/>
          <w:szCs w:val="18"/>
        </w:rPr>
      </w:pPr>
      <w:r w:rsidDel="00000000" w:rsidR="00000000" w:rsidRPr="00000000">
        <w:rPr>
          <w:sz w:val="18"/>
          <w:szCs w:val="18"/>
          <w:rtl w:val="0"/>
        </w:rPr>
        <w:t xml:space="preserve">Describe how data was written:</w:t>
      </w:r>
    </w:p>
    <w:p w:rsidR="00000000" w:rsidDel="00000000" w:rsidP="00000000" w:rsidRDefault="00000000" w:rsidRPr="00000000" w14:paraId="00000015">
      <w:pPr>
        <w:numPr>
          <w:ilvl w:val="0"/>
          <w:numId w:val="8"/>
        </w:numPr>
        <w:spacing w:after="0" w:afterAutospacing="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Write throughput range (e.g., 1k → 50k TPS)</w:t>
      </w:r>
    </w:p>
    <w:p w:rsidR="00000000" w:rsidDel="00000000" w:rsidP="00000000" w:rsidRDefault="00000000" w:rsidRPr="00000000" w14:paraId="00000016">
      <w:pPr>
        <w:numPr>
          <w:ilvl w:val="0"/>
          <w:numId w:val="8"/>
        </w:numPr>
        <w:spacing w:after="0" w:afterAutospacing="0" w:before="0" w:beforeAutospacing="0" w:lineRule="auto"/>
        <w:ind w:left="720" w:hanging="360"/>
        <w:rPr>
          <w:sz w:val="18"/>
          <w:szCs w:val="18"/>
        </w:rPr>
      </w:pPr>
      <w:r w:rsidDel="00000000" w:rsidR="00000000" w:rsidRPr="00000000">
        <w:rPr>
          <w:sz w:val="18"/>
          <w:szCs w:val="18"/>
          <w:rtl w:val="0"/>
        </w:rPr>
        <w:t xml:space="preserve">Transaction size, batch size, and tables used</w:t>
      </w:r>
    </w:p>
    <w:p w:rsidR="00000000" w:rsidDel="00000000" w:rsidP="00000000" w:rsidRDefault="00000000" w:rsidRPr="00000000" w14:paraId="00000017">
      <w:pPr>
        <w:numPr>
          <w:ilvl w:val="0"/>
          <w:numId w:val="8"/>
        </w:numPr>
        <w:spacing w:after="0" w:afterAutospacing="0" w:before="0" w:beforeAutospacing="0" w:lineRule="auto"/>
        <w:ind w:left="720" w:hanging="360"/>
        <w:rPr>
          <w:sz w:val="18"/>
          <w:szCs w:val="18"/>
        </w:rPr>
      </w:pPr>
      <w:r w:rsidDel="00000000" w:rsidR="00000000" w:rsidRPr="00000000">
        <w:rPr>
          <w:sz w:val="18"/>
          <w:szCs w:val="18"/>
          <w:rtl w:val="0"/>
        </w:rPr>
        <w:t xml:space="preserve">Tools (e.g., pgbench, custom script)</w:t>
      </w:r>
    </w:p>
    <w:p w:rsidR="00000000" w:rsidDel="00000000" w:rsidP="00000000" w:rsidRDefault="00000000" w:rsidRPr="00000000" w14:paraId="00000018">
      <w:pPr>
        <w:numPr>
          <w:ilvl w:val="0"/>
          <w:numId w:val="8"/>
        </w:numPr>
        <w:spacing w:after="0" w:afterAutospacing="0" w:before="0" w:beforeAutospacing="0" w:lineRule="auto"/>
        <w:ind w:left="720" w:hanging="360"/>
        <w:rPr>
          <w:sz w:val="18"/>
          <w:szCs w:val="18"/>
        </w:rPr>
      </w:pPr>
      <w:r w:rsidDel="00000000" w:rsidR="00000000" w:rsidRPr="00000000">
        <w:rPr>
          <w:sz w:val="18"/>
          <w:szCs w:val="18"/>
          <w:rtl w:val="0"/>
        </w:rPr>
        <w:t xml:space="preserve">Duration of each test</w:t>
      </w:r>
    </w:p>
    <w:p w:rsidR="00000000" w:rsidDel="00000000" w:rsidP="00000000" w:rsidRDefault="00000000" w:rsidRPr="00000000" w14:paraId="00000019">
      <w:pPr>
        <w:numPr>
          <w:ilvl w:val="0"/>
          <w:numId w:val="8"/>
        </w:numPr>
        <w:spacing w:after="360" w:before="0" w:beforeAutospacing="0" w:lineRule="auto"/>
        <w:ind w:left="720" w:hanging="360"/>
        <w:rPr>
          <w:sz w:val="18"/>
          <w:szCs w:val="18"/>
        </w:rPr>
      </w:pPr>
      <w:r w:rsidDel="00000000" w:rsidR="00000000" w:rsidRPr="00000000">
        <w:rPr>
          <w:sz w:val="18"/>
          <w:szCs w:val="18"/>
          <w:rtl w:val="0"/>
        </w:rPr>
        <w:t xml:space="preserve">Replication topology (1-to-1, cascaded, etc.)</w:t>
      </w:r>
    </w:p>
    <w:p w:rsidR="00000000" w:rsidDel="00000000" w:rsidP="00000000" w:rsidRDefault="00000000" w:rsidRPr="00000000" w14:paraId="0000001A">
      <w:pPr>
        <w:spacing w:after="60" w:lineRule="auto"/>
        <w:rPr>
          <w:color w:val="0f374e"/>
          <w:sz w:val="21"/>
          <w:szCs w:val="21"/>
        </w:rPr>
      </w:pPr>
      <w:r w:rsidDel="00000000" w:rsidR="00000000" w:rsidRPr="00000000">
        <w:rPr>
          <w:color w:val="0f374e"/>
          <w:sz w:val="21"/>
          <w:szCs w:val="21"/>
          <w:rtl w:val="0"/>
        </w:rPr>
        <w:t xml:space="preserve">Metrics and Measurement</w:t>
      </w:r>
    </w:p>
    <w:p w:rsidR="00000000" w:rsidDel="00000000" w:rsidP="00000000" w:rsidRDefault="00000000" w:rsidRPr="00000000" w14:paraId="0000001B">
      <w:pPr>
        <w:spacing w:after="120" w:lineRule="auto"/>
        <w:rPr>
          <w:sz w:val="18"/>
          <w:szCs w:val="18"/>
        </w:rPr>
      </w:pPr>
      <w:r w:rsidDel="00000000" w:rsidR="00000000" w:rsidRPr="00000000">
        <w:rPr>
          <w:sz w:val="18"/>
          <w:szCs w:val="18"/>
          <w:rtl w:val="0"/>
        </w:rPr>
        <w:t xml:space="preserve">List exactly what you measured and how:</w:t>
      </w:r>
    </w:p>
    <w:p w:rsidR="00000000" w:rsidDel="00000000" w:rsidP="00000000" w:rsidRDefault="00000000" w:rsidRPr="00000000" w14:paraId="0000001C">
      <w:pPr>
        <w:numPr>
          <w:ilvl w:val="0"/>
          <w:numId w:val="2"/>
        </w:numPr>
        <w:spacing w:after="0" w:afterAutospacing="0" w:before="240" w:lineRule="auto"/>
        <w:ind w:left="720" w:hanging="360"/>
        <w:rPr>
          <w:sz w:val="18"/>
          <w:szCs w:val="18"/>
        </w:rPr>
      </w:pPr>
      <w:r w:rsidDel="00000000" w:rsidR="00000000" w:rsidRPr="00000000">
        <w:rPr>
          <w:b w:val="1"/>
          <w:bCs w:val="1"/>
          <w:sz w:val="18"/>
          <w:szCs w:val="18"/>
          <w:rtl w:val="0"/>
        </w:rPr>
        <w:t xml:space="preserve">Primary-side overhead:</w:t>
      </w:r>
    </w:p>
    <w:p w:rsidR="00000000" w:rsidDel="00000000" w:rsidP="00000000" w:rsidRDefault="00000000" w:rsidRPr="00000000" w14:paraId="0000001D">
      <w:pPr>
        <w:numPr>
          <w:ilvl w:val="1"/>
          <w:numId w:val="2"/>
        </w:numPr>
        <w:spacing w:after="0" w:afterAutospacing="0" w:before="0" w:beforeAutospacing="0" w:lineRule="auto"/>
        <w:ind w:left="1440" w:hanging="360"/>
        <w:rPr>
          <w:sz w:val="18"/>
          <w:szCs w:val="18"/>
        </w:rPr>
      </w:pPr>
      <w:r w:rsidDel="00000000" w:rsidR="00000000" w:rsidRPr="00000000">
        <w:rPr>
          <w:sz w:val="18"/>
          <w:szCs w:val="18"/>
          <w:rtl w:val="0"/>
        </w:rPr>
        <w:t xml:space="preserve">CPU usage</w:t>
      </w:r>
    </w:p>
    <w:p w:rsidR="00000000" w:rsidDel="00000000" w:rsidP="00000000" w:rsidRDefault="00000000" w:rsidRPr="00000000" w14:paraId="0000001E">
      <w:pPr>
        <w:numPr>
          <w:ilvl w:val="1"/>
          <w:numId w:val="2"/>
        </w:numPr>
        <w:spacing w:after="0" w:afterAutospacing="0" w:before="0" w:beforeAutospacing="0" w:lineRule="auto"/>
        <w:ind w:left="1440" w:hanging="360"/>
        <w:rPr>
          <w:sz w:val="18"/>
          <w:szCs w:val="18"/>
        </w:rPr>
      </w:pPr>
      <w:r w:rsidDel="00000000" w:rsidR="00000000" w:rsidRPr="00000000">
        <w:rPr>
          <w:sz w:val="18"/>
          <w:szCs w:val="18"/>
          <w:rtl w:val="0"/>
        </w:rPr>
        <w:t xml:space="preserve">WAL generation rate</w:t>
      </w:r>
    </w:p>
    <w:p w:rsidR="00000000" w:rsidDel="00000000" w:rsidP="00000000" w:rsidRDefault="00000000" w:rsidRPr="00000000" w14:paraId="0000001F">
      <w:pPr>
        <w:numPr>
          <w:ilvl w:val="1"/>
          <w:numId w:val="2"/>
        </w:numPr>
        <w:spacing w:after="360" w:before="0" w:beforeAutospacing="0" w:lineRule="auto"/>
        <w:ind w:left="1440" w:hanging="360"/>
        <w:rPr>
          <w:sz w:val="18"/>
          <w:szCs w:val="18"/>
        </w:rPr>
      </w:pPr>
      <w:r w:rsidDel="00000000" w:rsidR="00000000" w:rsidRPr="00000000">
        <w:rPr>
          <w:sz w:val="18"/>
          <w:szCs w:val="18"/>
          <w:rtl w:val="0"/>
        </w:rPr>
        <w:t xml:space="preserve">Commit latency impact</w:t>
      </w:r>
    </w:p>
    <w:p w:rsidR="00000000" w:rsidDel="00000000" w:rsidP="00000000" w:rsidRDefault="00000000" w:rsidRPr="00000000" w14:paraId="00000020">
      <w:pPr>
        <w:spacing w:after="60" w:lineRule="auto"/>
        <w:rPr>
          <w:color w:val="0f374e"/>
          <w:sz w:val="21"/>
          <w:szCs w:val="21"/>
        </w:rPr>
      </w:pPr>
      <w:r w:rsidDel="00000000" w:rsidR="00000000" w:rsidRPr="00000000">
        <w:rPr>
          <w:color w:val="0f374e"/>
          <w:sz w:val="21"/>
          <w:szCs w:val="21"/>
          <w:rtl w:val="0"/>
        </w:rPr>
        <w:t xml:space="preserve">Results</w:t>
      </w:r>
    </w:p>
    <w:p w:rsidR="00000000" w:rsidDel="00000000" w:rsidP="00000000" w:rsidRDefault="00000000" w:rsidRPr="00000000" w14:paraId="00000021">
      <w:pPr>
        <w:spacing w:after="1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Break this into subsections for clarity:</w:t>
      </w:r>
    </w:p>
    <w:p w:rsidR="00000000" w:rsidDel="00000000" w:rsidP="00000000" w:rsidRDefault="00000000" w:rsidRPr="00000000" w14:paraId="00000022">
      <w:pPr>
        <w:spacing w:after="60" w:lineRule="auto"/>
        <w:rPr>
          <w:i w:val="1"/>
          <w:iCs w:val="1"/>
          <w:color w:val="0f374e"/>
          <w:sz w:val="18"/>
          <w:szCs w:val="18"/>
        </w:rPr>
      </w:pPr>
      <w:r w:rsidDel="00000000" w:rsidR="00000000" w:rsidRPr="00000000">
        <w:rPr>
          <w:i w:val="1"/>
          <w:iCs w:val="1"/>
          <w:color w:val="0f374e"/>
          <w:sz w:val="18"/>
          <w:szCs w:val="18"/>
          <w:rtl w:val="0"/>
        </w:rPr>
        <w:t xml:space="preserve">Effect of Write Throughput</w:t>
      </w:r>
    </w:p>
    <w:p w:rsidR="00000000" w:rsidDel="00000000" w:rsidP="00000000" w:rsidRDefault="00000000" w:rsidRPr="00000000" w14:paraId="00000023">
      <w:pPr>
        <w:spacing w:after="40" w:lineRule="auto"/>
        <w:rPr>
          <w:i w:val="1"/>
          <w:iCs w:val="1"/>
          <w:color w:val="0f374e"/>
          <w:sz w:val="18"/>
          <w:szCs w:val="18"/>
        </w:rPr>
      </w:pPr>
      <w:r w:rsidDel="00000000" w:rsidR="00000000" w:rsidRPr="00000000">
        <w:rPr>
          <w:i w:val="1"/>
          <w:iCs w:val="1"/>
          <w:color w:val="0f374e"/>
          <w:sz w:val="18"/>
          <w:szCs w:val="18"/>
          <w:rtl w:val="0"/>
        </w:rPr>
        <w:t xml:space="preserve">Overhead on Primary</w:t>
      </w:r>
    </w:p>
    <w:p w:rsidR="00000000" w:rsidDel="00000000" w:rsidP="00000000" w:rsidRDefault="00000000" w:rsidRPr="00000000" w14:paraId="00000024">
      <w:pPr>
        <w:spacing w:after="60" w:lineRule="auto"/>
        <w:rPr>
          <w:color w:val="0f374e"/>
          <w:sz w:val="21"/>
          <w:szCs w:val="21"/>
        </w:rPr>
      </w:pPr>
      <w:r w:rsidDel="00000000" w:rsidR="00000000" w:rsidRPr="00000000">
        <w:rPr>
          <w:color w:val="0f374e"/>
          <w:sz w:val="21"/>
          <w:szCs w:val="21"/>
          <w:rtl w:val="0"/>
        </w:rPr>
        <w:t xml:space="preserve">Analysis and Discussion</w:t>
      </w:r>
    </w:p>
    <w:p w:rsidR="00000000" w:rsidDel="00000000" w:rsidP="00000000" w:rsidRDefault="00000000" w:rsidRPr="00000000" w14:paraId="00000025">
      <w:pPr>
        <w:numPr>
          <w:ilvl w:val="0"/>
          <w:numId w:val="5"/>
        </w:numPr>
        <w:spacing w:after="0" w:afterAutospacing="0" w:before="240" w:lineRule="auto"/>
        <w:ind w:left="720" w:hanging="360"/>
        <w:rPr>
          <w:sz w:val="18"/>
          <w:szCs w:val="18"/>
        </w:rPr>
      </w:pPr>
      <w:r w:rsidDel="00000000" w:rsidR="00000000" w:rsidRPr="00000000">
        <w:rPr>
          <w:sz w:val="18"/>
          <w:szCs w:val="18"/>
          <w:rtl w:val="0"/>
        </w:rPr>
        <w:t xml:space="preserve">Explain </w:t>
      </w:r>
      <w:r w:rsidDel="00000000" w:rsidR="00000000" w:rsidRPr="00000000">
        <w:rPr>
          <w:b w:val="1"/>
          <w:bCs w:val="1"/>
          <w:sz w:val="18"/>
          <w:szCs w:val="18"/>
          <w:rtl w:val="0"/>
        </w:rPr>
        <w:t xml:space="preserve">why</w:t>
      </w:r>
      <w:r w:rsidDel="00000000" w:rsidR="00000000" w:rsidRPr="00000000">
        <w:rPr>
          <w:sz w:val="18"/>
          <w:szCs w:val="18"/>
          <w:rtl w:val="0"/>
        </w:rPr>
        <w:t xml:space="preserve"> the observed behavior occurs:</w:t>
      </w:r>
    </w:p>
    <w:p w:rsidR="00000000" w:rsidDel="00000000" w:rsidP="00000000" w:rsidRDefault="00000000" w:rsidRPr="00000000" w14:paraId="00000026">
      <w:pPr>
        <w:numPr>
          <w:ilvl w:val="0"/>
          <w:numId w:val="5"/>
        </w:numPr>
        <w:spacing w:after="360" w:before="0" w:beforeAutospacing="0" w:lineRule="auto"/>
        <w:ind w:left="720" w:hanging="360"/>
        <w:rPr>
          <w:sz w:val="18"/>
          <w:szCs w:val="18"/>
        </w:rPr>
      </w:pPr>
      <w:r w:rsidDel="00000000" w:rsidR="00000000" w:rsidRPr="00000000">
        <w:rPr>
          <w:sz w:val="18"/>
          <w:szCs w:val="18"/>
          <w:rtl w:val="0"/>
        </w:rPr>
        <w:t xml:space="preserve">Highlight findings.</w:t>
      </w:r>
    </w:p>
    <w:p w:rsidR="00000000" w:rsidDel="00000000" w:rsidP="00000000" w:rsidRDefault="00000000" w:rsidRPr="00000000" w14:paraId="00000027">
      <w:pPr>
        <w:spacing w:after="120" w:lineRule="auto"/>
        <w:rPr>
          <w:color w:val="0f374e"/>
          <w:sz w:val="21"/>
          <w:szCs w:val="21"/>
        </w:rPr>
      </w:pPr>
      <w:r w:rsidDel="00000000" w:rsidR="00000000" w:rsidRPr="00000000">
        <w:rPr>
          <w:color w:val="0f374e"/>
          <w:sz w:val="21"/>
          <w:szCs w:val="21"/>
          <w:rtl w:val="0"/>
        </w:rPr>
        <w:t xml:space="preserve">Recommendations</w:t>
      </w:r>
    </w:p>
    <w:p w:rsidR="00000000" w:rsidDel="00000000" w:rsidP="00000000" w:rsidRDefault="00000000" w:rsidRPr="00000000" w14:paraId="00000028">
      <w:pPr>
        <w:spacing w:after="120" w:lineRule="auto"/>
        <w:rPr>
          <w:color w:val="0f374e"/>
          <w:sz w:val="21"/>
          <w:szCs w:val="21"/>
        </w:rPr>
      </w:pPr>
      <w:r w:rsidDel="00000000" w:rsidR="00000000" w:rsidRPr="00000000">
        <w:rPr>
          <w:color w:val="0f374e"/>
          <w:sz w:val="21"/>
          <w:szCs w:val="21"/>
          <w:rtl w:val="0"/>
        </w:rPr>
        <w:t xml:space="preserve">Conclusion</w:t>
      </w:r>
    </w:p>
    <w:p w:rsidR="00000000" w:rsidDel="00000000" w:rsidP="00000000" w:rsidRDefault="00000000" w:rsidRPr="00000000" w14:paraId="00000029">
      <w:pPr>
        <w:spacing w:after="60" w:lineRule="auto"/>
        <w:rPr>
          <w:color w:val="0f374e"/>
          <w:sz w:val="21"/>
          <w:szCs w:val="21"/>
        </w:rPr>
      </w:pPr>
      <w:r w:rsidDel="00000000" w:rsidR="00000000" w:rsidRPr="00000000">
        <w:rPr>
          <w:color w:val="0f374e"/>
          <w:sz w:val="21"/>
          <w:szCs w:val="21"/>
          <w:rtl w:val="0"/>
        </w:rPr>
        <w:t xml:space="preserve">Appendix</w:t>
      </w:r>
    </w:p>
    <w:p w:rsidR="00000000" w:rsidDel="00000000" w:rsidP="00000000" w:rsidRDefault="00000000" w:rsidRPr="00000000" w14:paraId="0000002A">
      <w:pPr>
        <w:numPr>
          <w:ilvl w:val="0"/>
          <w:numId w:val="1"/>
        </w:numPr>
        <w:spacing w:after="0" w:afterAutospacing="0" w:before="240" w:lineRule="auto"/>
        <w:ind w:left="720" w:hanging="360"/>
        <w:rPr>
          <w:sz w:val="18"/>
          <w:szCs w:val="18"/>
        </w:rPr>
      </w:pPr>
      <w:r w:rsidDel="00000000" w:rsidR="00000000" w:rsidRPr="00000000">
        <w:rPr>
          <w:sz w:val="18"/>
          <w:szCs w:val="18"/>
          <w:rtl w:val="0"/>
        </w:rPr>
        <w:t xml:space="preserve">SQL snippets or scripts used for workload generation</w:t>
      </w:r>
    </w:p>
    <w:p w:rsidR="00000000" w:rsidDel="00000000" w:rsidP="00000000" w:rsidRDefault="00000000" w:rsidRPr="00000000" w14:paraId="0000002B">
      <w:pPr>
        <w:numPr>
          <w:ilvl w:val="0"/>
          <w:numId w:val="1"/>
        </w:numPr>
        <w:spacing w:after="0" w:afterAutospacing="0" w:before="0" w:beforeAutospacing="0" w:lineRule="auto"/>
        <w:ind w:left="720" w:hanging="360"/>
        <w:rPr>
          <w:sz w:val="18"/>
          <w:szCs w:val="18"/>
        </w:rPr>
      </w:pPr>
      <w:r w:rsidDel="00000000" w:rsidR="00000000" w:rsidRPr="00000000">
        <w:rPr>
          <w:sz w:val="18"/>
          <w:szCs w:val="18"/>
          <w:rtl w:val="0"/>
        </w:rPr>
        <w:t xml:space="preserve">PostgreSQL config snippets</w:t>
      </w:r>
    </w:p>
    <w:p w:rsidR="00000000" w:rsidDel="00000000" w:rsidP="00000000" w:rsidRDefault="00000000" w:rsidRPr="00000000" w14:paraId="0000002C">
      <w:pPr>
        <w:numPr>
          <w:ilvl w:val="0"/>
          <w:numId w:val="1"/>
        </w:numPr>
        <w:spacing w:after="0" w:afterAutospacing="0" w:before="0" w:beforeAutospacing="0" w:lineRule="auto"/>
        <w:ind w:left="720" w:hanging="360"/>
        <w:rPr>
          <w:sz w:val="18"/>
          <w:szCs w:val="18"/>
        </w:rPr>
      </w:pPr>
      <w:r w:rsidDel="00000000" w:rsidR="00000000" w:rsidRPr="00000000">
        <w:rPr>
          <w:sz w:val="18"/>
          <w:szCs w:val="18"/>
          <w:rtl w:val="0"/>
        </w:rPr>
        <w:t xml:space="preserve">Raw data or summary tables</w:t>
      </w:r>
    </w:p>
    <w:p w:rsidR="00000000" w:rsidDel="00000000" w:rsidP="00000000" w:rsidRDefault="00000000" w:rsidRPr="00000000" w14:paraId="0000002D">
      <w:pPr>
        <w:numPr>
          <w:ilvl w:val="0"/>
          <w:numId w:val="1"/>
        </w:numPr>
        <w:spacing w:after="360" w:before="0" w:beforeAutospacing="0" w:lineRule="auto"/>
        <w:ind w:left="720" w:hanging="360"/>
        <w:rPr>
          <w:sz w:val="18"/>
          <w:szCs w:val="18"/>
        </w:rPr>
      </w:pPr>
      <w:r w:rsidDel="00000000" w:rsidR="00000000" w:rsidRPr="00000000">
        <w:rPr>
          <w:sz w:val="18"/>
          <w:szCs w:val="18"/>
          <w:rtl w:val="0"/>
        </w:rPr>
        <w:t xml:space="preserve">Graphs or plots (lag vs throughput, etc.)</w:t>
      </w:r>
    </w:p>
    <w:p w:rsidR="00000000" w:rsidDel="00000000" w:rsidP="00000000" w:rsidRDefault="00000000" w:rsidRPr="00000000" w14:paraId="0000002E">
      <w:pPr>
        <w:spacing w:after="60" w:lineRule="auto"/>
        <w:rPr>
          <w:color w:val="0f374e"/>
          <w:sz w:val="21"/>
          <w:szCs w:val="21"/>
        </w:rPr>
      </w:pPr>
      <w:r w:rsidDel="00000000" w:rsidR="00000000" w:rsidRPr="00000000">
        <w:rPr>
          <w:color w:val="0f374e"/>
          <w:sz w:val="21"/>
          <w:szCs w:val="21"/>
          <w:rtl w:val="0"/>
        </w:rPr>
        <w:t xml:space="preserve">References</w:t>
      </w:r>
    </w:p>
    <w:p w:rsidR="00000000" w:rsidDel="00000000" w:rsidP="00000000" w:rsidRDefault="00000000" w:rsidRPr="00000000" w14:paraId="0000002F">
      <w:pPr>
        <w:numPr>
          <w:ilvl w:val="0"/>
          <w:numId w:val="7"/>
        </w:numPr>
        <w:spacing w:after="0" w:afterAutospacing="0" w:before="240" w:lineRule="auto"/>
        <w:ind w:left="720" w:hanging="360"/>
        <w:rPr>
          <w:sz w:val="18"/>
          <w:szCs w:val="18"/>
        </w:rPr>
      </w:pPr>
      <w:r w:rsidDel="00000000" w:rsidR="00000000" w:rsidRPr="00000000">
        <w:rPr>
          <w:sz w:val="18"/>
          <w:szCs w:val="18"/>
          <w:rtl w:val="0"/>
        </w:rPr>
        <w:t xml:space="preserve">PostgreSQL official docs on logical replication</w:t>
      </w:r>
    </w:p>
    <w:p w:rsidR="00000000" w:rsidDel="00000000" w:rsidP="00000000" w:rsidRDefault="00000000" w:rsidRPr="00000000" w14:paraId="00000030">
      <w:pPr>
        <w:numPr>
          <w:ilvl w:val="0"/>
          <w:numId w:val="7"/>
        </w:numPr>
        <w:spacing w:after="360" w:before="0" w:beforeAutospacing="0" w:lineRule="auto"/>
        <w:ind w:left="720" w:hanging="360"/>
        <w:rPr>
          <w:sz w:val="18"/>
          <w:szCs w:val="18"/>
        </w:rPr>
      </w:pPr>
      <w:r w:rsidDel="00000000" w:rsidR="00000000" w:rsidRPr="00000000">
        <w:rPr>
          <w:sz w:val="18"/>
          <w:szCs w:val="18"/>
          <w:rtl w:val="0"/>
        </w:rPr>
        <w:t xml:space="preserve">Any academic papers or blog posts used for background</w:t>
      </w:r>
    </w:p>
    <w:p w:rsidR="00000000" w:rsidDel="00000000" w:rsidP="00000000" w:rsidRDefault="00000000" w:rsidRPr="00000000" w14:paraId="0000003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umkunvxmoho"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w:t>
      </w: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2l0et8u1d0bd" w:id="2"/>
      <w:bookmarkEnd w:id="2"/>
      <w:r w:rsidDel="00000000" w:rsidR="00000000" w:rsidRPr="00000000">
        <w:rPr>
          <w:rFonts w:ascii="Times New Roman" w:cs="Times New Roman" w:eastAsia="Times New Roman" w:hAnsi="Times New Roman"/>
          <w:b w:val="1"/>
          <w:bCs w:val="1"/>
          <w:color w:val="000000"/>
          <w:sz w:val="24"/>
          <w:szCs w:val="24"/>
          <w:rtl w:val="0"/>
        </w:rPr>
        <w:t xml:space="preserve">Quorum Commit</w:t>
      </w:r>
    </w:p>
    <w:p w:rsidR="00000000" w:rsidDel="00000000" w:rsidP="00000000" w:rsidRDefault="00000000" w:rsidRPr="00000000" w14:paraId="000000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Quorum commit in PostgreSQL determines how many standby servers must confirm a transaction before it is considered complete. When a change is made on the primary, it waits for approvals from a specific number of replicas, known as the quorum. For example, if there are three standbys and the setting is “any one,” the primary only waits for one confirmation before committing. This system balances speed and safety. It prevents unnecessary delays while still ensuring that at least one standby has the data if the primary fails.</w:t>
      </w:r>
    </w:p>
    <w:p w:rsidR="00000000" w:rsidDel="00000000" w:rsidP="00000000" w:rsidRDefault="00000000" w:rsidRPr="00000000" w14:paraId="00000035">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1aw2dzdz6x9i" w:id="3"/>
      <w:bookmarkEnd w:id="3"/>
      <w:r w:rsidDel="00000000" w:rsidR="00000000" w:rsidRPr="00000000">
        <w:rPr>
          <w:rFonts w:ascii="Times New Roman" w:cs="Times New Roman" w:eastAsia="Times New Roman" w:hAnsi="Times New Roman"/>
          <w:b w:val="1"/>
          <w:bCs w:val="1"/>
          <w:color w:val="000000"/>
          <w:sz w:val="24"/>
          <w:szCs w:val="24"/>
          <w:rtl w:val="0"/>
        </w:rPr>
        <w:t xml:space="preserve">Split Brain</w:t>
      </w:r>
    </w:p>
    <w:p w:rsidR="00000000" w:rsidDel="00000000" w:rsidP="00000000" w:rsidRDefault="00000000" w:rsidRPr="00000000" w14:paraId="000000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Split brain occurs when two servers both believe they are the main database after a network failure or system split. Each server continues working separately, which results in two different and conflicting sets of data. When the connection between them is restored, it becomes extremely difficult to merge the data correctly without losing information. To avoid this, PostgreSQL environments use mechanisms that ensure only one server acts as the primary at any given time. For example quorum based settings are used to prevent this type of data inconsistency.</w:t>
      </w:r>
    </w:p>
    <w:p w:rsidR="00000000" w:rsidDel="00000000" w:rsidP="00000000" w:rsidRDefault="00000000" w:rsidRPr="00000000" w14:paraId="00000037">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49qe1zvnehfx" w:id="4"/>
      <w:bookmarkEnd w:id="4"/>
      <w:r w:rsidDel="00000000" w:rsidR="00000000" w:rsidRPr="00000000">
        <w:rPr>
          <w:rFonts w:ascii="Times New Roman" w:cs="Times New Roman" w:eastAsia="Times New Roman" w:hAnsi="Times New Roman"/>
          <w:b w:val="1"/>
          <w:bCs w:val="1"/>
          <w:color w:val="000000"/>
          <w:sz w:val="24"/>
          <w:szCs w:val="24"/>
          <w:rtl w:val="0"/>
        </w:rPr>
        <w:t xml:space="preserve">Availability and Durability</w:t>
      </w:r>
    </w:p>
    <w:p w:rsidR="00000000" w:rsidDel="00000000" w:rsidP="00000000" w:rsidRDefault="00000000" w:rsidRPr="00000000" w14:paraId="000000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Availability and durability are key principles in database design. Availability means the database remains accessible and responsive even if one or more components fail. Durability means that once data is saved, it will not be lost even if the system crashes. These two ideas often work against each other. Asynchronous replication increases availability because the primary doesn’t wait for standbys, allowing faster performance. However, it can risk losing a few recent transactions if a failure occurs. Synchronous replication improves durability because it waits for replicas to confirm every transaction, but that can slow down performance. Choosing between them depends on whether the priority is speed and uptime or guaranteed data safety.</w:t>
      </w:r>
    </w:p>
    <w:p w:rsidR="00000000" w:rsidDel="00000000" w:rsidP="00000000" w:rsidRDefault="00000000" w:rsidRPr="00000000" w14:paraId="00000039">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kr3ovvb8c22d" w:id="5"/>
      <w:bookmarkEnd w:id="5"/>
      <w:r w:rsidDel="00000000" w:rsidR="00000000" w:rsidRPr="00000000">
        <w:rPr>
          <w:rFonts w:ascii="Times New Roman" w:cs="Times New Roman" w:eastAsia="Times New Roman" w:hAnsi="Times New Roman"/>
          <w:b w:val="1"/>
          <w:bCs w:val="1"/>
          <w:color w:val="000000"/>
          <w:sz w:val="24"/>
          <w:szCs w:val="24"/>
          <w:rtl w:val="0"/>
        </w:rPr>
        <w:t xml:space="preserve">Read Consistency and Majority</w:t>
      </w:r>
    </w:p>
    <w:p w:rsidR="00000000" w:rsidDel="00000000" w:rsidP="00000000" w:rsidRDefault="00000000" w:rsidRPr="00000000" w14:paraId="000000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concept of majority or read quorum ensures that all parts of a distributed database agree on the same version of the data. A transaction or read is only considered valid when a majority of nodes have seen or confirmed it. This prevents users from seeing outdated or inconsistent information on lagging replicas. Majority based systems allow the database to stay consistent even if one node is disconnected or running behind, since the majority still reflects the most accurate state of the data.</w:t>
      </w:r>
    </w:p>
    <w:p w:rsidR="00000000" w:rsidDel="00000000" w:rsidP="00000000" w:rsidRDefault="00000000" w:rsidRPr="00000000" w14:paraId="0000003B">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aooqxombvaax" w:id="6"/>
      <w:bookmarkEnd w:id="6"/>
      <w:r w:rsidDel="00000000" w:rsidR="00000000" w:rsidRPr="00000000">
        <w:rPr>
          <w:rFonts w:ascii="Times New Roman" w:cs="Times New Roman" w:eastAsia="Times New Roman" w:hAnsi="Times New Roman"/>
          <w:b w:val="1"/>
          <w:bCs w:val="1"/>
          <w:color w:val="000000"/>
          <w:sz w:val="24"/>
          <w:szCs w:val="24"/>
          <w:rtl w:val="0"/>
        </w:rPr>
        <w:t xml:space="preserve">Replication Cost and Overhead</w:t>
      </w:r>
    </w:p>
    <w:p w:rsidR="00000000" w:rsidDel="00000000" w:rsidP="00000000" w:rsidRDefault="00000000" w:rsidRPr="00000000" w14:paraId="000000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Replication increases the workload on a database because more data needs to be tracked, written, and sent. Logical replication adds extra cost compared to physical replication since it sends individual data changes instead of raw binary files. This increases the size of the write ahead log and requires more CPU power to decode and transmit updates. The overall cost depends on how many changes happen in the database. </w:t>
      </w:r>
    </w:p>
    <w:p w:rsidR="00000000" w:rsidDel="00000000" w:rsidP="00000000" w:rsidRDefault="00000000" w:rsidRPr="00000000" w14:paraId="0000003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Replication Lag</w:t>
      </w:r>
    </w:p>
    <w:p w:rsidR="00000000" w:rsidDel="00000000" w:rsidP="00000000" w:rsidRDefault="00000000" w:rsidRPr="00000000" w14:paraId="000000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Replication lag is the delay between when data is committed on the primary and when it appears on a standby. Lag increases when the network is slow, when the system handles a large number of writes, or when latency between servers is high. At low latency, the standby stays almost fully synchronized with the primary. At higher latency, the standby can fall behind, which means it might show slightly older data. Monitoring lag is important because it affects how current and reliable standby servers are.</w:t>
      </w:r>
    </w:p>
    <w:p w:rsidR="00000000" w:rsidDel="00000000" w:rsidP="00000000" w:rsidRDefault="00000000" w:rsidRPr="00000000" w14:paraId="0000003F">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au4pmbryc3pz" w:id="7"/>
      <w:bookmarkEnd w:id="7"/>
      <w:r w:rsidDel="00000000" w:rsidR="00000000" w:rsidRPr="00000000">
        <w:rPr>
          <w:rFonts w:ascii="Times New Roman" w:cs="Times New Roman" w:eastAsia="Times New Roman" w:hAnsi="Times New Roman"/>
          <w:b w:val="1"/>
          <w:bCs w:val="1"/>
          <w:color w:val="000000"/>
          <w:sz w:val="24"/>
          <w:szCs w:val="24"/>
          <w:rtl w:val="0"/>
        </w:rPr>
        <w:t xml:space="preserve">Checkpoints and Write Ahead Logs</w:t>
      </w:r>
    </w:p>
    <w:p w:rsidR="00000000" w:rsidDel="00000000" w:rsidP="00000000" w:rsidRDefault="00000000" w:rsidRPr="00000000" w14:paraId="000000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ahead logging, or WAL, is a core part of PostgreSQL’s reliability system. Every change made to the database is first recorded in the WAL before it’s applied to the main data files. This makes it possible to recover all transactions after a crash by replaying the log. Checkpoints are moments when PostgreSQL writes all pending changes from memory to disk and marks a safe recovery point. Frequent checkpoints reduce recovery time but can use more CPU and disk resources. Infrequent checkpoints reduce system load but can make crash recovery slower. </w:t>
      </w:r>
    </w:p>
    <w:p w:rsidR="00000000" w:rsidDel="00000000" w:rsidP="00000000" w:rsidRDefault="00000000" w:rsidRPr="00000000" w14:paraId="00000041">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8t9ugcylp9p7" w:id="8"/>
      <w:bookmarkEnd w:id="8"/>
      <w:r w:rsidDel="00000000" w:rsidR="00000000" w:rsidRPr="00000000">
        <w:rPr>
          <w:rFonts w:ascii="Times New Roman" w:cs="Times New Roman" w:eastAsia="Times New Roman" w:hAnsi="Times New Roman"/>
          <w:b w:val="1"/>
          <w:bCs w:val="1"/>
          <w:color w:val="000000"/>
          <w:sz w:val="24"/>
          <w:szCs w:val="24"/>
          <w:rtl w:val="0"/>
        </w:rPr>
        <w:t xml:space="preserve">Hexadecimal Log Positions</w:t>
      </w:r>
    </w:p>
    <w:p w:rsidR="00000000" w:rsidDel="00000000" w:rsidP="00000000" w:rsidRDefault="00000000" w:rsidRPr="00000000" w14:paraId="0000004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PostgreSQL keeps track of its write ahead log using log sequence numbers, which are written in hexadecimal form. A value like 0/16B6C50 shows both the log file and the exact position inside it. By comparing these numbers, you can see how far a standby server is behind the main one. A smaller difference means the standby is almost caught up. This system helps easily measure how well replication is keeping pace.</w:t>
      </w:r>
    </w:p>
    <w:p w:rsidR="00000000" w:rsidDel="00000000" w:rsidP="00000000" w:rsidRDefault="00000000" w:rsidRPr="00000000" w14:paraId="00000043">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ap7jhbl7wprs" w:id="9"/>
      <w:bookmarkEnd w:id="9"/>
      <w:r w:rsidDel="00000000" w:rsidR="00000000" w:rsidRPr="00000000">
        <w:rPr>
          <w:rFonts w:ascii="Times New Roman" w:cs="Times New Roman" w:eastAsia="Times New Roman" w:hAnsi="Times New Roman"/>
          <w:b w:val="1"/>
          <w:bCs w:val="1"/>
          <w:color w:val="000000"/>
          <w:sz w:val="24"/>
          <w:szCs w:val="24"/>
          <w:rtl w:val="0"/>
        </w:rPr>
        <w:t xml:space="preserve">Conclusion</w:t>
      </w:r>
    </w:p>
    <w:p w:rsidR="00000000" w:rsidDel="00000000" w:rsidP="00000000" w:rsidRDefault="00000000" w:rsidRPr="00000000" w14:paraId="0000004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Replication in PostgreSQL depends on carefully balancing performance and safety. Quorum commit provides a way to confirm transactions efficiently while maintaining data protection. Split brain highlights the need for strict leadership control to prevent data conflicts. Availability and durability define how resilient the system is, while majority rules and consistency checks keep replicas aligned. Logical replication introduces flexibility. Checkpoints and WAL ensure recovery and durability, while LSN tracking allows precise monitoring. Together, these concepts show how PostgreSQL maintains reliability, even under failure or heavy load.</w:t>
      </w:r>
    </w:p>
    <w:p w:rsidR="00000000" w:rsidDel="00000000" w:rsidP="00000000" w:rsidRDefault="00000000" w:rsidRPr="00000000" w14:paraId="0000004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bookmarkStart w:colFirst="0" w:colLast="0" w:name="_lk1cy9a3647m"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w:t>
      </w: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 about replication in PostgreSQL helped me understand how databases stay reliable, available, and consistent even when something goes wrong. Replication means copying data from a main database, called the primary, to one or more secondary or standby databases. The idea is that when you make a change on the primary, such as inserting a new record, that same change is sent and applied on the standby servers automatically. This way, if the main system crashes, another one can take over without losing data. </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two main ways replication can happen, synchronous and asynchronous. In synchronous replication, the primary waits until the standby confirms that it received and saved the data before marking the transaction as complete. This keeps both databases perfectly in sync, which is useful for systems that can’t afford any data loss. In asynchronous replication, the primary doesn’t wait for confirmation and just continues working. This makes it faster but also means there’s a small risk that if something fails right after a change, the standby might miss it. I learned that companies often choose between these two based on their needs such as,  synchronous for high availability and asynchronous for disaster recovery, in order to balance speed and safety depending on what’s more important for their business.</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PostgreSQL also supports two types of replication, physical and logical. Physical replication is like cloning the entire database at the file level, while logical replication sends only the actual data changes, such as new rows or updates, in a more readable and flexible way. Logical replication is useful when you want to replicate just certain tables instead of the whole database. Logical replication helps two databases stay connected and share information automatically. The main database sends its changes to another one, which receives and applies them so both stay up to date. </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thing I learned about are ports, which act like communication channels for services on a computer. Each PostgreSQL instance uses a port number so you can run multiple databases on the same machine without confusion. For example, in our setup, the publisher used port 5433 and the subscriber used 5434. </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Replication also has bigger goals like high availability and disaster recovery. High availability focuses on keeping the system running with no downtime, while disaster recovery is about having a copy ready to restore if something major fails. Businesses measure this using something called the Recovery Point Objective, which defines how much data they can afford to lose if a system crashes. Logical replication helps reduce that loss by making sure data changes are shared quickly and consistently between servers.</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bookmarkStart w:colFirst="0" w:colLast="0" w:name="_1o4dxbfnhyv6"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w:t>
      </w:r>
      <w:r w:rsidDel="00000000" w:rsidR="00000000" w:rsidRPr="00000000">
        <w:rPr>
          <w:rtl w:val="0"/>
        </w:rPr>
      </w:r>
    </w:p>
    <w:p w:rsidR="00000000" w:rsidDel="00000000" w:rsidP="00000000" w:rsidRDefault="00000000" w:rsidRPr="00000000" w14:paraId="0000005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learning about databases, I realized how important they are in almost every system we use today. A database is a structured way to store and organize information so it can be easily accessed and updated. It’s different from storing data in files because databases can handle many users working at the same time and still keep the data accurate and safe. A Database Management System, like MySQL or SQL Server, manages how data is stored, updated, and protected.</w:t>
      </w:r>
    </w:p>
    <w:p w:rsidR="00000000" w:rsidDel="00000000" w:rsidP="00000000" w:rsidRDefault="00000000" w:rsidRPr="00000000" w14:paraId="000000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Databases store data in tables, which have rows and columns, similar to a spreadsheet. Each table represents one type of data, such as customers or accounts, and the tables connect to each other using keys. People use SQL to add, read, change, or delete data. These are called CRUD operations. I also learned that when multiple changes happen together, they form a transaction, which must be handled carefully to avoid errors.</w:t>
      </w:r>
    </w:p>
    <w:p w:rsidR="00000000" w:rsidDel="00000000" w:rsidP="00000000" w:rsidRDefault="00000000" w:rsidRPr="00000000" w14:paraId="000000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if Akshaya transfers $100 to Rithvika, the database must take away $100 from Akshaya’s account and add it to Rithvika’s. If a crash happens in the middle, the data could become incorrect. To prevent this, databases follow the ACID properties, which are Atomicity, Consistency, Isolation, and Durability. Atomicity means all steps in a transaction happen together or not at all. Consistency makes sure the data stays valid before and after the transaction. Isolation keeps transactions from affecting each other when they run at the same time. Durability ensures that once a transaction is complete, it stays saved even after a crash.</w:t>
      </w:r>
    </w:p>
    <w:p w:rsidR="00000000" w:rsidDel="00000000" w:rsidP="00000000" w:rsidRDefault="00000000" w:rsidRPr="00000000" w14:paraId="0000005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also learned that modern cloud databases, like Azure SQL and AWS RDS, use replication and backups to keep systems reliable and available almost all the time, sometimes 99.99% uptime. These features make sure data isn’t lost, even if a server fails.</w:t>
      </w:r>
    </w:p>
    <w:p w:rsidR="00000000" w:rsidDel="00000000" w:rsidP="00000000" w:rsidRDefault="00000000" w:rsidRPr="00000000" w14:paraId="0000005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5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bookmarkStart w:colFirst="0" w:colLast="0" w:name="_98v4kpqgt1xm"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notes</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quorum commit:</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split brain</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availability </w:t>
      </w:r>
    </w:p>
    <w:p w:rsidR="00000000" w:rsidDel="00000000" w:rsidP="00000000" w:rsidRDefault="00000000" w:rsidRPr="00000000" w14:paraId="00000064">
      <w:pPr>
        <w:rPr/>
      </w:pPr>
      <w:r w:rsidDel="00000000" w:rsidR="00000000" w:rsidRPr="00000000">
        <w:rPr>
          <w:rtl w:val="0"/>
        </w:rPr>
        <w:t xml:space="preserve">durability</w:t>
      </w:r>
    </w:p>
    <w:p w:rsidR="00000000" w:rsidDel="00000000" w:rsidP="00000000" w:rsidRDefault="00000000" w:rsidRPr="00000000" w14:paraId="00000065">
      <w:pPr>
        <w:rPr/>
      </w:pPr>
      <w:r w:rsidDel="00000000" w:rsidR="00000000" w:rsidRPr="00000000">
        <w:rPr>
          <w:rtl w:val="0"/>
        </w:rPr>
        <w:t xml:space="preserve">reed </w:t>
      </w:r>
    </w:p>
    <w:p w:rsidR="00000000" w:rsidDel="00000000" w:rsidP="00000000" w:rsidRDefault="00000000" w:rsidRPr="00000000" w14:paraId="00000066">
      <w:pPr>
        <w:rPr/>
      </w:pPr>
      <w:r w:rsidDel="00000000" w:rsidR="00000000" w:rsidRPr="00000000">
        <w:rPr>
          <w:rtl w:val="0"/>
        </w:rPr>
        <w:t xml:space="preserve">majority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spacing w:after="220" w:before="220" w:lineRule="auto"/>
        <w:rPr>
          <w:sz w:val="21"/>
          <w:szCs w:val="21"/>
        </w:rPr>
      </w:pPr>
      <w:r w:rsidDel="00000000" w:rsidR="00000000" w:rsidRPr="00000000">
        <w:rPr>
          <w:sz w:val="21"/>
          <w:szCs w:val="21"/>
          <w:rtl w:val="0"/>
        </w:rPr>
        <w:t xml:space="preserve">select * from pg_stat_replication;</w:t>
      </w:r>
    </w:p>
    <w:p w:rsidR="00000000" w:rsidDel="00000000" w:rsidP="00000000" w:rsidRDefault="00000000" w:rsidRPr="00000000" w14:paraId="00000069">
      <w:pPr>
        <w:rPr>
          <w:sz w:val="21"/>
          <w:szCs w:val="21"/>
        </w:rPr>
      </w:pPr>
      <w:r w:rsidDel="00000000" w:rsidR="00000000" w:rsidRPr="00000000">
        <w:rPr>
          <w:sz w:val="21"/>
          <w:szCs w:val="21"/>
          <w:rtl w:val="0"/>
        </w:rPr>
        <w:t xml:space="preserve"> </w:t>
      </w:r>
    </w:p>
    <w:p w:rsidR="00000000" w:rsidDel="00000000" w:rsidP="00000000" w:rsidRDefault="00000000" w:rsidRPr="00000000" w14:paraId="0000006A">
      <w:pPr>
        <w:spacing w:after="220" w:before="220" w:lineRule="auto"/>
        <w:rPr>
          <w:sz w:val="21"/>
          <w:szCs w:val="21"/>
        </w:rPr>
      </w:pPr>
      <w:r w:rsidDel="00000000" w:rsidR="00000000" w:rsidRPr="00000000">
        <w:rPr>
          <w:sz w:val="21"/>
          <w:szCs w:val="21"/>
          <w:rtl w:val="0"/>
        </w:rPr>
        <w:t xml:space="preserve">alter system set synchronous_standby_names = 'Any 1 (mysub)';</w:t>
      </w:r>
    </w:p>
    <w:p w:rsidR="00000000" w:rsidDel="00000000" w:rsidP="00000000" w:rsidRDefault="00000000" w:rsidRPr="00000000" w14:paraId="0000006B">
      <w:pPr>
        <w:rPr>
          <w:sz w:val="21"/>
          <w:szCs w:val="21"/>
        </w:rPr>
      </w:pPr>
      <w:r w:rsidDel="00000000" w:rsidR="00000000" w:rsidRPr="00000000">
        <w:rPr>
          <w:sz w:val="21"/>
          <w:szCs w:val="21"/>
          <w:rtl w:val="0"/>
        </w:rPr>
        <w:t xml:space="preserve"> </w:t>
      </w:r>
    </w:p>
    <w:p w:rsidR="00000000" w:rsidDel="00000000" w:rsidP="00000000" w:rsidRDefault="00000000" w:rsidRPr="00000000" w14:paraId="0000006C">
      <w:pPr>
        <w:spacing w:after="220" w:before="220" w:lineRule="auto"/>
        <w:rPr>
          <w:sz w:val="21"/>
          <w:szCs w:val="21"/>
        </w:rPr>
      </w:pPr>
      <w:r w:rsidDel="00000000" w:rsidR="00000000" w:rsidRPr="00000000">
        <w:rPr>
          <w:sz w:val="21"/>
          <w:szCs w:val="21"/>
          <w:rtl w:val="0"/>
        </w:rPr>
        <w:t xml:space="preserve">select pg_reload_conf();</w:t>
      </w:r>
    </w:p>
    <w:p w:rsidR="00000000" w:rsidDel="00000000" w:rsidP="00000000" w:rsidRDefault="00000000" w:rsidRPr="00000000" w14:paraId="0000006D">
      <w:pPr>
        <w:rPr>
          <w:sz w:val="21"/>
          <w:szCs w:val="21"/>
        </w:rPr>
      </w:pPr>
      <w:r w:rsidDel="00000000" w:rsidR="00000000" w:rsidRPr="00000000">
        <w:rPr>
          <w:sz w:val="21"/>
          <w:szCs w:val="21"/>
          <w:rtl w:val="0"/>
        </w:rPr>
        <w:t xml:space="preserve"> </w:t>
      </w:r>
    </w:p>
    <w:p w:rsidR="00000000" w:rsidDel="00000000" w:rsidP="00000000" w:rsidRDefault="00000000" w:rsidRPr="00000000" w14:paraId="0000006E">
      <w:pPr>
        <w:spacing w:after="220" w:before="220" w:lineRule="auto"/>
        <w:rPr>
          <w:sz w:val="21"/>
          <w:szCs w:val="21"/>
        </w:rPr>
      </w:pPr>
      <w:r w:rsidDel="00000000" w:rsidR="00000000" w:rsidRPr="00000000">
        <w:rPr>
          <w:sz w:val="21"/>
          <w:szCs w:val="21"/>
          <w:rtl w:val="0"/>
        </w:rPr>
        <w:t xml:space="preserve">show synchronous_standby_names;</w:t>
      </w:r>
    </w:p>
    <w:p w:rsidR="00000000" w:rsidDel="00000000" w:rsidP="00000000" w:rsidRDefault="00000000" w:rsidRPr="00000000" w14:paraId="0000006F">
      <w:pPr>
        <w:rPr>
          <w:sz w:val="21"/>
          <w:szCs w:val="21"/>
        </w:rPr>
      </w:pPr>
      <w:r w:rsidDel="00000000" w:rsidR="00000000" w:rsidRPr="00000000">
        <w:rPr>
          <w:sz w:val="21"/>
          <w:szCs w:val="21"/>
          <w:rtl w:val="0"/>
        </w:rPr>
        <w:t xml:space="preserve"> </w:t>
      </w:r>
    </w:p>
    <w:p w:rsidR="00000000" w:rsidDel="00000000" w:rsidP="00000000" w:rsidRDefault="00000000" w:rsidRPr="00000000" w14:paraId="00000070">
      <w:pPr>
        <w:spacing w:after="220" w:before="220" w:lineRule="auto"/>
        <w:rPr>
          <w:sz w:val="21"/>
          <w:szCs w:val="21"/>
        </w:rPr>
      </w:pPr>
      <w:r w:rsidDel="00000000" w:rsidR="00000000" w:rsidRPr="00000000">
        <w:rPr>
          <w:sz w:val="21"/>
          <w:szCs w:val="21"/>
          <w:rtl w:val="0"/>
        </w:rPr>
        <w:t xml:space="preserve">pg_ctl -D &lt;&gt; stop</w:t>
      </w:r>
    </w:p>
    <w:p w:rsidR="00000000" w:rsidDel="00000000" w:rsidP="00000000" w:rsidRDefault="00000000" w:rsidRPr="00000000" w14:paraId="00000071">
      <w:pPr>
        <w:rPr>
          <w:sz w:val="21"/>
          <w:szCs w:val="21"/>
        </w:rPr>
      </w:pPr>
      <w:r w:rsidDel="00000000" w:rsidR="00000000" w:rsidRPr="00000000">
        <w:rPr>
          <w:sz w:val="21"/>
          <w:szCs w:val="21"/>
          <w:rtl w:val="0"/>
        </w:rPr>
        <w:t xml:space="preserve"> </w:t>
      </w:r>
    </w:p>
    <w:p w:rsidR="00000000" w:rsidDel="00000000" w:rsidP="00000000" w:rsidRDefault="00000000" w:rsidRPr="00000000" w14:paraId="00000072">
      <w:pPr>
        <w:spacing w:after="220" w:before="220" w:lineRule="auto"/>
        <w:rPr>
          <w:sz w:val="21"/>
          <w:szCs w:val="21"/>
        </w:rPr>
      </w:pPr>
      <w:r w:rsidDel="00000000" w:rsidR="00000000" w:rsidRPr="00000000">
        <w:rPr>
          <w:sz w:val="21"/>
          <w:szCs w:val="21"/>
          <w:rtl w:val="0"/>
        </w:rPr>
        <w:t xml:space="preserve">/usr/local/pgsql/bin/pg_ctl -D /Users/akshayanandigama/data2 stop</w:t>
      </w:r>
    </w:p>
    <w:p w:rsidR="00000000" w:rsidDel="00000000" w:rsidP="00000000" w:rsidRDefault="00000000" w:rsidRPr="00000000" w14:paraId="00000073">
      <w:pPr>
        <w:rPr>
          <w:sz w:val="21"/>
          <w:szCs w:val="21"/>
        </w:rPr>
      </w:pPr>
      <w:r w:rsidDel="00000000" w:rsidR="00000000" w:rsidRPr="00000000">
        <w:rPr>
          <w:sz w:val="21"/>
          <w:szCs w:val="21"/>
          <w:rtl w:val="0"/>
        </w:rPr>
        <w:t xml:space="preserve"> </w:t>
      </w:r>
    </w:p>
    <w:p w:rsidR="00000000" w:rsidDel="00000000" w:rsidP="00000000" w:rsidRDefault="00000000" w:rsidRPr="00000000" w14:paraId="00000074">
      <w:pPr>
        <w:numPr>
          <w:ilvl w:val="0"/>
          <w:numId w:val="3"/>
        </w:numPr>
        <w:spacing w:after="0" w:afterAutospacing="0" w:before="220" w:lineRule="auto"/>
        <w:ind w:left="720" w:hanging="360"/>
      </w:pPr>
      <w:r w:rsidDel="00000000" w:rsidR="00000000" w:rsidRPr="00000000">
        <w:rPr>
          <w:sz w:val="21"/>
          <w:szCs w:val="21"/>
          <w:rtl w:val="0"/>
        </w:rPr>
        <w:t xml:space="preserve">What is the cost of setting up the logical replication? It means how much more write-ahead-log we generate</w:t>
      </w:r>
    </w:p>
    <w:p w:rsidR="00000000" w:rsidDel="00000000" w:rsidP="00000000" w:rsidRDefault="00000000" w:rsidRPr="00000000" w14:paraId="00000075">
      <w:pPr>
        <w:numPr>
          <w:ilvl w:val="0"/>
          <w:numId w:val="3"/>
        </w:numPr>
        <w:spacing w:after="0" w:afterAutospacing="0" w:before="0" w:beforeAutospacing="0" w:lineRule="auto"/>
        <w:ind w:left="720" w:hanging="360"/>
      </w:pPr>
      <w:r w:rsidDel="00000000" w:rsidR="00000000" w:rsidRPr="00000000">
        <w:rPr>
          <w:sz w:val="21"/>
          <w:szCs w:val="21"/>
          <w:rtl w:val="0"/>
        </w:rPr>
        <w:t xml:space="preserve">What is the cpu overhead with enabling logical replication</w:t>
      </w:r>
    </w:p>
    <w:p w:rsidR="00000000" w:rsidDel="00000000" w:rsidP="00000000" w:rsidRDefault="00000000" w:rsidRPr="00000000" w14:paraId="00000076">
      <w:pPr>
        <w:numPr>
          <w:ilvl w:val="0"/>
          <w:numId w:val="3"/>
        </w:numPr>
        <w:spacing w:after="0" w:afterAutospacing="0" w:before="0" w:beforeAutospacing="0" w:lineRule="auto"/>
        <w:ind w:left="720" w:hanging="360"/>
      </w:pPr>
      <w:r w:rsidDel="00000000" w:rsidR="00000000" w:rsidRPr="00000000">
        <w:rPr>
          <w:sz w:val="21"/>
          <w:szCs w:val="21"/>
          <w:rtl w:val="0"/>
        </w:rPr>
        <w:t xml:space="preserve">What is the replication lag at different throughput</w:t>
      </w:r>
    </w:p>
    <w:p w:rsidR="00000000" w:rsidDel="00000000" w:rsidP="00000000" w:rsidRDefault="00000000" w:rsidRPr="00000000" w14:paraId="00000077">
      <w:pPr>
        <w:numPr>
          <w:ilvl w:val="0"/>
          <w:numId w:val="3"/>
        </w:numPr>
        <w:spacing w:after="220" w:before="0" w:beforeAutospacing="0" w:lineRule="auto"/>
        <w:ind w:left="720" w:hanging="360"/>
      </w:pPr>
      <w:r w:rsidDel="00000000" w:rsidR="00000000" w:rsidRPr="00000000">
        <w:rPr>
          <w:sz w:val="21"/>
          <w:szCs w:val="21"/>
          <w:rtl w:val="0"/>
        </w:rPr>
        <w:t xml:space="preserve">How the lag changes with different latencies</w:t>
      </w:r>
    </w:p>
    <w:p w:rsidR="00000000" w:rsidDel="00000000" w:rsidP="00000000" w:rsidRDefault="00000000" w:rsidRPr="00000000" w14:paraId="00000078">
      <w:pPr>
        <w:spacing w:after="220" w:before="22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079">
      <w:pPr>
        <w:rPr>
          <w:sz w:val="21"/>
          <w:szCs w:val="21"/>
        </w:rPr>
      </w:pPr>
      <w:r w:rsidDel="00000000" w:rsidR="00000000" w:rsidRPr="00000000">
        <w:rPr>
          <w:sz w:val="21"/>
          <w:szCs w:val="21"/>
          <w:rtl w:val="0"/>
        </w:rPr>
        <w:t xml:space="preserve"> </w:t>
      </w:r>
    </w:p>
    <w:p w:rsidR="00000000" w:rsidDel="00000000" w:rsidP="00000000" w:rsidRDefault="00000000" w:rsidRPr="00000000" w14:paraId="0000007A">
      <w:pPr>
        <w:spacing w:after="220" w:before="220" w:lineRule="auto"/>
        <w:rPr>
          <w:sz w:val="36"/>
          <w:szCs w:val="36"/>
        </w:rPr>
      </w:pPr>
      <w:r w:rsidDel="00000000" w:rsidR="00000000" w:rsidRPr="00000000">
        <w:rPr>
          <w:sz w:val="21"/>
          <w:szCs w:val="21"/>
          <w:rtl w:val="0"/>
        </w:rPr>
        <w:t xml:space="preserve">select</w:t>
      </w:r>
      <w:hyperlink r:id="rId6">
        <w:r w:rsidDel="00000000" w:rsidR="00000000" w:rsidRPr="00000000">
          <w:rPr>
            <w:sz w:val="21"/>
            <w:szCs w:val="21"/>
            <w:rtl w:val="0"/>
          </w:rPr>
          <w:t xml:space="preserve"> </w:t>
        </w:r>
      </w:hyperlink>
      <w:hyperlink r:id="rId7">
        <w:r w:rsidDel="00000000" w:rsidR="00000000" w:rsidRPr="00000000">
          <w:rPr>
            <w:color w:val="1155cc"/>
            <w:sz w:val="36"/>
            <w:szCs w:val="36"/>
            <w:u w:val="single"/>
            <w:rtl w:val="0"/>
          </w:rPr>
          <w:t xml:space="preserve">pg_current_wal_lsn()</w:t>
        </w:r>
      </w:hyperlink>
      <w:r w:rsidDel="00000000" w:rsidR="00000000" w:rsidRPr="00000000">
        <w:rPr>
          <w:sz w:val="36"/>
          <w:szCs w:val="36"/>
          <w:rtl w:val="0"/>
        </w:rPr>
        <w:t xml:space="preserve">;</w:t>
      </w:r>
    </w:p>
    <w:p w:rsidR="00000000" w:rsidDel="00000000" w:rsidP="00000000" w:rsidRDefault="00000000" w:rsidRPr="00000000" w14:paraId="0000007B">
      <w:pPr>
        <w:rPr>
          <w:sz w:val="21"/>
          <w:szCs w:val="21"/>
        </w:rPr>
      </w:pPr>
      <w:r w:rsidDel="00000000" w:rsidR="00000000" w:rsidRPr="00000000">
        <w:rPr>
          <w:sz w:val="21"/>
          <w:szCs w:val="21"/>
          <w:rtl w:val="0"/>
        </w:rPr>
        <w:t xml:space="preserve"> checkpoint</w:t>
      </w:r>
    </w:p>
    <w:p w:rsidR="00000000" w:rsidDel="00000000" w:rsidP="00000000" w:rsidRDefault="00000000" w:rsidRPr="00000000" w14:paraId="0000007C">
      <w:pPr>
        <w:rPr>
          <w:sz w:val="21"/>
          <w:szCs w:val="21"/>
        </w:rPr>
      </w:pPr>
      <w:r w:rsidDel="00000000" w:rsidR="00000000" w:rsidRPr="00000000">
        <w:rPr>
          <w:rtl w:val="0"/>
        </w:rPr>
      </w:r>
    </w:p>
    <w:p w:rsidR="00000000" w:rsidDel="00000000" w:rsidP="00000000" w:rsidRDefault="00000000" w:rsidRPr="00000000" w14:paraId="0000007D">
      <w:pPr>
        <w:rPr>
          <w:sz w:val="21"/>
          <w:szCs w:val="21"/>
        </w:rPr>
      </w:pPr>
      <w:r w:rsidDel="00000000" w:rsidR="00000000" w:rsidRPr="00000000">
        <w:rPr>
          <w:sz w:val="21"/>
          <w:szCs w:val="21"/>
          <w:rtl w:val="0"/>
        </w:rPr>
        <w:t xml:space="preserve">checkpoint and write-ahead-log</w:t>
      </w:r>
    </w:p>
    <w:p w:rsidR="00000000" w:rsidDel="00000000" w:rsidP="00000000" w:rsidRDefault="00000000" w:rsidRPr="00000000" w14:paraId="0000007E">
      <w:pPr>
        <w:spacing w:after="240" w:before="240" w:lineRule="auto"/>
        <w:rPr>
          <w:sz w:val="21"/>
          <w:szCs w:val="21"/>
        </w:rPr>
      </w:pPr>
      <w:r w:rsidDel="00000000" w:rsidR="00000000" w:rsidRPr="00000000">
        <w:rPr>
          <w:sz w:val="21"/>
          <w:szCs w:val="21"/>
          <w:rtl w:val="0"/>
        </w:rPr>
        <w:t xml:space="preserve">Hexadecimal number system</w:t>
      </w:r>
    </w:p>
    <w:p w:rsidR="00000000" w:rsidDel="00000000" w:rsidP="00000000" w:rsidRDefault="00000000" w:rsidRPr="00000000" w14:paraId="0000007F">
      <w:pPr>
        <w:spacing w:after="240" w:before="240" w:lineRule="auto"/>
        <w:rPr>
          <w:sz w:val="21"/>
          <w:szCs w:val="21"/>
        </w:rPr>
      </w:pPr>
      <w:r w:rsidDel="00000000" w:rsidR="00000000" w:rsidRPr="00000000">
        <w:rPr>
          <w:rtl w:val="0"/>
        </w:rPr>
      </w:r>
    </w:p>
    <w:p w:rsidR="00000000" w:rsidDel="00000000" w:rsidP="00000000" w:rsidRDefault="00000000" w:rsidRPr="00000000" w14:paraId="00000080">
      <w:pPr>
        <w:spacing w:after="240" w:before="240" w:lineRule="auto"/>
        <w:rPr>
          <w:sz w:val="21"/>
          <w:szCs w:val="21"/>
        </w:rPr>
      </w:pPr>
      <w:r w:rsidDel="00000000" w:rsidR="00000000" w:rsidRPr="00000000">
        <w:rPr>
          <w:rtl w:val="0"/>
        </w:rPr>
      </w:r>
    </w:p>
    <w:p w:rsidR="00000000" w:rsidDel="00000000" w:rsidP="00000000" w:rsidRDefault="00000000" w:rsidRPr="00000000" w14:paraId="00000081">
      <w:pPr>
        <w:spacing w:after="240" w:before="240" w:lineRule="auto"/>
        <w:rPr>
          <w:sz w:val="21"/>
          <w:szCs w:val="21"/>
        </w:rPr>
      </w:pPr>
      <w:r w:rsidDel="00000000" w:rsidR="00000000" w:rsidRPr="00000000">
        <w:rPr>
          <w:rtl w:val="0"/>
        </w:rPr>
      </w:r>
    </w:p>
    <w:p w:rsidR="00000000" w:rsidDel="00000000" w:rsidP="00000000" w:rsidRDefault="00000000" w:rsidRPr="00000000" w14:paraId="00000082">
      <w:pPr>
        <w:spacing w:after="240" w:before="240" w:lineRule="auto"/>
        <w:rPr>
          <w:sz w:val="21"/>
          <w:szCs w:val="21"/>
        </w:rPr>
      </w:pPr>
      <w:r w:rsidDel="00000000" w:rsidR="00000000" w:rsidRPr="00000000">
        <w:rPr>
          <w:rtl w:val="0"/>
        </w:rPr>
      </w:r>
    </w:p>
    <w:p w:rsidR="00000000" w:rsidDel="00000000" w:rsidP="00000000" w:rsidRDefault="00000000" w:rsidRPr="00000000" w14:paraId="00000083">
      <w:pPr>
        <w:spacing w:after="220" w:before="220" w:lineRule="auto"/>
        <w:rPr>
          <w:sz w:val="21"/>
          <w:szCs w:val="21"/>
        </w:rPr>
      </w:pPr>
      <w:r w:rsidDel="00000000" w:rsidR="00000000" w:rsidRPr="00000000">
        <w:rPr>
          <w:sz w:val="21"/>
          <w:szCs w:val="21"/>
          <w:rtl w:val="0"/>
        </w:rPr>
        <w:t xml:space="preserve">pgbench</w:t>
      </w:r>
    </w:p>
    <w:p w:rsidR="00000000" w:rsidDel="00000000" w:rsidP="00000000" w:rsidRDefault="00000000" w:rsidRPr="00000000" w14:paraId="00000084">
      <w:pPr>
        <w:spacing w:after="240" w:before="24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085">
      <w:pPr>
        <w:spacing w:after="220" w:before="220" w:lineRule="auto"/>
        <w:rPr>
          <w:sz w:val="21"/>
          <w:szCs w:val="21"/>
        </w:rPr>
      </w:pPr>
      <w:r w:rsidDel="00000000" w:rsidR="00000000" w:rsidRPr="00000000">
        <w:rPr>
          <w:sz w:val="21"/>
          <w:szCs w:val="21"/>
          <w:rtl w:val="0"/>
        </w:rPr>
        <w:t xml:space="preserve">1. WAL Current Location</w:t>
      </w:r>
    </w:p>
    <w:p w:rsidR="00000000" w:rsidDel="00000000" w:rsidP="00000000" w:rsidRDefault="00000000" w:rsidRPr="00000000" w14:paraId="00000086">
      <w:pPr>
        <w:spacing w:after="220" w:before="220" w:lineRule="auto"/>
        <w:rPr>
          <w:sz w:val="21"/>
          <w:szCs w:val="21"/>
        </w:rPr>
      </w:pPr>
      <w:r w:rsidDel="00000000" w:rsidR="00000000" w:rsidRPr="00000000">
        <w:rPr>
          <w:sz w:val="21"/>
          <w:szCs w:val="21"/>
          <w:rtl w:val="0"/>
        </w:rPr>
        <w:t xml:space="preserve">2. Run pgbench initialization</w:t>
      </w:r>
    </w:p>
    <w:p w:rsidR="00000000" w:rsidDel="00000000" w:rsidP="00000000" w:rsidRDefault="00000000" w:rsidRPr="00000000" w14:paraId="00000087">
      <w:pPr>
        <w:spacing w:after="220" w:before="220" w:lineRule="auto"/>
        <w:rPr>
          <w:sz w:val="21"/>
          <w:szCs w:val="21"/>
        </w:rPr>
      </w:pPr>
      <w:r w:rsidDel="00000000" w:rsidR="00000000" w:rsidRPr="00000000">
        <w:rPr>
          <w:sz w:val="21"/>
          <w:szCs w:val="21"/>
          <w:rtl w:val="0"/>
        </w:rPr>
        <w:t xml:space="preserve">3. Capture WAL location </w:t>
      </w:r>
    </w:p>
    <w:p w:rsidR="00000000" w:rsidDel="00000000" w:rsidP="00000000" w:rsidRDefault="00000000" w:rsidRPr="00000000" w14:paraId="00000088">
      <w:pPr>
        <w:spacing w:after="240" w:before="24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089">
      <w:pPr>
        <w:spacing w:after="220" w:before="220" w:lineRule="auto"/>
        <w:rPr>
          <w:sz w:val="21"/>
          <w:szCs w:val="21"/>
        </w:rPr>
      </w:pPr>
      <w:r w:rsidDel="00000000" w:rsidR="00000000" w:rsidRPr="00000000">
        <w:rPr>
          <w:sz w:val="21"/>
          <w:szCs w:val="21"/>
          <w:rtl w:val="0"/>
        </w:rPr>
        <w:t xml:space="preserve">4. Run pgbench again</w:t>
      </w:r>
    </w:p>
    <w:p w:rsidR="00000000" w:rsidDel="00000000" w:rsidP="00000000" w:rsidRDefault="00000000" w:rsidRPr="00000000" w14:paraId="0000008A">
      <w:pPr>
        <w:spacing w:after="220" w:before="220" w:lineRule="auto"/>
        <w:rPr>
          <w:sz w:val="21"/>
          <w:szCs w:val="21"/>
        </w:rPr>
      </w:pPr>
      <w:r w:rsidDel="00000000" w:rsidR="00000000" w:rsidRPr="00000000">
        <w:rPr>
          <w:sz w:val="21"/>
          <w:szCs w:val="21"/>
          <w:rtl w:val="0"/>
        </w:rPr>
        <w:t xml:space="preserve">5. Capture wal location</w:t>
      </w:r>
    </w:p>
    <w:p w:rsidR="00000000" w:rsidDel="00000000" w:rsidP="00000000" w:rsidRDefault="00000000" w:rsidRPr="00000000" w14:paraId="0000008B">
      <w:pPr>
        <w:spacing w:after="220" w:before="220" w:lineRule="auto"/>
        <w:rPr>
          <w:sz w:val="21"/>
          <w:szCs w:val="21"/>
        </w:rPr>
      </w:pPr>
      <w:r w:rsidDel="00000000" w:rsidR="00000000" w:rsidRPr="00000000">
        <w:rPr>
          <w:sz w:val="21"/>
          <w:szCs w:val="21"/>
          <w:rtl w:val="0"/>
        </w:rPr>
        <w:t xml:space="preserve">6. Repeat this with wal_level = logical and replica</w:t>
      </w:r>
    </w:p>
    <w:p w:rsidR="00000000" w:rsidDel="00000000" w:rsidP="00000000" w:rsidRDefault="00000000" w:rsidRPr="00000000" w14:paraId="0000008C">
      <w:pPr>
        <w:spacing w:after="240" w:before="24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08D">
      <w:pPr>
        <w:spacing w:after="220" w:before="220" w:lineRule="auto"/>
        <w:rPr>
          <w:sz w:val="21"/>
          <w:szCs w:val="21"/>
        </w:rPr>
      </w:pPr>
      <w:r w:rsidDel="00000000" w:rsidR="00000000" w:rsidRPr="00000000">
        <w:rPr>
          <w:sz w:val="21"/>
          <w:szCs w:val="21"/>
          <w:rtl w:val="0"/>
        </w:rPr>
        <w:t xml:space="preserve">/usr/local/pgsql/bin/pgbench -i -s 100 pgbenchtest -p -5433</w:t>
      </w:r>
    </w:p>
    <w:p w:rsidR="00000000" w:rsidDel="00000000" w:rsidP="00000000" w:rsidRDefault="00000000" w:rsidRPr="00000000" w14:paraId="0000008E">
      <w:pPr>
        <w:spacing w:after="240" w:before="24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08F">
      <w:pPr>
        <w:spacing w:after="220" w:before="220" w:lineRule="auto"/>
        <w:rPr>
          <w:sz w:val="21"/>
          <w:szCs w:val="21"/>
        </w:rPr>
      </w:pPr>
      <w:r w:rsidDel="00000000" w:rsidR="00000000" w:rsidRPr="00000000">
        <w:rPr>
          <w:sz w:val="21"/>
          <w:szCs w:val="21"/>
          <w:rtl w:val="0"/>
        </w:rPr>
        <w:t xml:space="preserve">/usr/local/pgsql/bin/psql -d postgres -p 5433</w:t>
      </w:r>
    </w:p>
    <w:p w:rsidR="00000000" w:rsidDel="00000000" w:rsidP="00000000" w:rsidRDefault="00000000" w:rsidRPr="00000000" w14:paraId="00000090">
      <w:pPr>
        <w:spacing w:after="220" w:before="22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091">
      <w:pPr>
        <w:spacing w:after="240" w:before="24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092">
      <w:pPr>
        <w:spacing w:after="220" w:before="220" w:lineRule="auto"/>
        <w:rPr>
          <w:sz w:val="21"/>
          <w:szCs w:val="21"/>
        </w:rPr>
      </w:pPr>
      <w:r w:rsidDel="00000000" w:rsidR="00000000" w:rsidRPr="00000000">
        <w:rPr>
          <w:sz w:val="21"/>
          <w:szCs w:val="21"/>
          <w:rtl w:val="0"/>
        </w:rPr>
        <w:t xml:space="preserve">/usr/local/pgsql/bin/pgbench  -s 100 -c 1 -j 1 -T 60  pgbenchtest -p -5433</w:t>
      </w:r>
    </w:p>
    <w:p w:rsidR="00000000" w:rsidDel="00000000" w:rsidP="00000000" w:rsidRDefault="00000000" w:rsidRPr="00000000" w14:paraId="00000093">
      <w:pPr>
        <w:spacing w:after="240" w:before="24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094">
      <w:pPr>
        <w:rPr>
          <w:sz w:val="21"/>
          <w:szCs w:val="21"/>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pgpedia.info/p/pg_current_wal_lsn.html" TargetMode="External"/><Relationship Id="rId7" Type="http://schemas.openxmlformats.org/officeDocument/2006/relationships/hyperlink" Target="https://pgpedia.info/p/pg_current_wal_ls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