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37D" w:rsidRDefault="000B437D" w:rsidP="00527811">
      <w:pPr>
        <w:jc w:val="center"/>
      </w:pPr>
    </w:p>
    <w:p w:rsidR="00FF6313" w:rsidRDefault="00FF6313" w:rsidP="00527811">
      <w:pPr>
        <w:jc w:val="center"/>
      </w:pPr>
    </w:p>
    <w:p w:rsidR="00FF6313" w:rsidRDefault="00FF6313" w:rsidP="00527811">
      <w:pPr>
        <w:jc w:val="center"/>
      </w:pPr>
    </w:p>
    <w:p w:rsidR="000B437D" w:rsidRDefault="000B437D" w:rsidP="00A930C1">
      <w:pPr>
        <w:rPr>
          <w:rFonts w:ascii="Bookman Old Style" w:hAnsi="Bookman Old Style"/>
          <w:sz w:val="52"/>
          <w:szCs w:val="52"/>
        </w:rPr>
      </w:pPr>
    </w:p>
    <w:p w:rsidR="0050040E" w:rsidRDefault="0050040E" w:rsidP="00A930C1">
      <w:pPr>
        <w:rPr>
          <w:rFonts w:ascii="Bookman Old Style" w:hAnsi="Bookman Old Style"/>
          <w:sz w:val="52"/>
          <w:szCs w:val="52"/>
        </w:rPr>
      </w:pPr>
    </w:p>
    <w:p w:rsidR="00527811" w:rsidRPr="00527811" w:rsidRDefault="00F84F7C" w:rsidP="00527811">
      <w:pPr>
        <w:jc w:val="center"/>
        <w:rPr>
          <w:rFonts w:ascii="Bookman Old Style" w:hAnsi="Bookman Old Style"/>
          <w:sz w:val="52"/>
          <w:szCs w:val="52"/>
        </w:rPr>
      </w:pPr>
      <w:r>
        <w:rPr>
          <w:rFonts w:ascii="Bookman Old Style" w:hAnsi="Bookman Old Style"/>
          <w:sz w:val="52"/>
          <w:szCs w:val="52"/>
        </w:rPr>
        <w:t xml:space="preserve">VARIABLE </w:t>
      </w:r>
      <w:r w:rsidR="00A930C1">
        <w:rPr>
          <w:rFonts w:ascii="Bookman Old Style" w:hAnsi="Bookman Old Style"/>
          <w:sz w:val="52"/>
          <w:szCs w:val="52"/>
        </w:rPr>
        <w:t>POWER SUPPLY</w:t>
      </w:r>
    </w:p>
    <w:p w:rsidR="00527811" w:rsidRDefault="00527811" w:rsidP="00527811"/>
    <w:p w:rsidR="00527811" w:rsidRDefault="00527811" w:rsidP="00527811"/>
    <w:p w:rsidR="00527811" w:rsidRPr="00B05D92" w:rsidRDefault="00527811" w:rsidP="00527811">
      <w:pPr>
        <w:jc w:val="center"/>
        <w:rPr>
          <w:rFonts w:ascii="Bookman Old Style" w:hAnsi="Bookman Old Style"/>
          <w:sz w:val="32"/>
          <w:szCs w:val="32"/>
        </w:rPr>
      </w:pPr>
      <w:r w:rsidRPr="00B05D92">
        <w:rPr>
          <w:rFonts w:ascii="Bookman Old Style" w:hAnsi="Bookman Old Style"/>
          <w:sz w:val="32"/>
          <w:szCs w:val="32"/>
        </w:rPr>
        <w:t>A project Report</w:t>
      </w:r>
    </w:p>
    <w:p w:rsidR="00527811" w:rsidRPr="00B05D92" w:rsidRDefault="00527811" w:rsidP="00527811">
      <w:pPr>
        <w:jc w:val="center"/>
        <w:rPr>
          <w:rFonts w:ascii="Bookman Old Style" w:hAnsi="Bookman Old Style"/>
          <w:sz w:val="32"/>
          <w:szCs w:val="32"/>
        </w:rPr>
      </w:pPr>
    </w:p>
    <w:p w:rsidR="00527811" w:rsidRPr="00B05D92" w:rsidRDefault="00527811" w:rsidP="00527811">
      <w:pPr>
        <w:jc w:val="center"/>
        <w:rPr>
          <w:rFonts w:ascii="Bookman Old Style" w:hAnsi="Bookman Old Style"/>
          <w:sz w:val="32"/>
          <w:szCs w:val="32"/>
        </w:rPr>
      </w:pPr>
      <w:r w:rsidRPr="00B05D92">
        <w:rPr>
          <w:rFonts w:ascii="Bookman Old Style" w:hAnsi="Bookman Old Style"/>
          <w:sz w:val="32"/>
          <w:szCs w:val="32"/>
        </w:rPr>
        <w:t>Submitted to</w:t>
      </w:r>
    </w:p>
    <w:p w:rsidR="00527811" w:rsidRPr="00B05D92" w:rsidRDefault="00527811" w:rsidP="00527811">
      <w:pPr>
        <w:jc w:val="center"/>
        <w:rPr>
          <w:rFonts w:ascii="Bookman Old Style" w:hAnsi="Bookman Old Style"/>
          <w:sz w:val="32"/>
          <w:szCs w:val="32"/>
        </w:rPr>
      </w:pPr>
    </w:p>
    <w:p w:rsidR="00527811" w:rsidRPr="001F4A02" w:rsidRDefault="001F4A02" w:rsidP="00527811">
      <w:pPr>
        <w:jc w:val="center"/>
        <w:rPr>
          <w:rFonts w:ascii="Bookman Old Style" w:hAnsi="Bookman Old Style"/>
          <w:color w:val="FF0000"/>
          <w:sz w:val="34"/>
          <w:szCs w:val="34"/>
        </w:rPr>
      </w:pPr>
      <w:proofErr w:type="spellStart"/>
      <w:r>
        <w:rPr>
          <w:rFonts w:ascii="Bookman Old Style" w:hAnsi="Bookman Old Style"/>
          <w:color w:val="FF0000"/>
          <w:sz w:val="34"/>
          <w:szCs w:val="34"/>
        </w:rPr>
        <w:t>Dr.D.Subbulekshmi</w:t>
      </w:r>
      <w:proofErr w:type="spellEnd"/>
    </w:p>
    <w:p w:rsidR="00527811" w:rsidRPr="00B05D92" w:rsidRDefault="00527811" w:rsidP="00527811">
      <w:pPr>
        <w:jc w:val="center"/>
        <w:rPr>
          <w:rFonts w:ascii="Bookman Old Style" w:hAnsi="Bookman Old Style"/>
          <w:sz w:val="32"/>
          <w:szCs w:val="32"/>
        </w:rPr>
      </w:pPr>
    </w:p>
    <w:p w:rsidR="00527811" w:rsidRPr="00B05D92" w:rsidRDefault="00527811" w:rsidP="00527811">
      <w:pPr>
        <w:jc w:val="center"/>
        <w:rPr>
          <w:rFonts w:ascii="Bookman Old Style" w:hAnsi="Bookman Old Style"/>
          <w:sz w:val="32"/>
          <w:szCs w:val="32"/>
        </w:rPr>
      </w:pPr>
    </w:p>
    <w:p w:rsidR="00527811" w:rsidRPr="00B05D92" w:rsidRDefault="00527811" w:rsidP="00527811">
      <w:pPr>
        <w:jc w:val="center"/>
        <w:rPr>
          <w:rFonts w:ascii="Bookman Old Style" w:hAnsi="Bookman Old Style"/>
          <w:sz w:val="32"/>
          <w:szCs w:val="32"/>
        </w:rPr>
      </w:pPr>
    </w:p>
    <w:p w:rsidR="00527811" w:rsidRPr="00B05D92" w:rsidRDefault="00527811" w:rsidP="00527811">
      <w:pPr>
        <w:jc w:val="center"/>
        <w:rPr>
          <w:rFonts w:ascii="Bookman Old Style" w:hAnsi="Bookman Old Style"/>
          <w:sz w:val="32"/>
          <w:szCs w:val="32"/>
        </w:rPr>
      </w:pPr>
      <w:r w:rsidRPr="00B05D92">
        <w:rPr>
          <w:rFonts w:ascii="Bookman Old Style" w:hAnsi="Bookman Old Style"/>
          <w:sz w:val="32"/>
          <w:szCs w:val="32"/>
        </w:rPr>
        <w:t>Submitted by</w:t>
      </w:r>
    </w:p>
    <w:p w:rsidR="00527811" w:rsidRPr="00B05D92" w:rsidRDefault="00527811" w:rsidP="00527811">
      <w:pPr>
        <w:jc w:val="center"/>
        <w:rPr>
          <w:rFonts w:ascii="Bookman Old Style" w:hAnsi="Bookman Old Style"/>
          <w:sz w:val="32"/>
          <w:szCs w:val="32"/>
        </w:rPr>
      </w:pPr>
    </w:p>
    <w:p w:rsidR="00527811" w:rsidRDefault="00527811" w:rsidP="00527811"/>
    <w:p w:rsidR="00527811" w:rsidRPr="00B05D92" w:rsidRDefault="00A930C1" w:rsidP="00527811">
      <w:pPr>
        <w:rPr>
          <w:rFonts w:ascii="Bookman Old Style" w:hAnsi="Bookman Old Style"/>
          <w:sz w:val="32"/>
          <w:szCs w:val="32"/>
        </w:rPr>
      </w:pPr>
      <w:r>
        <w:rPr>
          <w:rFonts w:ascii="Bookman Old Style" w:hAnsi="Bookman Old Style"/>
          <w:sz w:val="32"/>
          <w:szCs w:val="32"/>
        </w:rPr>
        <w:t>RITHVIK NISHAD</w:t>
      </w:r>
      <w:r w:rsidR="00527811" w:rsidRPr="00B05D92">
        <w:rPr>
          <w:rFonts w:ascii="Bookman Old Style" w:hAnsi="Bookman Old Style"/>
          <w:sz w:val="32"/>
          <w:szCs w:val="32"/>
        </w:rPr>
        <w:tab/>
      </w:r>
      <w:r w:rsidR="00527811" w:rsidRPr="00B05D92">
        <w:rPr>
          <w:rFonts w:ascii="Bookman Old Style" w:hAnsi="Bookman Old Style"/>
          <w:sz w:val="32"/>
          <w:szCs w:val="32"/>
        </w:rPr>
        <w:tab/>
      </w:r>
      <w:r w:rsidR="00527811">
        <w:rPr>
          <w:rFonts w:ascii="Bookman Old Style" w:hAnsi="Bookman Old Style"/>
          <w:sz w:val="32"/>
          <w:szCs w:val="32"/>
        </w:rPr>
        <w:tab/>
      </w:r>
      <w:r w:rsidR="00527811">
        <w:rPr>
          <w:rFonts w:ascii="Bookman Old Style" w:hAnsi="Bookman Old Style"/>
          <w:sz w:val="32"/>
          <w:szCs w:val="32"/>
        </w:rPr>
        <w:tab/>
      </w:r>
      <w:r w:rsidR="00527811">
        <w:rPr>
          <w:rFonts w:ascii="Bookman Old Style" w:hAnsi="Bookman Old Style"/>
          <w:sz w:val="32"/>
          <w:szCs w:val="32"/>
        </w:rPr>
        <w:tab/>
      </w:r>
      <w:r w:rsidR="00527811">
        <w:rPr>
          <w:rFonts w:ascii="Bookman Old Style" w:hAnsi="Bookman Old Style"/>
          <w:sz w:val="32"/>
          <w:szCs w:val="32"/>
        </w:rPr>
        <w:tab/>
      </w:r>
      <w:r>
        <w:rPr>
          <w:rFonts w:ascii="Bookman Old Style" w:hAnsi="Bookman Old Style"/>
          <w:sz w:val="32"/>
          <w:szCs w:val="32"/>
        </w:rPr>
        <w:t>19BEE1050</w:t>
      </w:r>
    </w:p>
    <w:p w:rsidR="00527811" w:rsidRPr="00B05D92" w:rsidRDefault="00A930C1" w:rsidP="00C34F8F">
      <w:pPr>
        <w:tabs>
          <w:tab w:val="left" w:pos="5775"/>
        </w:tabs>
        <w:rPr>
          <w:rFonts w:ascii="Bookman Old Style" w:hAnsi="Bookman Old Style"/>
          <w:sz w:val="32"/>
          <w:szCs w:val="32"/>
        </w:rPr>
      </w:pPr>
      <w:r>
        <w:rPr>
          <w:rFonts w:ascii="Bookman Old Style" w:hAnsi="Bookman Old Style"/>
          <w:sz w:val="32"/>
          <w:szCs w:val="32"/>
        </w:rPr>
        <w:t>KARTHIK P AJITHKUMAR</w:t>
      </w:r>
      <w:r>
        <w:rPr>
          <w:rFonts w:ascii="Bookman Old Style" w:hAnsi="Bookman Old Style"/>
          <w:sz w:val="32"/>
          <w:szCs w:val="32"/>
        </w:rPr>
        <w:tab/>
      </w:r>
      <w:r>
        <w:rPr>
          <w:rFonts w:ascii="Bookman Old Style" w:hAnsi="Bookman Old Style"/>
          <w:sz w:val="32"/>
          <w:szCs w:val="32"/>
        </w:rPr>
        <w:tab/>
        <w:t>19BEE1216</w:t>
      </w:r>
    </w:p>
    <w:p w:rsidR="00527811" w:rsidRDefault="00527811" w:rsidP="00527811"/>
    <w:p w:rsidR="00527811" w:rsidRDefault="00527811" w:rsidP="00527811"/>
    <w:p w:rsidR="00527811" w:rsidRDefault="00527811" w:rsidP="00527811"/>
    <w:p w:rsidR="00527811" w:rsidRDefault="00C34F8F" w:rsidP="00527811">
      <w:pPr>
        <w:jc w:val="center"/>
        <w:rPr>
          <w:b/>
          <w:sz w:val="44"/>
          <w:szCs w:val="44"/>
        </w:rPr>
      </w:pPr>
      <w:r w:rsidRPr="00C502C1">
        <w:rPr>
          <w:b/>
          <w:sz w:val="44"/>
          <w:szCs w:val="44"/>
        </w:rPr>
        <w:t xml:space="preserve">EEE </w:t>
      </w:r>
      <w:r w:rsidR="001F4A02">
        <w:rPr>
          <w:b/>
          <w:sz w:val="44"/>
          <w:szCs w:val="44"/>
        </w:rPr>
        <w:t>200</w:t>
      </w:r>
      <w:r w:rsidR="00F84F7C">
        <w:rPr>
          <w:b/>
          <w:sz w:val="44"/>
          <w:szCs w:val="44"/>
        </w:rPr>
        <w:t>2</w:t>
      </w:r>
      <w:r w:rsidR="00527811" w:rsidRPr="00C502C1">
        <w:rPr>
          <w:b/>
          <w:sz w:val="44"/>
          <w:szCs w:val="44"/>
        </w:rPr>
        <w:t xml:space="preserve"> – </w:t>
      </w:r>
      <w:r w:rsidR="00F84F7C">
        <w:rPr>
          <w:b/>
          <w:sz w:val="44"/>
          <w:szCs w:val="44"/>
        </w:rPr>
        <w:t>Semiconductor Devices and Circuits</w:t>
      </w:r>
    </w:p>
    <w:p w:rsidR="005A097D" w:rsidRPr="00C502C1" w:rsidRDefault="005A097D" w:rsidP="00527811">
      <w:pPr>
        <w:jc w:val="center"/>
        <w:rPr>
          <w:b/>
          <w:sz w:val="44"/>
          <w:szCs w:val="44"/>
        </w:rPr>
      </w:pPr>
    </w:p>
    <w:p w:rsidR="00527811" w:rsidRDefault="00527811" w:rsidP="00527811"/>
    <w:p w:rsidR="00527811" w:rsidRPr="00730FA0" w:rsidRDefault="009B4DFF" w:rsidP="00527811">
      <w:pPr>
        <w:jc w:val="center"/>
      </w:pPr>
      <w:r w:rsidRPr="005A097D">
        <w:rPr>
          <w:noProof/>
          <w:lang w:val="en-US"/>
        </w:rPr>
        <w:drawing>
          <wp:inline distT="0" distB="0" distL="0" distR="0">
            <wp:extent cx="3733800" cy="13049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l="10440" t="23393" r="11020" b="27856"/>
                    <a:stretch>
                      <a:fillRect/>
                    </a:stretch>
                  </pic:blipFill>
                  <pic:spPr bwMode="auto">
                    <a:xfrm>
                      <a:off x="0" y="0"/>
                      <a:ext cx="3733800" cy="1304925"/>
                    </a:xfrm>
                    <a:prstGeom prst="rect">
                      <a:avLst/>
                    </a:prstGeom>
                    <a:noFill/>
                    <a:ln>
                      <a:noFill/>
                    </a:ln>
                  </pic:spPr>
                </pic:pic>
              </a:graphicData>
            </a:graphic>
          </wp:inline>
        </w:drawing>
      </w:r>
    </w:p>
    <w:p w:rsidR="00527811" w:rsidRDefault="00527811" w:rsidP="00B05D92">
      <w:pPr>
        <w:jc w:val="center"/>
      </w:pPr>
    </w:p>
    <w:p w:rsidR="00E0281A" w:rsidRDefault="00E0281A" w:rsidP="00B05D92">
      <w:pPr>
        <w:jc w:val="center"/>
      </w:pPr>
    </w:p>
    <w:p w:rsidR="00E0281A" w:rsidRDefault="00E0281A" w:rsidP="00B05D92">
      <w:pPr>
        <w:jc w:val="center"/>
      </w:pPr>
    </w:p>
    <w:p w:rsidR="00E0281A" w:rsidRDefault="00E0281A" w:rsidP="00B05D92">
      <w:pPr>
        <w:jc w:val="center"/>
      </w:pPr>
    </w:p>
    <w:p w:rsidR="00E0281A" w:rsidRDefault="00E0281A" w:rsidP="00B05D92">
      <w:pPr>
        <w:jc w:val="center"/>
      </w:pPr>
    </w:p>
    <w:p w:rsidR="00C34F8F" w:rsidRDefault="00C34F8F" w:rsidP="00B05D92">
      <w:pPr>
        <w:jc w:val="center"/>
      </w:pPr>
    </w:p>
    <w:p w:rsidR="00C34F8F" w:rsidRPr="00C34F8F" w:rsidRDefault="00F84F7C" w:rsidP="00B05D92">
      <w:pPr>
        <w:jc w:val="center"/>
        <w:rPr>
          <w:rFonts w:ascii="Bookman Old Style" w:hAnsi="Bookman Old Style"/>
          <w:sz w:val="32"/>
          <w:szCs w:val="32"/>
        </w:rPr>
      </w:pPr>
      <w:r>
        <w:rPr>
          <w:rFonts w:ascii="Bookman Old Style" w:hAnsi="Bookman Old Style"/>
          <w:sz w:val="32"/>
          <w:szCs w:val="32"/>
        </w:rPr>
        <w:t>April 2020</w:t>
      </w:r>
    </w:p>
    <w:p w:rsidR="00E0281A" w:rsidRDefault="00E0281A" w:rsidP="00B05D92">
      <w:pPr>
        <w:jc w:val="center"/>
      </w:pPr>
    </w:p>
    <w:p w:rsidR="00E0281A" w:rsidRDefault="00E0281A" w:rsidP="00B05D92">
      <w:pPr>
        <w:jc w:val="center"/>
      </w:pPr>
    </w:p>
    <w:p w:rsidR="00E0281A" w:rsidRDefault="00E0281A" w:rsidP="00B05D92">
      <w:pPr>
        <w:jc w:val="center"/>
      </w:pPr>
    </w:p>
    <w:p w:rsidR="00C34F8F" w:rsidRDefault="00C34F8F" w:rsidP="00B05D92">
      <w:pPr>
        <w:jc w:val="center"/>
        <w:rPr>
          <w:b/>
          <w:sz w:val="32"/>
        </w:rPr>
      </w:pPr>
    </w:p>
    <w:p w:rsidR="00C34F8F" w:rsidRDefault="00C34F8F" w:rsidP="00B05D92">
      <w:pPr>
        <w:jc w:val="center"/>
        <w:rPr>
          <w:b/>
          <w:sz w:val="32"/>
        </w:rPr>
      </w:pPr>
    </w:p>
    <w:p w:rsidR="005A1473" w:rsidRPr="00C502C1" w:rsidRDefault="005A1473" w:rsidP="005A1473">
      <w:pPr>
        <w:jc w:val="center"/>
        <w:rPr>
          <w:b/>
          <w:sz w:val="40"/>
          <w:szCs w:val="40"/>
        </w:rPr>
      </w:pPr>
      <w:r w:rsidRPr="00C502C1">
        <w:rPr>
          <w:b/>
          <w:sz w:val="40"/>
          <w:szCs w:val="40"/>
        </w:rPr>
        <w:t>Contents</w:t>
      </w:r>
    </w:p>
    <w:p w:rsidR="005A1473" w:rsidRDefault="005A1473" w:rsidP="005A1473">
      <w:pPr>
        <w:jc w:val="center"/>
        <w:rPr>
          <w:sz w:val="32"/>
        </w:rPr>
      </w:pPr>
    </w:p>
    <w:p w:rsidR="008B0858" w:rsidRDefault="008B0858" w:rsidP="005A1473">
      <w:pPr>
        <w:jc w:val="center"/>
        <w:rPr>
          <w:sz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5174"/>
        <w:gridCol w:w="2383"/>
      </w:tblGrid>
      <w:tr w:rsidR="005A1473" w:rsidRPr="00F91129" w:rsidTr="00F91129">
        <w:tc>
          <w:tcPr>
            <w:tcW w:w="1106" w:type="dxa"/>
          </w:tcPr>
          <w:p w:rsidR="005A1473" w:rsidRPr="00F91129" w:rsidRDefault="005A1473" w:rsidP="00F91129">
            <w:pPr>
              <w:jc w:val="center"/>
              <w:rPr>
                <w:sz w:val="32"/>
              </w:rPr>
            </w:pPr>
            <w:r w:rsidRPr="00F91129">
              <w:rPr>
                <w:sz w:val="32"/>
              </w:rPr>
              <w:t>S. No</w:t>
            </w:r>
          </w:p>
        </w:tc>
        <w:tc>
          <w:tcPr>
            <w:tcW w:w="3192" w:type="dxa"/>
          </w:tcPr>
          <w:p w:rsidR="005A1473" w:rsidRPr="00F91129" w:rsidRDefault="005A1473" w:rsidP="00F91129">
            <w:pPr>
              <w:jc w:val="center"/>
              <w:rPr>
                <w:sz w:val="32"/>
              </w:rPr>
            </w:pPr>
            <w:r w:rsidRPr="00F91129">
              <w:rPr>
                <w:sz w:val="32"/>
              </w:rPr>
              <w:t>Chapter Title</w:t>
            </w:r>
          </w:p>
        </w:tc>
        <w:tc>
          <w:tcPr>
            <w:tcW w:w="1470" w:type="dxa"/>
          </w:tcPr>
          <w:p w:rsidR="005A1473" w:rsidRPr="00F91129" w:rsidRDefault="005A1473" w:rsidP="00F91129">
            <w:pPr>
              <w:jc w:val="center"/>
              <w:rPr>
                <w:sz w:val="32"/>
              </w:rPr>
            </w:pPr>
            <w:r w:rsidRPr="00F91129">
              <w:rPr>
                <w:sz w:val="32"/>
              </w:rPr>
              <w:t>Page No</w:t>
            </w:r>
          </w:p>
        </w:tc>
      </w:tr>
      <w:tr w:rsidR="005A1473" w:rsidRPr="00F91129" w:rsidTr="00F91129">
        <w:tc>
          <w:tcPr>
            <w:tcW w:w="1106" w:type="dxa"/>
          </w:tcPr>
          <w:p w:rsidR="005A1473" w:rsidRPr="00F91129" w:rsidRDefault="00C34F8F" w:rsidP="00F91129">
            <w:pPr>
              <w:jc w:val="center"/>
              <w:rPr>
                <w:sz w:val="32"/>
              </w:rPr>
            </w:pPr>
            <w:r>
              <w:rPr>
                <w:sz w:val="32"/>
              </w:rPr>
              <w:t>1</w:t>
            </w:r>
          </w:p>
        </w:tc>
        <w:tc>
          <w:tcPr>
            <w:tcW w:w="3192" w:type="dxa"/>
          </w:tcPr>
          <w:p w:rsidR="005A1473" w:rsidRPr="008B0858" w:rsidRDefault="00C34F8F" w:rsidP="00C34F8F">
            <w:pPr>
              <w:rPr>
                <w:sz w:val="32"/>
              </w:rPr>
            </w:pPr>
            <w:r w:rsidRPr="008B0858">
              <w:rPr>
                <w:sz w:val="32"/>
              </w:rPr>
              <w:t>Abstract</w:t>
            </w:r>
          </w:p>
        </w:tc>
        <w:tc>
          <w:tcPr>
            <w:tcW w:w="1470" w:type="dxa"/>
          </w:tcPr>
          <w:p w:rsidR="005A1473" w:rsidRPr="00F91129" w:rsidRDefault="00A12370" w:rsidP="00F91129">
            <w:pPr>
              <w:jc w:val="center"/>
              <w:rPr>
                <w:sz w:val="32"/>
              </w:rPr>
            </w:pPr>
            <w:r>
              <w:rPr>
                <w:sz w:val="32"/>
              </w:rPr>
              <w:t>3</w:t>
            </w:r>
          </w:p>
        </w:tc>
      </w:tr>
      <w:tr w:rsidR="005A1473" w:rsidRPr="00F91129" w:rsidTr="00F91129">
        <w:tc>
          <w:tcPr>
            <w:tcW w:w="1106" w:type="dxa"/>
          </w:tcPr>
          <w:p w:rsidR="005A1473" w:rsidRPr="00F91129" w:rsidRDefault="00A12370" w:rsidP="00F91129">
            <w:pPr>
              <w:jc w:val="center"/>
              <w:rPr>
                <w:sz w:val="32"/>
              </w:rPr>
            </w:pPr>
            <w:r>
              <w:rPr>
                <w:sz w:val="32"/>
              </w:rPr>
              <w:t>2</w:t>
            </w:r>
          </w:p>
        </w:tc>
        <w:tc>
          <w:tcPr>
            <w:tcW w:w="3192" w:type="dxa"/>
          </w:tcPr>
          <w:p w:rsidR="005A1473" w:rsidRPr="008B0858" w:rsidRDefault="00A12370" w:rsidP="008B0858">
            <w:pPr>
              <w:rPr>
                <w:sz w:val="32"/>
              </w:rPr>
            </w:pPr>
            <w:r w:rsidRPr="008B0858">
              <w:rPr>
                <w:sz w:val="32"/>
              </w:rPr>
              <w:t>Introduction</w:t>
            </w:r>
          </w:p>
        </w:tc>
        <w:tc>
          <w:tcPr>
            <w:tcW w:w="1470" w:type="dxa"/>
          </w:tcPr>
          <w:p w:rsidR="005A1473" w:rsidRPr="00F91129" w:rsidRDefault="00A12370" w:rsidP="00F91129">
            <w:pPr>
              <w:jc w:val="center"/>
              <w:rPr>
                <w:sz w:val="32"/>
              </w:rPr>
            </w:pPr>
            <w:r>
              <w:rPr>
                <w:sz w:val="32"/>
              </w:rPr>
              <w:t>4</w:t>
            </w:r>
          </w:p>
        </w:tc>
      </w:tr>
      <w:tr w:rsidR="005A1473" w:rsidRPr="00F91129" w:rsidTr="00F91129">
        <w:tc>
          <w:tcPr>
            <w:tcW w:w="1106" w:type="dxa"/>
          </w:tcPr>
          <w:p w:rsidR="005A1473" w:rsidRPr="00F91129" w:rsidRDefault="00A12370" w:rsidP="00F91129">
            <w:pPr>
              <w:jc w:val="center"/>
              <w:rPr>
                <w:sz w:val="32"/>
              </w:rPr>
            </w:pPr>
            <w:r>
              <w:rPr>
                <w:sz w:val="32"/>
              </w:rPr>
              <w:t>3</w:t>
            </w:r>
          </w:p>
        </w:tc>
        <w:tc>
          <w:tcPr>
            <w:tcW w:w="3192" w:type="dxa"/>
          </w:tcPr>
          <w:p w:rsidR="005A1473" w:rsidRPr="008B0858" w:rsidRDefault="00A12370" w:rsidP="008B0858">
            <w:pPr>
              <w:rPr>
                <w:sz w:val="32"/>
              </w:rPr>
            </w:pPr>
            <w:r w:rsidRPr="008B0858">
              <w:rPr>
                <w:sz w:val="32"/>
              </w:rPr>
              <w:t>Description</w:t>
            </w:r>
          </w:p>
        </w:tc>
        <w:tc>
          <w:tcPr>
            <w:tcW w:w="1470" w:type="dxa"/>
          </w:tcPr>
          <w:p w:rsidR="005A1473" w:rsidRPr="00F91129" w:rsidRDefault="00A12370" w:rsidP="00F91129">
            <w:pPr>
              <w:jc w:val="center"/>
              <w:rPr>
                <w:sz w:val="32"/>
              </w:rPr>
            </w:pPr>
            <w:r>
              <w:rPr>
                <w:sz w:val="32"/>
              </w:rPr>
              <w:t>5</w:t>
            </w:r>
          </w:p>
        </w:tc>
      </w:tr>
      <w:tr w:rsidR="005A1473" w:rsidRPr="00F91129" w:rsidTr="00F91129">
        <w:tc>
          <w:tcPr>
            <w:tcW w:w="1106" w:type="dxa"/>
          </w:tcPr>
          <w:p w:rsidR="005A1473" w:rsidRPr="00F91129" w:rsidRDefault="00A12370" w:rsidP="00F91129">
            <w:pPr>
              <w:jc w:val="center"/>
              <w:rPr>
                <w:sz w:val="32"/>
              </w:rPr>
            </w:pPr>
            <w:r>
              <w:rPr>
                <w:sz w:val="32"/>
              </w:rPr>
              <w:t>4</w:t>
            </w:r>
          </w:p>
        </w:tc>
        <w:tc>
          <w:tcPr>
            <w:tcW w:w="3192" w:type="dxa"/>
          </w:tcPr>
          <w:p w:rsidR="005A1473" w:rsidRPr="008B0858" w:rsidRDefault="00A12370" w:rsidP="008B0858">
            <w:pPr>
              <w:rPr>
                <w:sz w:val="32"/>
              </w:rPr>
            </w:pPr>
            <w:r w:rsidRPr="008B0858">
              <w:rPr>
                <w:sz w:val="32"/>
              </w:rPr>
              <w:t>Schematic</w:t>
            </w:r>
          </w:p>
        </w:tc>
        <w:tc>
          <w:tcPr>
            <w:tcW w:w="1470" w:type="dxa"/>
          </w:tcPr>
          <w:p w:rsidR="00A12370" w:rsidRPr="00F91129" w:rsidRDefault="00A12370" w:rsidP="00A12370">
            <w:pPr>
              <w:jc w:val="center"/>
              <w:rPr>
                <w:sz w:val="32"/>
              </w:rPr>
            </w:pPr>
            <w:r>
              <w:rPr>
                <w:sz w:val="32"/>
              </w:rPr>
              <w:t>6</w:t>
            </w:r>
          </w:p>
        </w:tc>
      </w:tr>
      <w:tr w:rsidR="008B0858" w:rsidRPr="00F91129" w:rsidTr="00F91129">
        <w:tc>
          <w:tcPr>
            <w:tcW w:w="1106" w:type="dxa"/>
          </w:tcPr>
          <w:p w:rsidR="008B0858" w:rsidRDefault="008B0858" w:rsidP="00F91129">
            <w:pPr>
              <w:jc w:val="center"/>
              <w:rPr>
                <w:sz w:val="32"/>
              </w:rPr>
            </w:pPr>
            <w:r>
              <w:rPr>
                <w:sz w:val="32"/>
              </w:rPr>
              <w:t>5</w:t>
            </w:r>
          </w:p>
        </w:tc>
        <w:tc>
          <w:tcPr>
            <w:tcW w:w="3192" w:type="dxa"/>
          </w:tcPr>
          <w:p w:rsidR="008B0858" w:rsidRPr="008B0858" w:rsidRDefault="008B0858" w:rsidP="008B0858">
            <w:pPr>
              <w:rPr>
                <w:sz w:val="32"/>
              </w:rPr>
            </w:pPr>
            <w:r w:rsidRPr="008B0858">
              <w:rPr>
                <w:sz w:val="32"/>
              </w:rPr>
              <w:t>Block Diagram</w:t>
            </w:r>
          </w:p>
        </w:tc>
        <w:tc>
          <w:tcPr>
            <w:tcW w:w="1470" w:type="dxa"/>
          </w:tcPr>
          <w:p w:rsidR="008B0858" w:rsidRDefault="008B0858" w:rsidP="00A12370">
            <w:pPr>
              <w:jc w:val="center"/>
              <w:rPr>
                <w:sz w:val="32"/>
              </w:rPr>
            </w:pPr>
            <w:r>
              <w:rPr>
                <w:sz w:val="32"/>
              </w:rPr>
              <w:t>7</w:t>
            </w:r>
          </w:p>
        </w:tc>
      </w:tr>
      <w:tr w:rsidR="008B0858" w:rsidRPr="00F91129" w:rsidTr="00F91129">
        <w:tc>
          <w:tcPr>
            <w:tcW w:w="1106" w:type="dxa"/>
          </w:tcPr>
          <w:p w:rsidR="008B0858" w:rsidRDefault="008B0858" w:rsidP="00F91129">
            <w:pPr>
              <w:jc w:val="center"/>
              <w:rPr>
                <w:sz w:val="32"/>
              </w:rPr>
            </w:pPr>
            <w:r>
              <w:rPr>
                <w:sz w:val="32"/>
              </w:rPr>
              <w:t>6</w:t>
            </w:r>
          </w:p>
        </w:tc>
        <w:tc>
          <w:tcPr>
            <w:tcW w:w="3192" w:type="dxa"/>
          </w:tcPr>
          <w:p w:rsidR="008B0858" w:rsidRPr="008B0858" w:rsidRDefault="008B0858" w:rsidP="008B0858">
            <w:pPr>
              <w:rPr>
                <w:sz w:val="32"/>
              </w:rPr>
            </w:pPr>
            <w:r w:rsidRPr="008B0858">
              <w:rPr>
                <w:sz w:val="32"/>
              </w:rPr>
              <w:t>Component Explanation</w:t>
            </w:r>
          </w:p>
        </w:tc>
        <w:tc>
          <w:tcPr>
            <w:tcW w:w="1470" w:type="dxa"/>
          </w:tcPr>
          <w:p w:rsidR="008B0858" w:rsidRDefault="008B0858" w:rsidP="00A12370">
            <w:pPr>
              <w:jc w:val="center"/>
              <w:rPr>
                <w:sz w:val="32"/>
              </w:rPr>
            </w:pPr>
            <w:r>
              <w:rPr>
                <w:sz w:val="32"/>
              </w:rPr>
              <w:t>7</w:t>
            </w:r>
          </w:p>
        </w:tc>
      </w:tr>
      <w:tr w:rsidR="008B0858" w:rsidRPr="00F91129" w:rsidTr="00F91129">
        <w:tc>
          <w:tcPr>
            <w:tcW w:w="1106" w:type="dxa"/>
          </w:tcPr>
          <w:p w:rsidR="008B0858" w:rsidRDefault="008B0858" w:rsidP="00F91129">
            <w:pPr>
              <w:jc w:val="center"/>
              <w:rPr>
                <w:sz w:val="32"/>
              </w:rPr>
            </w:pPr>
            <w:r>
              <w:rPr>
                <w:sz w:val="32"/>
              </w:rPr>
              <w:t>7</w:t>
            </w:r>
          </w:p>
        </w:tc>
        <w:tc>
          <w:tcPr>
            <w:tcW w:w="3192" w:type="dxa"/>
          </w:tcPr>
          <w:p w:rsidR="008B0858" w:rsidRPr="008B0858" w:rsidRDefault="008B0858" w:rsidP="008B0858">
            <w:pPr>
              <w:rPr>
                <w:sz w:val="32"/>
              </w:rPr>
            </w:pPr>
            <w:r w:rsidRPr="008B0858">
              <w:rPr>
                <w:sz w:val="32"/>
              </w:rPr>
              <w:t>Working Principle</w:t>
            </w:r>
          </w:p>
        </w:tc>
        <w:tc>
          <w:tcPr>
            <w:tcW w:w="1470" w:type="dxa"/>
          </w:tcPr>
          <w:p w:rsidR="008B0858" w:rsidRDefault="008B0858" w:rsidP="00A12370">
            <w:pPr>
              <w:jc w:val="center"/>
              <w:rPr>
                <w:sz w:val="32"/>
              </w:rPr>
            </w:pPr>
            <w:r>
              <w:rPr>
                <w:sz w:val="32"/>
              </w:rPr>
              <w:t>9</w:t>
            </w:r>
          </w:p>
        </w:tc>
      </w:tr>
      <w:tr w:rsidR="008B0858" w:rsidRPr="00F91129" w:rsidTr="00F91129">
        <w:tc>
          <w:tcPr>
            <w:tcW w:w="1106" w:type="dxa"/>
          </w:tcPr>
          <w:p w:rsidR="008B0858" w:rsidRDefault="008B0858" w:rsidP="00F91129">
            <w:pPr>
              <w:jc w:val="center"/>
              <w:rPr>
                <w:sz w:val="32"/>
              </w:rPr>
            </w:pPr>
            <w:r>
              <w:rPr>
                <w:sz w:val="32"/>
              </w:rPr>
              <w:t>8</w:t>
            </w:r>
          </w:p>
        </w:tc>
        <w:tc>
          <w:tcPr>
            <w:tcW w:w="3192" w:type="dxa"/>
          </w:tcPr>
          <w:p w:rsidR="008B0858" w:rsidRPr="008B0858" w:rsidRDefault="008B0858" w:rsidP="008B0858">
            <w:pPr>
              <w:rPr>
                <w:sz w:val="32"/>
              </w:rPr>
            </w:pPr>
            <w:r w:rsidRPr="008B0858">
              <w:rPr>
                <w:sz w:val="32"/>
              </w:rPr>
              <w:t>Results and Inference</w:t>
            </w:r>
          </w:p>
        </w:tc>
        <w:tc>
          <w:tcPr>
            <w:tcW w:w="1470" w:type="dxa"/>
          </w:tcPr>
          <w:p w:rsidR="008B0858" w:rsidRDefault="008B0858" w:rsidP="00A12370">
            <w:pPr>
              <w:jc w:val="center"/>
              <w:rPr>
                <w:sz w:val="32"/>
              </w:rPr>
            </w:pPr>
            <w:r>
              <w:rPr>
                <w:sz w:val="32"/>
              </w:rPr>
              <w:t>10</w:t>
            </w:r>
          </w:p>
        </w:tc>
      </w:tr>
      <w:tr w:rsidR="008B0858" w:rsidRPr="00F91129" w:rsidTr="00F91129">
        <w:tc>
          <w:tcPr>
            <w:tcW w:w="1106" w:type="dxa"/>
          </w:tcPr>
          <w:p w:rsidR="008B0858" w:rsidRDefault="008B0858" w:rsidP="00F91129">
            <w:pPr>
              <w:jc w:val="center"/>
              <w:rPr>
                <w:sz w:val="32"/>
              </w:rPr>
            </w:pPr>
            <w:r>
              <w:rPr>
                <w:sz w:val="32"/>
              </w:rPr>
              <w:t>9</w:t>
            </w:r>
          </w:p>
        </w:tc>
        <w:tc>
          <w:tcPr>
            <w:tcW w:w="3192" w:type="dxa"/>
          </w:tcPr>
          <w:p w:rsidR="008B0858" w:rsidRPr="008B0858" w:rsidRDefault="008B0858" w:rsidP="008B0858">
            <w:pPr>
              <w:rPr>
                <w:sz w:val="32"/>
              </w:rPr>
            </w:pPr>
            <w:r w:rsidRPr="008B0858">
              <w:rPr>
                <w:sz w:val="32"/>
              </w:rPr>
              <w:t>Conclusion and Future Scope</w:t>
            </w:r>
          </w:p>
        </w:tc>
        <w:tc>
          <w:tcPr>
            <w:tcW w:w="1470" w:type="dxa"/>
          </w:tcPr>
          <w:p w:rsidR="008B0858" w:rsidRDefault="008B0858" w:rsidP="00A12370">
            <w:pPr>
              <w:jc w:val="center"/>
              <w:rPr>
                <w:sz w:val="32"/>
              </w:rPr>
            </w:pPr>
            <w:r>
              <w:rPr>
                <w:sz w:val="32"/>
              </w:rPr>
              <w:t>10</w:t>
            </w:r>
          </w:p>
        </w:tc>
      </w:tr>
      <w:tr w:rsidR="008B0858" w:rsidRPr="00F91129" w:rsidTr="00F91129">
        <w:tc>
          <w:tcPr>
            <w:tcW w:w="1106" w:type="dxa"/>
          </w:tcPr>
          <w:p w:rsidR="008B0858" w:rsidRDefault="008B0858" w:rsidP="00F91129">
            <w:pPr>
              <w:jc w:val="center"/>
              <w:rPr>
                <w:sz w:val="32"/>
              </w:rPr>
            </w:pPr>
            <w:r>
              <w:rPr>
                <w:sz w:val="32"/>
              </w:rPr>
              <w:t>10</w:t>
            </w:r>
          </w:p>
        </w:tc>
        <w:tc>
          <w:tcPr>
            <w:tcW w:w="3192" w:type="dxa"/>
          </w:tcPr>
          <w:p w:rsidR="008B0858" w:rsidRPr="008B0858" w:rsidRDefault="008B0858" w:rsidP="008B0858">
            <w:pPr>
              <w:rPr>
                <w:sz w:val="32"/>
              </w:rPr>
            </w:pPr>
            <w:r w:rsidRPr="008B0858">
              <w:rPr>
                <w:sz w:val="32"/>
              </w:rPr>
              <w:t>References</w:t>
            </w:r>
          </w:p>
        </w:tc>
        <w:tc>
          <w:tcPr>
            <w:tcW w:w="1470" w:type="dxa"/>
          </w:tcPr>
          <w:p w:rsidR="008B0858" w:rsidRDefault="008B0858" w:rsidP="00A12370">
            <w:pPr>
              <w:jc w:val="center"/>
              <w:rPr>
                <w:sz w:val="32"/>
              </w:rPr>
            </w:pPr>
            <w:r>
              <w:rPr>
                <w:sz w:val="32"/>
              </w:rPr>
              <w:t>10</w:t>
            </w:r>
          </w:p>
        </w:tc>
      </w:tr>
    </w:tbl>
    <w:p w:rsidR="00C34F8F" w:rsidRDefault="00C34F8F" w:rsidP="005A1473">
      <w:pPr>
        <w:jc w:val="cente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Default="00C34F8F" w:rsidP="00C34F8F">
      <w:pPr>
        <w:rPr>
          <w:sz w:val="32"/>
        </w:rPr>
      </w:pPr>
    </w:p>
    <w:p w:rsidR="00C34F8F" w:rsidRPr="00C34F8F" w:rsidRDefault="00C34F8F" w:rsidP="00C34F8F">
      <w:pPr>
        <w:jc w:val="center"/>
        <w:rPr>
          <w:rFonts w:ascii="Bookman Old Style" w:hAnsi="Bookman Old Style"/>
          <w:b/>
          <w:sz w:val="32"/>
        </w:rPr>
      </w:pPr>
      <w:r w:rsidRPr="00C34F8F">
        <w:rPr>
          <w:rFonts w:ascii="Bookman Old Style" w:hAnsi="Bookman Old Style"/>
          <w:b/>
          <w:sz w:val="32"/>
        </w:rPr>
        <w:t>Abstract</w:t>
      </w:r>
    </w:p>
    <w:p w:rsidR="00C34F8F" w:rsidRDefault="00C34F8F" w:rsidP="00C34F8F">
      <w:pPr>
        <w:rPr>
          <w:rFonts w:ascii="Bookman Old Style" w:hAnsi="Bookman Old Style"/>
          <w:sz w:val="32"/>
        </w:rPr>
      </w:pPr>
    </w:p>
    <w:p w:rsidR="00A12370" w:rsidRPr="00C34F8F" w:rsidRDefault="00A12370" w:rsidP="00C34F8F">
      <w:pPr>
        <w:rPr>
          <w:rFonts w:ascii="Bookman Old Style" w:hAnsi="Bookman Old Style"/>
          <w:sz w:val="32"/>
        </w:rPr>
      </w:pPr>
    </w:p>
    <w:p w:rsidR="00C34F8F" w:rsidRPr="00C34F8F" w:rsidRDefault="00F84F7C" w:rsidP="00C34F8F">
      <w:pPr>
        <w:jc w:val="both"/>
        <w:rPr>
          <w:rFonts w:ascii="Bookman Old Style" w:hAnsi="Bookman Old Style"/>
          <w:sz w:val="32"/>
        </w:rPr>
      </w:pPr>
      <w:r>
        <w:rPr>
          <w:rFonts w:ascii="Bookman Old Style" w:hAnsi="Bookman Old Style"/>
          <w:sz w:val="32"/>
        </w:rPr>
        <w:t xml:space="preserve">In this project we attempted to build a power supply unit, with </w:t>
      </w:r>
      <w:r w:rsidR="00D312EE">
        <w:rPr>
          <w:rFonts w:ascii="Bookman Old Style" w:hAnsi="Bookman Old Style"/>
          <w:sz w:val="32"/>
        </w:rPr>
        <w:t>adjustable</w:t>
      </w:r>
      <w:r>
        <w:rPr>
          <w:rFonts w:ascii="Bookman Old Style" w:hAnsi="Bookman Old Style"/>
          <w:sz w:val="32"/>
        </w:rPr>
        <w:t xml:space="preserve"> output voltage (CV Constant voltage mode) from 3V to 45V and </w:t>
      </w:r>
      <w:r w:rsidR="00D312EE">
        <w:rPr>
          <w:rFonts w:ascii="Bookman Old Style" w:hAnsi="Bookman Old Style"/>
          <w:sz w:val="32"/>
        </w:rPr>
        <w:t>adjustable</w:t>
      </w:r>
      <w:r>
        <w:rPr>
          <w:rFonts w:ascii="Bookman Old Style" w:hAnsi="Bookman Old Style"/>
          <w:sz w:val="32"/>
        </w:rPr>
        <w:t xml:space="preserve"> max output current from 100 mA to 30 A (CC constant current mode) setting. Other safety features would include </w:t>
      </w:r>
      <w:r w:rsidR="009F1172">
        <w:rPr>
          <w:rFonts w:ascii="Bookman Old Style" w:hAnsi="Bookman Old Style"/>
          <w:sz w:val="32"/>
        </w:rPr>
        <w:t xml:space="preserve">Programmable </w:t>
      </w:r>
      <w:r>
        <w:rPr>
          <w:rFonts w:ascii="Bookman Old Style" w:hAnsi="Bookman Old Style"/>
          <w:sz w:val="32"/>
        </w:rPr>
        <w:t>Input UVLO (Under Voltage Lockout) Protection, Thermal Overload Protection</w:t>
      </w:r>
      <w:r w:rsidR="009F1172">
        <w:rPr>
          <w:rFonts w:ascii="Bookman Old Style" w:hAnsi="Bookman Old Style"/>
          <w:sz w:val="32"/>
        </w:rPr>
        <w:t xml:space="preserve"> and o</w:t>
      </w:r>
      <w:r>
        <w:rPr>
          <w:rFonts w:ascii="Bookman Old Style" w:hAnsi="Bookman Old Style"/>
          <w:sz w:val="32"/>
        </w:rPr>
        <w:t>ver</w:t>
      </w:r>
      <w:r w:rsidR="009F1172">
        <w:rPr>
          <w:rFonts w:ascii="Bookman Old Style" w:hAnsi="Bookman Old Style"/>
          <w:sz w:val="32"/>
        </w:rPr>
        <w:t xml:space="preserve"> </w:t>
      </w:r>
      <w:r>
        <w:rPr>
          <w:rFonts w:ascii="Bookman Old Style" w:hAnsi="Bookman Old Style"/>
          <w:sz w:val="32"/>
        </w:rPr>
        <w:t>current protection.</w:t>
      </w:r>
      <w:r w:rsidR="00BC4437">
        <w:rPr>
          <w:rFonts w:ascii="Bookman Old Style" w:hAnsi="Bookman Old Style"/>
          <w:sz w:val="32"/>
        </w:rPr>
        <w:t xml:space="preserve"> The power supply is flexible with the inputs and accepts both DC (9V to 26V) and AC (110V or 220V). If the input source is AC, the system converts it to a constant 12V DC via a SMPS and is then fed to the system. The system bucks or boosts the input DC voltage according to user control parameters.</w:t>
      </w: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047BDC" w:rsidRDefault="00047BDC"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047BDC" w:rsidRDefault="00047BDC" w:rsidP="00C34F8F">
      <w:pPr>
        <w:jc w:val="both"/>
        <w:rPr>
          <w:rFonts w:ascii="Bookman Old Style" w:hAnsi="Bookman Old Style"/>
          <w:sz w:val="32"/>
        </w:rPr>
      </w:pPr>
      <w:bookmarkStart w:id="0" w:name="_GoBack"/>
      <w:bookmarkEnd w:id="0"/>
    </w:p>
    <w:p w:rsidR="00C34F8F" w:rsidRDefault="00C34F8F" w:rsidP="00C34F8F">
      <w:pPr>
        <w:jc w:val="both"/>
        <w:rPr>
          <w:rFonts w:ascii="Bookman Old Style" w:hAnsi="Bookman Old Style"/>
          <w:sz w:val="32"/>
        </w:rPr>
      </w:pPr>
    </w:p>
    <w:p w:rsidR="00C34F8F" w:rsidRDefault="00C34F8F" w:rsidP="00C34F8F">
      <w:pPr>
        <w:jc w:val="both"/>
        <w:rPr>
          <w:rFonts w:ascii="Bookman Old Style" w:hAnsi="Bookman Old Style"/>
          <w:sz w:val="32"/>
        </w:rPr>
      </w:pPr>
    </w:p>
    <w:p w:rsidR="008B0858" w:rsidRDefault="008B0858" w:rsidP="00C34F8F">
      <w:pPr>
        <w:jc w:val="both"/>
        <w:rPr>
          <w:rFonts w:ascii="Bookman Old Style" w:hAnsi="Bookman Old Style"/>
          <w:sz w:val="32"/>
        </w:rPr>
      </w:pPr>
    </w:p>
    <w:p w:rsidR="00C34F8F" w:rsidRPr="00C34F8F" w:rsidRDefault="00184530" w:rsidP="00C34F8F">
      <w:pPr>
        <w:jc w:val="center"/>
        <w:rPr>
          <w:rFonts w:ascii="Bookman Old Style" w:hAnsi="Bookman Old Style"/>
          <w:b/>
          <w:sz w:val="32"/>
        </w:rPr>
      </w:pPr>
      <w:r>
        <w:rPr>
          <w:rFonts w:ascii="Bookman Old Style" w:hAnsi="Bookman Old Style"/>
          <w:b/>
          <w:sz w:val="32"/>
        </w:rPr>
        <w:t>Introduction</w:t>
      </w:r>
    </w:p>
    <w:p w:rsidR="00C34F8F" w:rsidRDefault="00C34F8F" w:rsidP="00C34F8F">
      <w:pPr>
        <w:jc w:val="center"/>
        <w:rPr>
          <w:sz w:val="32"/>
        </w:rPr>
      </w:pPr>
    </w:p>
    <w:p w:rsidR="00A12370" w:rsidRDefault="00A12370" w:rsidP="00C34F8F">
      <w:pPr>
        <w:jc w:val="center"/>
        <w:rPr>
          <w:sz w:val="32"/>
        </w:rPr>
      </w:pPr>
    </w:p>
    <w:p w:rsidR="00C34F8F" w:rsidRDefault="00D312EE" w:rsidP="00D312EE">
      <w:pPr>
        <w:jc w:val="both"/>
        <w:rPr>
          <w:sz w:val="32"/>
        </w:rPr>
      </w:pPr>
      <w:r>
        <w:rPr>
          <w:sz w:val="32"/>
        </w:rPr>
        <w:t>Power supply is an electrical device that supplies electric power to an electrical load. The primary function of a power supply is to convert electric current from a source to an appropriate voltage, current and frequency to power the load. Other functions the power supplies facilitates may include limiting the current drawn by the load to safe and appropriate levels, shutting off the current in the event of an electrical fault, power conditioning to prevent electronic noise or voltage surges on the input from reaching the load, power factor correction and storing energy so it can continue to power the load in event of a temporary interruption from the source power.</w:t>
      </w:r>
    </w:p>
    <w:p w:rsidR="00D312EE" w:rsidRDefault="00D312EE" w:rsidP="00D312EE">
      <w:pPr>
        <w:jc w:val="both"/>
        <w:rPr>
          <w:sz w:val="32"/>
        </w:rPr>
      </w:pPr>
    </w:p>
    <w:p w:rsidR="00D312EE" w:rsidRPr="00C34F8F" w:rsidRDefault="00D312EE" w:rsidP="00D312EE">
      <w:pPr>
        <w:jc w:val="both"/>
        <w:rPr>
          <w:sz w:val="32"/>
        </w:rPr>
      </w:pPr>
      <w:r>
        <w:rPr>
          <w:sz w:val="32"/>
        </w:rPr>
        <w:t>An adjustable power supply is generally used by electrical engineers to test circuits which are being or have been developed so that faults in the test circuits would not lead to huge current spikes and damage the input source. Also power drawn by the load can be monitored for analysing the test circuit with the instruments connected to the power supply.</w:t>
      </w: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Pr="00C34F8F" w:rsidRDefault="00C34F8F" w:rsidP="00C34F8F">
      <w:pPr>
        <w:rPr>
          <w:sz w:val="32"/>
        </w:rPr>
      </w:pPr>
    </w:p>
    <w:p w:rsidR="00C34F8F" w:rsidRDefault="00C34F8F" w:rsidP="00C34F8F">
      <w:pPr>
        <w:rPr>
          <w:sz w:val="32"/>
        </w:rPr>
      </w:pPr>
    </w:p>
    <w:p w:rsidR="005A1473" w:rsidRDefault="005A1473"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Pr="00C34F8F" w:rsidRDefault="00184530" w:rsidP="00C34F8F">
      <w:pPr>
        <w:jc w:val="center"/>
        <w:rPr>
          <w:rFonts w:ascii="Bookman Old Style" w:hAnsi="Bookman Old Style"/>
          <w:b/>
          <w:sz w:val="32"/>
        </w:rPr>
      </w:pPr>
      <w:r>
        <w:rPr>
          <w:rFonts w:ascii="Bookman Old Style" w:hAnsi="Bookman Old Style"/>
          <w:b/>
          <w:sz w:val="32"/>
        </w:rPr>
        <w:t>Description</w:t>
      </w:r>
    </w:p>
    <w:p w:rsidR="00C34F8F" w:rsidRPr="00C34F8F" w:rsidRDefault="00C34F8F" w:rsidP="00C34F8F">
      <w:pPr>
        <w:jc w:val="center"/>
        <w:rPr>
          <w:sz w:val="32"/>
        </w:rPr>
      </w:pPr>
    </w:p>
    <w:p w:rsidR="00C34F8F" w:rsidRDefault="00C34F8F" w:rsidP="00C34F8F">
      <w:pPr>
        <w:jc w:val="center"/>
        <w:rPr>
          <w:sz w:val="32"/>
        </w:rPr>
      </w:pPr>
    </w:p>
    <w:p w:rsidR="00C34F8F" w:rsidRDefault="00184530" w:rsidP="006F7A81">
      <w:pPr>
        <w:tabs>
          <w:tab w:val="left" w:pos="414"/>
        </w:tabs>
        <w:jc w:val="both"/>
        <w:rPr>
          <w:sz w:val="32"/>
        </w:rPr>
      </w:pPr>
      <w:r>
        <w:rPr>
          <w:sz w:val="32"/>
        </w:rPr>
        <w:t xml:space="preserve">The variable power supply is designed to convert a range of input sources to a fixed desired output source for testing and diagnosing electrical appliances and circuits. Our power supply supports both AC and DC input. AC input is fed into an SMPS to get a DC voltage which is then fed to our power supply system to be converted to desired output. </w:t>
      </w:r>
    </w:p>
    <w:p w:rsidR="00184530" w:rsidRDefault="00184530" w:rsidP="006F7A81">
      <w:pPr>
        <w:tabs>
          <w:tab w:val="left" w:pos="414"/>
        </w:tabs>
        <w:jc w:val="both"/>
        <w:rPr>
          <w:sz w:val="32"/>
        </w:rPr>
      </w:pPr>
      <w:r>
        <w:rPr>
          <w:sz w:val="32"/>
        </w:rPr>
        <w:t xml:space="preserve">The power supply either bucks or boosts the DC voltage to the desired output level, depending on input voltage and output voltage and current. </w:t>
      </w:r>
    </w:p>
    <w:p w:rsidR="00C34F8F" w:rsidRDefault="00184530" w:rsidP="006F7A81">
      <w:pPr>
        <w:tabs>
          <w:tab w:val="left" w:pos="414"/>
        </w:tabs>
        <w:jc w:val="both"/>
        <w:rPr>
          <w:sz w:val="32"/>
        </w:rPr>
      </w:pPr>
      <w:r>
        <w:rPr>
          <w:sz w:val="32"/>
        </w:rPr>
        <w:t>If the input voltage is higher than the output voltage and output current is not limited, the power is fed to the buck converter in order to get desired voltage. If the input voltage is lower than the desired output voltage and the output current isn’t limited, the power is fed to the boost converter to get desired output. In both the cases if the current is limited, it tries to automatically lower the output voltage to limit the current from going higher than the desired limit.</w:t>
      </w:r>
    </w:p>
    <w:p w:rsidR="00184530" w:rsidRDefault="00184530" w:rsidP="006F7A81">
      <w:pPr>
        <w:tabs>
          <w:tab w:val="left" w:pos="414"/>
        </w:tabs>
        <w:jc w:val="both"/>
        <w:rPr>
          <w:sz w:val="32"/>
        </w:rPr>
      </w:pPr>
      <w:r>
        <w:rPr>
          <w:sz w:val="32"/>
        </w:rPr>
        <w:t>The microcontroller and other semiconductor devices can either be powered externally such as it can operate from the power derived from the USB lines for software based serial display. This helps in preventing damage to the semiconductor devices such as the microcontroller and the MOSFETs in case of regulator failure as the regulator can often get warm during operation.</w:t>
      </w:r>
      <w:r w:rsidR="006F7A81">
        <w:rPr>
          <w:sz w:val="32"/>
        </w:rPr>
        <w:t xml:space="preserve"> Also in case of short circuits and external faults on the load side, the microcontroller will still stay active as its power is no longer derived from the input source. The only potential risk in such a setup is, the load side ground and USB ground should not be shorted. As it can lead to damage to the computer and also the power supply.</w:t>
      </w:r>
    </w:p>
    <w:p w:rsidR="00C34F8F" w:rsidRDefault="006F7A81" w:rsidP="006F7A81">
      <w:pPr>
        <w:tabs>
          <w:tab w:val="left" w:pos="414"/>
        </w:tabs>
        <w:jc w:val="both"/>
        <w:rPr>
          <w:sz w:val="32"/>
        </w:rPr>
      </w:pPr>
      <w:r>
        <w:rPr>
          <w:sz w:val="32"/>
        </w:rPr>
        <w:t>Output voltage and current can be monitored and logged via the software serial display for analysing the load later on.</w:t>
      </w:r>
    </w:p>
    <w:p w:rsidR="00C34F8F" w:rsidRDefault="00C34F8F" w:rsidP="00C34F8F">
      <w:pPr>
        <w:jc w:val="center"/>
        <w:rPr>
          <w:sz w:val="32"/>
        </w:rPr>
      </w:pPr>
    </w:p>
    <w:p w:rsidR="00D312EE" w:rsidRDefault="00D312EE" w:rsidP="00C34F8F">
      <w:pPr>
        <w:jc w:val="center"/>
        <w:rPr>
          <w:sz w:val="32"/>
        </w:rPr>
      </w:pPr>
    </w:p>
    <w:p w:rsidR="00D312EE" w:rsidRDefault="00D312EE" w:rsidP="00C34F8F">
      <w:pPr>
        <w:jc w:val="center"/>
        <w:rPr>
          <w:sz w:val="32"/>
        </w:rPr>
      </w:pPr>
    </w:p>
    <w:p w:rsidR="00D312EE" w:rsidRDefault="00D312EE" w:rsidP="00C34F8F">
      <w:pPr>
        <w:jc w:val="center"/>
        <w:rPr>
          <w:sz w:val="32"/>
        </w:rPr>
      </w:pPr>
    </w:p>
    <w:p w:rsidR="00C34F8F" w:rsidRDefault="00C34F8F" w:rsidP="00C34F8F">
      <w:pPr>
        <w:jc w:val="center"/>
        <w:rPr>
          <w:sz w:val="32"/>
        </w:rPr>
      </w:pPr>
    </w:p>
    <w:p w:rsidR="00C34F8F" w:rsidRDefault="00C34F8F" w:rsidP="00C34F8F">
      <w:pPr>
        <w:jc w:val="center"/>
        <w:rPr>
          <w:sz w:val="32"/>
        </w:rPr>
      </w:pPr>
    </w:p>
    <w:p w:rsidR="00C34F8F" w:rsidRDefault="009B4DFF" w:rsidP="00FF6313">
      <w:pPr>
        <w:rPr>
          <w:sz w:val="32"/>
        </w:rPr>
      </w:pPr>
      <w:r>
        <w:rPr>
          <w:noProof/>
          <w:lang w:val="en-US"/>
        </w:rPr>
        <w:lastRenderedPageBreak/>
        <w:drawing>
          <wp:anchor distT="0" distB="0" distL="114300" distR="114300" simplePos="0" relativeHeight="251657728" behindDoc="1" locked="0" layoutInCell="1" allowOverlap="1">
            <wp:simplePos x="0" y="0"/>
            <wp:positionH relativeFrom="column">
              <wp:posOffset>-592455</wp:posOffset>
            </wp:positionH>
            <wp:positionV relativeFrom="paragraph">
              <wp:posOffset>-2540</wp:posOffset>
            </wp:positionV>
            <wp:extent cx="7113905" cy="9250045"/>
            <wp:effectExtent l="0" t="0" r="0" b="0"/>
            <wp:wrapNone/>
            <wp:docPr id="3" name="Picture 2" descr="Schematic_AUXPIS Power Supply_Sheet_1_2020041213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ic_AUXPIS Power Supply_Sheet_1_202004121305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13905" cy="925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2370" w:rsidRDefault="00A12370" w:rsidP="00C34F8F">
      <w:pPr>
        <w:jc w:val="center"/>
        <w:rPr>
          <w:rFonts w:ascii="Bookman Old Style" w:hAnsi="Bookman Old Style"/>
          <w:b/>
          <w:sz w:val="32"/>
        </w:rPr>
      </w:pPr>
    </w:p>
    <w:p w:rsidR="00C34F8F" w:rsidRDefault="002846E2" w:rsidP="00C34F8F">
      <w:pPr>
        <w:jc w:val="center"/>
        <w:rPr>
          <w:rFonts w:ascii="Bookman Old Style" w:hAnsi="Bookman Old Style"/>
          <w:b/>
          <w:sz w:val="32"/>
        </w:rPr>
      </w:pPr>
      <w:r>
        <w:rPr>
          <w:rFonts w:ascii="Bookman Old Style" w:hAnsi="Bookman Old Style"/>
          <w:b/>
          <w:sz w:val="32"/>
        </w:rPr>
        <w:t>SCHEMATIC</w:t>
      </w:r>
    </w:p>
    <w:p w:rsidR="002846E2" w:rsidRPr="00C34F8F" w:rsidRDefault="002846E2" w:rsidP="002846E2">
      <w:pPr>
        <w:rPr>
          <w:rFonts w:ascii="Bookman Old Style" w:hAnsi="Bookman Old Style"/>
          <w:b/>
          <w:sz w:val="32"/>
        </w:rPr>
      </w:pPr>
    </w:p>
    <w:p w:rsidR="002D4660" w:rsidRDefault="002D4660"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EB74F5" w:rsidRDefault="00EB74F5" w:rsidP="00C34F8F">
      <w:pPr>
        <w:jc w:val="center"/>
        <w:rPr>
          <w:sz w:val="32"/>
        </w:rPr>
      </w:pPr>
    </w:p>
    <w:p w:rsidR="00C34F8F" w:rsidRPr="00C34F8F" w:rsidRDefault="00C34F8F" w:rsidP="00C34F8F">
      <w:pPr>
        <w:jc w:val="center"/>
        <w:rPr>
          <w:sz w:val="32"/>
        </w:rPr>
      </w:pPr>
    </w:p>
    <w:p w:rsidR="002846E2" w:rsidRDefault="002846E2" w:rsidP="00C34F8F">
      <w:pPr>
        <w:rPr>
          <w:sz w:val="32"/>
        </w:rPr>
      </w:pPr>
    </w:p>
    <w:p w:rsidR="002846E2" w:rsidRDefault="002846E2"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2D4660" w:rsidRDefault="002D4660" w:rsidP="00C34F8F">
      <w:pPr>
        <w:rPr>
          <w:sz w:val="32"/>
        </w:rPr>
      </w:pPr>
    </w:p>
    <w:p w:rsidR="00EB74F5" w:rsidRDefault="00EB74F5" w:rsidP="00C34F8F">
      <w:pPr>
        <w:rPr>
          <w:sz w:val="32"/>
        </w:rPr>
      </w:pPr>
    </w:p>
    <w:p w:rsidR="00EB74F5" w:rsidRPr="008B0858" w:rsidRDefault="008B0858" w:rsidP="00C34F8F">
      <w:pPr>
        <w:rPr>
          <w:b/>
          <w:sz w:val="32"/>
        </w:rPr>
      </w:pPr>
      <w:r>
        <w:rPr>
          <w:b/>
          <w:sz w:val="32"/>
        </w:rPr>
        <w:t>Block Diagram</w:t>
      </w:r>
      <w:r w:rsidR="009B4DFF">
        <w:rPr>
          <w:noProof/>
          <w:lang w:val="en-US"/>
        </w:rPr>
        <w:drawing>
          <wp:anchor distT="0" distB="0" distL="114300" distR="114300" simplePos="0" relativeHeight="251659776" behindDoc="1" locked="0" layoutInCell="1" allowOverlap="1">
            <wp:simplePos x="0" y="0"/>
            <wp:positionH relativeFrom="column">
              <wp:posOffset>-561975</wp:posOffset>
            </wp:positionH>
            <wp:positionV relativeFrom="paragraph">
              <wp:posOffset>285750</wp:posOffset>
            </wp:positionV>
            <wp:extent cx="7019925" cy="301942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EB74F5" w:rsidRDefault="00EB74F5" w:rsidP="00C34F8F">
      <w:pPr>
        <w:rPr>
          <w:sz w:val="32"/>
        </w:rPr>
      </w:pPr>
    </w:p>
    <w:p w:rsidR="008B0858" w:rsidRPr="008B0858" w:rsidRDefault="008B0858" w:rsidP="00C34F8F">
      <w:pPr>
        <w:rPr>
          <w:b/>
          <w:sz w:val="32"/>
        </w:rPr>
      </w:pPr>
      <w:r>
        <w:rPr>
          <w:b/>
          <w:sz w:val="32"/>
        </w:rPr>
        <w:t>Component Explanation</w:t>
      </w:r>
    </w:p>
    <w:p w:rsidR="008B0858" w:rsidRDefault="008B0858" w:rsidP="00C34F8F">
      <w:pPr>
        <w:rPr>
          <w:sz w:val="32"/>
        </w:rPr>
      </w:pPr>
    </w:p>
    <w:p w:rsidR="00D312EE" w:rsidRDefault="00B721B7" w:rsidP="00DF67E1">
      <w:pPr>
        <w:jc w:val="both"/>
        <w:rPr>
          <w:sz w:val="32"/>
        </w:rPr>
      </w:pPr>
      <w:r>
        <w:rPr>
          <w:sz w:val="32"/>
        </w:rPr>
        <w:t>SMPS AC to DC converter is used to convert input AC source to 12V DC efficiently.</w:t>
      </w:r>
    </w:p>
    <w:p w:rsidR="00B721B7" w:rsidRDefault="00B721B7" w:rsidP="00DF67E1">
      <w:pPr>
        <w:jc w:val="both"/>
        <w:rPr>
          <w:sz w:val="32"/>
        </w:rPr>
      </w:pPr>
    </w:p>
    <w:p w:rsidR="00B721B7" w:rsidRDefault="00B721B7" w:rsidP="00DF67E1">
      <w:pPr>
        <w:jc w:val="both"/>
        <w:rPr>
          <w:sz w:val="32"/>
        </w:rPr>
      </w:pPr>
      <w:r>
        <w:rPr>
          <w:sz w:val="32"/>
        </w:rPr>
        <w:t xml:space="preserve">This is then fed to LM7805 5V regulator and also to the buck and boost converter. </w:t>
      </w:r>
    </w:p>
    <w:p w:rsidR="00B721B7" w:rsidRDefault="00B721B7" w:rsidP="00DF67E1">
      <w:pPr>
        <w:jc w:val="both"/>
        <w:rPr>
          <w:sz w:val="32"/>
        </w:rPr>
      </w:pPr>
    </w:p>
    <w:p w:rsidR="00B721B7" w:rsidRDefault="00B721B7" w:rsidP="00DF67E1">
      <w:pPr>
        <w:jc w:val="both"/>
        <w:rPr>
          <w:sz w:val="32"/>
        </w:rPr>
      </w:pPr>
      <w:r>
        <w:rPr>
          <w:sz w:val="32"/>
        </w:rPr>
        <w:t xml:space="preserve">The LM7805 regulator powers the microcontroller, current sensor, control panel, display and relay module. </w:t>
      </w:r>
    </w:p>
    <w:p w:rsidR="00B721B7" w:rsidRDefault="00B721B7" w:rsidP="00DF67E1">
      <w:pPr>
        <w:jc w:val="both"/>
        <w:rPr>
          <w:sz w:val="32"/>
        </w:rPr>
      </w:pPr>
    </w:p>
    <w:p w:rsidR="00B721B7" w:rsidRDefault="00B721B7" w:rsidP="00DF67E1">
      <w:pPr>
        <w:jc w:val="both"/>
        <w:rPr>
          <w:sz w:val="32"/>
        </w:rPr>
      </w:pPr>
      <w:r>
        <w:rPr>
          <w:sz w:val="32"/>
        </w:rPr>
        <w:t>The buck converter and boost converter is driven separately depending on whether the output has to be bucked or boosted depending on the input voltage and user control parameters.</w:t>
      </w:r>
    </w:p>
    <w:p w:rsidR="00D312EE" w:rsidRDefault="00D312EE" w:rsidP="00DF67E1">
      <w:pPr>
        <w:jc w:val="both"/>
        <w:rPr>
          <w:sz w:val="32"/>
        </w:rPr>
      </w:pPr>
    </w:p>
    <w:p w:rsidR="00B721B7" w:rsidRDefault="00B721B7" w:rsidP="00DF67E1">
      <w:pPr>
        <w:jc w:val="both"/>
        <w:rPr>
          <w:sz w:val="32"/>
        </w:rPr>
      </w:pPr>
      <w:r>
        <w:rPr>
          <w:sz w:val="32"/>
        </w:rPr>
        <w:t xml:space="preserve">IRFZ44N MOSFET is used to drive the buck converter. The MOSFET acts as a high frequency switch. When the gate is biased to 0V, the MOSFET does not conduct any current from Drain to Source, whereas when the gate is biased to 5V, the MOSFET conducts from Drain to Source. </w:t>
      </w:r>
    </w:p>
    <w:p w:rsidR="00DF67E1" w:rsidRDefault="00DF67E1" w:rsidP="00C34F8F">
      <w:pPr>
        <w:rPr>
          <w:sz w:val="32"/>
        </w:rPr>
      </w:pPr>
    </w:p>
    <w:p w:rsidR="00DF67E1" w:rsidRDefault="00DF67E1" w:rsidP="00C34F8F">
      <w:pPr>
        <w:rPr>
          <w:sz w:val="32"/>
        </w:rPr>
      </w:pPr>
    </w:p>
    <w:p w:rsidR="00DF67E1" w:rsidRDefault="00DF67E1" w:rsidP="00C34F8F">
      <w:pPr>
        <w:rPr>
          <w:sz w:val="32"/>
        </w:rPr>
      </w:pPr>
    </w:p>
    <w:p w:rsidR="00DF67E1" w:rsidRDefault="00DF67E1" w:rsidP="00DF67E1">
      <w:pPr>
        <w:jc w:val="both"/>
        <w:rPr>
          <w:sz w:val="32"/>
        </w:rPr>
      </w:pPr>
      <w:r>
        <w:rPr>
          <w:sz w:val="32"/>
        </w:rPr>
        <w:t>When the MOSFET in the buck converter conducts, the capacitor gets charged higher and tries to achieve the input voltage, but once the microcontroller senses that the capacitor has charged to the user defined voltage level (below input voltage), the microcontroller sets the gate to 0V, and stops the MOSFET from conducting, and while the load tries to discharge the capacitor the voltage across capacitor starts to gradually drop, once it drops below the user defined voltage the microcontroller again sets the gate to 5V in order to charge the capacitor higher to attain the user defined voltage. The N Channel MOSFET sits on the LOW side and hence regulates the LOW side of the capacitor. Hence the voltage across the bucked capacitor is the Positive input voltage, and elevated ground voltage. The negative of the capacitor gets elevated close to the positive voltage of the capacitor as the load discharges the capacitor when not powered from the input voltage, and the negative of the capacitor tries to drop to ground (0) voltage when its powered form the input source.</w:t>
      </w:r>
    </w:p>
    <w:p w:rsidR="00DF67E1" w:rsidRDefault="00DF67E1" w:rsidP="00C34F8F">
      <w:pPr>
        <w:rPr>
          <w:sz w:val="32"/>
        </w:rPr>
      </w:pPr>
    </w:p>
    <w:p w:rsidR="00DF67E1" w:rsidRDefault="00DF67E1" w:rsidP="00DF67E1">
      <w:pPr>
        <w:jc w:val="both"/>
        <w:rPr>
          <w:sz w:val="32"/>
        </w:rPr>
      </w:pPr>
      <w:r>
        <w:rPr>
          <w:sz w:val="32"/>
        </w:rPr>
        <w:t xml:space="preserve">IRF540N MOSFET is used to drive the boost converter. The N Channel MOSFET acts as a high frequency switch on the low side. It tries to energize and de-energize the inductor at a very high frequency. The inductor gets energized when the MOSFET is closed and stores the energy as a magnetic field. Once the MOSFET opens, just before the inductor reaches saturation point, the </w:t>
      </w:r>
      <w:r w:rsidR="00237979">
        <w:rPr>
          <w:sz w:val="32"/>
        </w:rPr>
        <w:t>magnetic energy stored in the inductor collapses and creates high voltage across the inductor. This boosted voltage is used to charge a capacitor to a higher level than of the input voltage.</w:t>
      </w:r>
    </w:p>
    <w:p w:rsidR="00237979" w:rsidRDefault="00237979" w:rsidP="00DF67E1">
      <w:pPr>
        <w:jc w:val="both"/>
        <w:rPr>
          <w:sz w:val="32"/>
        </w:rPr>
      </w:pPr>
    </w:p>
    <w:p w:rsidR="00237979" w:rsidRDefault="00237979" w:rsidP="00DF67E1">
      <w:pPr>
        <w:jc w:val="both"/>
        <w:rPr>
          <w:sz w:val="32"/>
        </w:rPr>
      </w:pPr>
      <w:r>
        <w:rPr>
          <w:sz w:val="32"/>
        </w:rPr>
        <w:t xml:space="preserve">The microcontroller facilitates the control of the Buck and Boost MOSFETS, drives the display, takes input from the potentiometer for voltage and current setting, </w:t>
      </w:r>
      <w:r w:rsidR="00CA3B61">
        <w:rPr>
          <w:sz w:val="32"/>
        </w:rPr>
        <w:t>and monitors</w:t>
      </w:r>
      <w:r>
        <w:rPr>
          <w:sz w:val="32"/>
        </w:rPr>
        <w:t xml:space="preserve"> the input voltage, output voltage and current in order to safely operate the power supply.</w:t>
      </w:r>
    </w:p>
    <w:p w:rsidR="00237979" w:rsidRDefault="00237979" w:rsidP="00DF67E1">
      <w:pPr>
        <w:jc w:val="both"/>
        <w:rPr>
          <w:sz w:val="32"/>
        </w:rPr>
      </w:pPr>
    </w:p>
    <w:p w:rsidR="00DF67E1" w:rsidRDefault="00237979" w:rsidP="00CA3B61">
      <w:pPr>
        <w:jc w:val="both"/>
        <w:rPr>
          <w:sz w:val="32"/>
        </w:rPr>
      </w:pPr>
      <w:r>
        <w:rPr>
          <w:sz w:val="32"/>
        </w:rPr>
        <w:t xml:space="preserve">ACS712 E30A Current sensor </w:t>
      </w:r>
      <w:r w:rsidR="00CA3B61">
        <w:rPr>
          <w:sz w:val="32"/>
        </w:rPr>
        <w:t xml:space="preserve">is used to measure output current and </w:t>
      </w:r>
      <w:r>
        <w:rPr>
          <w:sz w:val="32"/>
        </w:rPr>
        <w:t xml:space="preserve">is capable of measuring bidirectional current up to 30 A. </w:t>
      </w:r>
    </w:p>
    <w:p w:rsidR="00CA3B61" w:rsidRDefault="00CA3B61" w:rsidP="00C34F8F">
      <w:pPr>
        <w:rPr>
          <w:sz w:val="32"/>
        </w:rPr>
      </w:pPr>
    </w:p>
    <w:p w:rsidR="00C34F8F" w:rsidRDefault="00C34F8F" w:rsidP="00C34F8F">
      <w:pPr>
        <w:rPr>
          <w:sz w:val="32"/>
        </w:rPr>
      </w:pPr>
    </w:p>
    <w:p w:rsidR="00184530" w:rsidRPr="00C34F8F" w:rsidRDefault="00184530" w:rsidP="00C34F8F">
      <w:pPr>
        <w:rPr>
          <w:sz w:val="32"/>
        </w:rPr>
      </w:pPr>
    </w:p>
    <w:p w:rsidR="00C34F8F" w:rsidRPr="00C34F8F" w:rsidRDefault="00C34F8F" w:rsidP="00C34F8F">
      <w:pPr>
        <w:rPr>
          <w:sz w:val="32"/>
        </w:rPr>
      </w:pPr>
    </w:p>
    <w:p w:rsidR="00184530" w:rsidRDefault="00184530" w:rsidP="00C34F8F">
      <w:pPr>
        <w:jc w:val="center"/>
        <w:rPr>
          <w:rFonts w:ascii="Bookman Old Style" w:hAnsi="Bookman Old Style"/>
          <w:b/>
          <w:sz w:val="32"/>
        </w:rPr>
      </w:pPr>
    </w:p>
    <w:p w:rsidR="00C34F8F" w:rsidRPr="00C34F8F" w:rsidRDefault="00263B3B" w:rsidP="00C34F8F">
      <w:pPr>
        <w:jc w:val="center"/>
        <w:rPr>
          <w:rFonts w:ascii="Bookman Old Style" w:hAnsi="Bookman Old Style"/>
          <w:b/>
          <w:sz w:val="32"/>
        </w:rPr>
      </w:pPr>
      <w:r>
        <w:rPr>
          <w:rFonts w:ascii="Bookman Old Style" w:hAnsi="Bookman Old Style"/>
          <w:b/>
          <w:sz w:val="32"/>
        </w:rPr>
        <w:t>Working Principle</w:t>
      </w:r>
    </w:p>
    <w:p w:rsidR="00C34F8F" w:rsidRDefault="00C34F8F" w:rsidP="00C34F8F">
      <w:pPr>
        <w:jc w:val="center"/>
        <w:rPr>
          <w:sz w:val="32"/>
        </w:rPr>
      </w:pPr>
    </w:p>
    <w:p w:rsidR="00A12370" w:rsidRPr="00C34F8F" w:rsidRDefault="00A12370" w:rsidP="00C34F8F">
      <w:pPr>
        <w:jc w:val="center"/>
        <w:rPr>
          <w:sz w:val="32"/>
        </w:rPr>
      </w:pPr>
    </w:p>
    <w:p w:rsidR="009A20E7" w:rsidRPr="009A20E7" w:rsidRDefault="009A20E7" w:rsidP="009A20E7">
      <w:pPr>
        <w:tabs>
          <w:tab w:val="left" w:pos="3277"/>
        </w:tabs>
        <w:jc w:val="both"/>
        <w:rPr>
          <w:sz w:val="32"/>
        </w:rPr>
      </w:pPr>
      <w:r w:rsidRPr="009A20E7">
        <w:rPr>
          <w:sz w:val="32"/>
        </w:rPr>
        <w:t xml:space="preserve">Buck-Boost converters mainly uses the properties of linear energy storage devices to efficiently step down (buck) and step up (boost) voltage. As we know, when we pass current through an inductor, it stores its energy as magnetic field (B field). After energizing the inductor, and then opened, the B field collapses as electrical energy by producing a back EMF, and creates a high voltage. </w:t>
      </w:r>
    </w:p>
    <w:p w:rsidR="009A20E7" w:rsidRPr="009A20E7" w:rsidRDefault="009A20E7" w:rsidP="009A20E7">
      <w:pPr>
        <w:tabs>
          <w:tab w:val="left" w:pos="3277"/>
        </w:tabs>
        <w:jc w:val="both"/>
        <w:rPr>
          <w:sz w:val="32"/>
        </w:rPr>
      </w:pPr>
      <w:r w:rsidRPr="009A20E7">
        <w:rPr>
          <w:sz w:val="32"/>
        </w:rPr>
        <w:t>The capacitor can be charged to a certain required voltage by a fast switch. Since the capacitor takes a specific amount of time to get charged to a certain level of voltage, we can cut of the input to the capacitor as soon as it reaches the desired output voltage. And across the capacitor we’ll have the desired output voltage. Once the load starts to drain the capacitors charge, voltage across the capacitor starts to drop, and we’ll again charge the capacitor using the input voltage to raise the voltage across the capacitor.</w:t>
      </w:r>
    </w:p>
    <w:p w:rsidR="009A20E7" w:rsidRDefault="009A20E7" w:rsidP="009A20E7">
      <w:pPr>
        <w:tabs>
          <w:tab w:val="left" w:pos="3277"/>
        </w:tabs>
        <w:jc w:val="both"/>
        <w:rPr>
          <w:sz w:val="32"/>
        </w:rPr>
      </w:pPr>
      <w:r w:rsidRPr="009A20E7">
        <w:rPr>
          <w:sz w:val="32"/>
        </w:rPr>
        <w:t>In a buck boost converter, a MOSFET is used to act as a fast switch to control the current flowing to the inductor and effectively charging the capacitor as needed. The PWM duty cycle for the MOSFET is incremented and decremented according to the output voltage and desired voltage.</w:t>
      </w:r>
    </w:p>
    <w:p w:rsidR="009A20E7" w:rsidRDefault="009A20E7" w:rsidP="009A20E7">
      <w:pPr>
        <w:tabs>
          <w:tab w:val="left" w:pos="3277"/>
        </w:tabs>
        <w:jc w:val="both"/>
        <w:rPr>
          <w:sz w:val="32"/>
        </w:rPr>
      </w:pPr>
    </w:p>
    <w:p w:rsidR="009A20E7" w:rsidRDefault="009A20E7" w:rsidP="009A20E7">
      <w:pPr>
        <w:tabs>
          <w:tab w:val="left" w:pos="3277"/>
        </w:tabs>
        <w:jc w:val="both"/>
        <w:rPr>
          <w:sz w:val="32"/>
        </w:rPr>
      </w:pPr>
      <w:r>
        <w:rPr>
          <w:noProof/>
          <w:lang w:val="en-US"/>
        </w:rPr>
        <w:drawing>
          <wp:anchor distT="0" distB="0" distL="114300" distR="114300" simplePos="0" relativeHeight="251661824" behindDoc="0" locked="0" layoutInCell="1" allowOverlap="1" wp14:anchorId="011A1168" wp14:editId="601A7C06">
            <wp:simplePos x="0" y="0"/>
            <wp:positionH relativeFrom="margin">
              <wp:posOffset>19050</wp:posOffset>
            </wp:positionH>
            <wp:positionV relativeFrom="paragraph">
              <wp:posOffset>49530</wp:posOffset>
            </wp:positionV>
            <wp:extent cx="5943600" cy="2933700"/>
            <wp:effectExtent l="0" t="0" r="0" b="0"/>
            <wp:wrapThrough wrapText="bothSides">
              <wp:wrapPolygon edited="0">
                <wp:start x="4985" y="0"/>
                <wp:lineTo x="5192" y="2525"/>
                <wp:lineTo x="1038" y="3226"/>
                <wp:lineTo x="69" y="3647"/>
                <wp:lineTo x="277" y="11501"/>
                <wp:lineTo x="0" y="11922"/>
                <wp:lineTo x="0" y="12483"/>
                <wp:lineTo x="277" y="13745"/>
                <wp:lineTo x="208" y="21460"/>
                <wp:lineTo x="17862" y="21460"/>
                <wp:lineTo x="19108" y="21460"/>
                <wp:lineTo x="19662" y="21179"/>
                <wp:lineTo x="19800" y="15990"/>
                <wp:lineTo x="20077" y="14587"/>
                <wp:lineTo x="20008" y="13745"/>
                <wp:lineTo x="21531" y="13044"/>
                <wp:lineTo x="21531" y="11642"/>
                <wp:lineTo x="20008" y="11501"/>
                <wp:lineTo x="19938" y="10099"/>
                <wp:lineTo x="19592" y="9257"/>
                <wp:lineTo x="19662" y="4208"/>
                <wp:lineTo x="13777" y="2805"/>
                <wp:lineTo x="10454" y="2525"/>
                <wp:lineTo x="10523" y="1683"/>
                <wp:lineTo x="9069" y="982"/>
                <wp:lineTo x="5677" y="0"/>
                <wp:lineTo x="4985" y="0"/>
              </wp:wrapPolygon>
            </wp:wrapThrough>
            <wp:docPr id="6" name="Picture 6" descr="buck boost switching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ck boost switching regul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20E7" w:rsidRDefault="009A20E7" w:rsidP="009A20E7">
      <w:pPr>
        <w:tabs>
          <w:tab w:val="left" w:pos="3277"/>
        </w:tabs>
        <w:jc w:val="both"/>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9A20E7" w:rsidRDefault="009A20E7" w:rsidP="00C34F8F">
      <w:pPr>
        <w:tabs>
          <w:tab w:val="left" w:pos="3277"/>
        </w:tabs>
        <w:rPr>
          <w:sz w:val="32"/>
        </w:rPr>
      </w:pPr>
    </w:p>
    <w:p w:rsidR="00A12370" w:rsidRDefault="00A12370" w:rsidP="00C34F8F">
      <w:pPr>
        <w:tabs>
          <w:tab w:val="left" w:pos="3277"/>
        </w:tabs>
        <w:rPr>
          <w:sz w:val="32"/>
        </w:rPr>
      </w:pPr>
    </w:p>
    <w:p w:rsidR="009A20E7" w:rsidRDefault="009A20E7" w:rsidP="00C34F8F">
      <w:pPr>
        <w:tabs>
          <w:tab w:val="left" w:pos="3277"/>
        </w:tabs>
        <w:rPr>
          <w:sz w:val="32"/>
        </w:rPr>
      </w:pPr>
    </w:p>
    <w:p w:rsidR="006F7A81" w:rsidRPr="00C34F8F" w:rsidRDefault="006F7A81" w:rsidP="006F7A81">
      <w:pPr>
        <w:jc w:val="center"/>
        <w:rPr>
          <w:rFonts w:ascii="Bookman Old Style" w:hAnsi="Bookman Old Style"/>
          <w:b/>
          <w:sz w:val="32"/>
        </w:rPr>
      </w:pPr>
      <w:r>
        <w:rPr>
          <w:rFonts w:ascii="Bookman Old Style" w:hAnsi="Bookman Old Style"/>
          <w:b/>
          <w:sz w:val="32"/>
        </w:rPr>
        <w:t>Results and Inference</w:t>
      </w:r>
    </w:p>
    <w:p w:rsidR="006F7A81" w:rsidRDefault="006F7A81" w:rsidP="00C34F8F">
      <w:pPr>
        <w:tabs>
          <w:tab w:val="left" w:pos="3277"/>
        </w:tabs>
        <w:rPr>
          <w:sz w:val="32"/>
        </w:rPr>
      </w:pPr>
    </w:p>
    <w:p w:rsidR="006F7A81" w:rsidRDefault="006F7A81" w:rsidP="00C34F8F">
      <w:pPr>
        <w:tabs>
          <w:tab w:val="left" w:pos="3277"/>
        </w:tabs>
        <w:rPr>
          <w:sz w:val="32"/>
        </w:rPr>
      </w:pPr>
    </w:p>
    <w:p w:rsidR="00C34F8F" w:rsidRDefault="006F7A81" w:rsidP="00A12370">
      <w:pPr>
        <w:tabs>
          <w:tab w:val="left" w:pos="3277"/>
        </w:tabs>
        <w:jc w:val="both"/>
        <w:rPr>
          <w:sz w:val="32"/>
        </w:rPr>
      </w:pPr>
      <w:r>
        <w:rPr>
          <w:sz w:val="32"/>
        </w:rPr>
        <w:t xml:space="preserve">The power supply is able to output 3V to 40V DC. If the input is an AC source, maximum power the power supply can output is 60W at peak performance and with efficient cooling. That is 1.5A at 40V max. </w:t>
      </w:r>
    </w:p>
    <w:p w:rsidR="00A12370" w:rsidRDefault="00A12370" w:rsidP="00A12370">
      <w:pPr>
        <w:tabs>
          <w:tab w:val="left" w:pos="3277"/>
        </w:tabs>
        <w:jc w:val="both"/>
        <w:rPr>
          <w:sz w:val="32"/>
        </w:rPr>
      </w:pPr>
    </w:p>
    <w:p w:rsidR="00C34F8F" w:rsidRDefault="00A12370" w:rsidP="00A12370">
      <w:pPr>
        <w:tabs>
          <w:tab w:val="left" w:pos="3277"/>
        </w:tabs>
        <w:jc w:val="both"/>
        <w:rPr>
          <w:sz w:val="32"/>
        </w:rPr>
      </w:pPr>
      <w:r>
        <w:rPr>
          <w:sz w:val="32"/>
        </w:rPr>
        <w:t>Although when operating at voltages higher than 30V, the system is bound to be unstable, we have software limited the max output voltage to 26V.</w:t>
      </w:r>
    </w:p>
    <w:p w:rsidR="00C34F8F" w:rsidRDefault="00C34F8F" w:rsidP="00C34F8F">
      <w:pPr>
        <w:jc w:val="center"/>
        <w:rPr>
          <w:sz w:val="32"/>
        </w:rPr>
      </w:pPr>
    </w:p>
    <w:p w:rsidR="00A12370" w:rsidRDefault="00A12370" w:rsidP="00A12370">
      <w:pPr>
        <w:rPr>
          <w:rFonts w:ascii="Bookman Old Style" w:hAnsi="Bookman Old Style"/>
          <w:b/>
          <w:sz w:val="32"/>
        </w:rPr>
      </w:pPr>
    </w:p>
    <w:p w:rsidR="00A12370" w:rsidRDefault="00A12370" w:rsidP="00A12370">
      <w:pPr>
        <w:rPr>
          <w:rFonts w:ascii="Bookman Old Style" w:hAnsi="Bookman Old Style"/>
          <w:b/>
          <w:sz w:val="32"/>
        </w:rPr>
      </w:pPr>
    </w:p>
    <w:p w:rsidR="00A12370" w:rsidRDefault="00A12370" w:rsidP="00C34F8F">
      <w:pPr>
        <w:jc w:val="center"/>
        <w:rPr>
          <w:rFonts w:ascii="Bookman Old Style" w:hAnsi="Bookman Old Style"/>
          <w:b/>
          <w:sz w:val="32"/>
        </w:rPr>
      </w:pPr>
    </w:p>
    <w:p w:rsidR="00C34F8F" w:rsidRDefault="00A12370" w:rsidP="00C34F8F">
      <w:pPr>
        <w:jc w:val="center"/>
        <w:rPr>
          <w:rFonts w:ascii="Bookman Old Style" w:hAnsi="Bookman Old Style"/>
          <w:b/>
          <w:sz w:val="32"/>
        </w:rPr>
      </w:pPr>
      <w:r>
        <w:rPr>
          <w:rFonts w:ascii="Bookman Old Style" w:hAnsi="Bookman Old Style"/>
          <w:b/>
          <w:sz w:val="32"/>
        </w:rPr>
        <w:t>Conclusion and Future Scope</w:t>
      </w:r>
    </w:p>
    <w:p w:rsidR="009776B1" w:rsidRPr="00C34F8F" w:rsidRDefault="009776B1" w:rsidP="00C34F8F">
      <w:pPr>
        <w:jc w:val="center"/>
        <w:rPr>
          <w:rFonts w:ascii="Bookman Old Style" w:hAnsi="Bookman Old Style"/>
          <w:b/>
          <w:sz w:val="32"/>
        </w:rPr>
      </w:pPr>
    </w:p>
    <w:p w:rsidR="00C34F8F" w:rsidRDefault="00A12370" w:rsidP="00A12370">
      <w:pPr>
        <w:jc w:val="both"/>
        <w:rPr>
          <w:sz w:val="32"/>
        </w:rPr>
      </w:pPr>
      <w:r>
        <w:rPr>
          <w:sz w:val="32"/>
        </w:rPr>
        <w:t>Although the power supplies intention is to drive the load, in future we could add features like, software controlled automated power control where output voltage can be automatically varied by pre-programming it based on time, or some external parameter. Also wireless control and wireless web based monitoring could be adopted for making the power supply even more capable.</w:t>
      </w:r>
    </w:p>
    <w:p w:rsidR="00C34F8F" w:rsidRDefault="00C34F8F" w:rsidP="00C34F8F">
      <w:pPr>
        <w:rPr>
          <w:sz w:val="32"/>
        </w:rPr>
      </w:pPr>
    </w:p>
    <w:p w:rsidR="00A12370" w:rsidRDefault="00A12370" w:rsidP="00C34F8F">
      <w:pPr>
        <w:rPr>
          <w:sz w:val="32"/>
        </w:rPr>
      </w:pPr>
    </w:p>
    <w:p w:rsidR="00A12370" w:rsidRDefault="00A12370" w:rsidP="00C34F8F">
      <w:pPr>
        <w:rPr>
          <w:b/>
          <w:sz w:val="32"/>
        </w:rPr>
      </w:pPr>
    </w:p>
    <w:p w:rsidR="00C34F8F" w:rsidRPr="00A12370" w:rsidRDefault="00C34F8F" w:rsidP="00C34F8F">
      <w:pPr>
        <w:rPr>
          <w:b/>
          <w:sz w:val="32"/>
        </w:rPr>
      </w:pPr>
      <w:r w:rsidRPr="00A12370">
        <w:rPr>
          <w:b/>
          <w:sz w:val="32"/>
        </w:rPr>
        <w:t>References:</w:t>
      </w:r>
    </w:p>
    <w:p w:rsidR="00C34F8F" w:rsidRDefault="00C34F8F" w:rsidP="00C34F8F">
      <w:pPr>
        <w:rPr>
          <w:sz w:val="32"/>
        </w:rPr>
      </w:pPr>
    </w:p>
    <w:p w:rsidR="00A12370" w:rsidRPr="00A12370" w:rsidRDefault="00A12370" w:rsidP="00C34F8F">
      <w:pPr>
        <w:rPr>
          <w:sz w:val="22"/>
        </w:rPr>
      </w:pPr>
      <w:r>
        <w:rPr>
          <w:sz w:val="22"/>
        </w:rPr>
        <w:t xml:space="preserve">Buck And Boost: </w:t>
      </w:r>
      <w:hyperlink r:id="rId11" w:history="1">
        <w:r w:rsidRPr="00A12370">
          <w:rPr>
            <w:rStyle w:val="Hyperlink"/>
            <w:sz w:val="22"/>
          </w:rPr>
          <w:t>https://www.electronics-tutorials.ws/power/switch-mode-power-supply.html</w:t>
        </w:r>
      </w:hyperlink>
    </w:p>
    <w:p w:rsidR="00A12370" w:rsidRPr="00A12370" w:rsidRDefault="00A12370" w:rsidP="00C34F8F">
      <w:pPr>
        <w:rPr>
          <w:sz w:val="22"/>
        </w:rPr>
      </w:pPr>
      <w:r w:rsidRPr="00A12370">
        <w:rPr>
          <w:sz w:val="22"/>
        </w:rPr>
        <w:t xml:space="preserve">IRFZ44N: </w:t>
      </w:r>
      <w:hyperlink r:id="rId12" w:history="1">
        <w:r w:rsidRPr="00A12370">
          <w:rPr>
            <w:rStyle w:val="Hyperlink"/>
            <w:sz w:val="22"/>
          </w:rPr>
          <w:t>https://www.infineon.com/dgdl/irfz44npbf.pdf?fileId=5546d462533600a40153563b3a9f220d</w:t>
        </w:r>
      </w:hyperlink>
    </w:p>
    <w:p w:rsidR="00A12370" w:rsidRPr="00A12370" w:rsidRDefault="00A12370" w:rsidP="00C34F8F">
      <w:pPr>
        <w:rPr>
          <w:sz w:val="22"/>
        </w:rPr>
      </w:pPr>
      <w:r w:rsidRPr="00A12370">
        <w:rPr>
          <w:sz w:val="22"/>
        </w:rPr>
        <w:t xml:space="preserve">IRF540N: </w:t>
      </w:r>
      <w:hyperlink r:id="rId13" w:history="1">
        <w:r w:rsidRPr="00A12370">
          <w:rPr>
            <w:rStyle w:val="Hyperlink"/>
            <w:sz w:val="22"/>
          </w:rPr>
          <w:t>https://media.digikey.com/pdf/Data%20Sheets/Fairchild%20PDFs/IRF540N.pdf</w:t>
        </w:r>
      </w:hyperlink>
    </w:p>
    <w:p w:rsidR="00A12370" w:rsidRPr="00A12370" w:rsidRDefault="00A12370" w:rsidP="00C34F8F">
      <w:pPr>
        <w:rPr>
          <w:sz w:val="22"/>
        </w:rPr>
      </w:pPr>
      <w:r w:rsidRPr="00A12370">
        <w:rPr>
          <w:sz w:val="22"/>
        </w:rPr>
        <w:t xml:space="preserve">ATMEGA328P: </w:t>
      </w:r>
      <w:hyperlink r:id="rId14" w:history="1">
        <w:r w:rsidRPr="00A12370">
          <w:rPr>
            <w:rStyle w:val="Hyperlink"/>
            <w:sz w:val="22"/>
          </w:rPr>
          <w:t>http://ww1.microchip.com/downloads/en/DeviceDoc/Atmel-7810-Automotive-Microcontrollers-ATmega328P_Datasheet.pdf</w:t>
        </w:r>
      </w:hyperlink>
    </w:p>
    <w:p w:rsidR="00A12370" w:rsidRPr="00A12370" w:rsidRDefault="00A12370" w:rsidP="00C34F8F">
      <w:pPr>
        <w:rPr>
          <w:sz w:val="22"/>
        </w:rPr>
      </w:pPr>
      <w:r w:rsidRPr="00A12370">
        <w:rPr>
          <w:sz w:val="22"/>
        </w:rPr>
        <w:t xml:space="preserve">LM7805: </w:t>
      </w:r>
      <w:hyperlink r:id="rId15" w:history="1">
        <w:r w:rsidRPr="00A12370">
          <w:rPr>
            <w:rStyle w:val="Hyperlink"/>
            <w:sz w:val="22"/>
          </w:rPr>
          <w:t>http://ee-classes.usc.edu/ee459/library/datasheets/LM7805.pdf</w:t>
        </w:r>
      </w:hyperlink>
    </w:p>
    <w:p w:rsidR="00C34F8F" w:rsidRPr="00C34F8F" w:rsidRDefault="00C34F8F" w:rsidP="00C34F8F">
      <w:pPr>
        <w:rPr>
          <w:sz w:val="32"/>
        </w:rPr>
      </w:pPr>
    </w:p>
    <w:p w:rsidR="00C34F8F" w:rsidRPr="00C34F8F" w:rsidRDefault="00C34F8F" w:rsidP="00C34F8F">
      <w:pPr>
        <w:jc w:val="center"/>
        <w:rPr>
          <w:sz w:val="32"/>
        </w:rPr>
      </w:pPr>
    </w:p>
    <w:sectPr w:rsidR="00C34F8F" w:rsidRPr="00C34F8F" w:rsidSect="000F36DD">
      <w:footerReference w:type="default" r:id="rId16"/>
      <w:pgSz w:w="12240" w:h="15840"/>
      <w:pgMar w:top="540" w:right="1440" w:bottom="7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9CD" w:rsidRDefault="00B019CD" w:rsidP="002F7ABA">
      <w:r>
        <w:separator/>
      </w:r>
    </w:p>
  </w:endnote>
  <w:endnote w:type="continuationSeparator" w:id="0">
    <w:p w:rsidR="00B019CD" w:rsidRDefault="00B019CD" w:rsidP="002F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370" w:rsidRDefault="00A12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9CD" w:rsidRDefault="00B019CD" w:rsidP="002F7ABA">
      <w:r>
        <w:separator/>
      </w:r>
    </w:p>
  </w:footnote>
  <w:footnote w:type="continuationSeparator" w:id="0">
    <w:p w:rsidR="00B019CD" w:rsidRDefault="00B019CD" w:rsidP="002F7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9A84A6"/>
    <w:multiLevelType w:val="hybridMultilevel"/>
    <w:tmpl w:val="BF2698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3F5862"/>
    <w:multiLevelType w:val="hybridMultilevel"/>
    <w:tmpl w:val="D532A030"/>
    <w:lvl w:ilvl="0" w:tplc="0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03C6F5F"/>
    <w:multiLevelType w:val="hybridMultilevel"/>
    <w:tmpl w:val="61E641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0D01E4E"/>
    <w:multiLevelType w:val="hybridMultilevel"/>
    <w:tmpl w:val="9A92784C"/>
    <w:lvl w:ilvl="0" w:tplc="9A204E10">
      <w:start w:val="1"/>
      <w:numFmt w:val="decimal"/>
      <w:lvlText w:val="%1."/>
      <w:lvlJc w:val="left"/>
      <w:pPr>
        <w:tabs>
          <w:tab w:val="num" w:pos="720"/>
        </w:tabs>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464502"/>
    <w:multiLevelType w:val="hybridMultilevel"/>
    <w:tmpl w:val="5A5612EE"/>
    <w:lvl w:ilvl="0" w:tplc="83BEA61E">
      <w:start w:val="1"/>
      <w:numFmt w:val="bullet"/>
      <w:lvlText w:val="•"/>
      <w:lvlJc w:val="left"/>
      <w:pPr>
        <w:tabs>
          <w:tab w:val="num" w:pos="720"/>
        </w:tabs>
        <w:ind w:left="720" w:hanging="360"/>
      </w:pPr>
      <w:rPr>
        <w:rFonts w:ascii="Times New Roman" w:hAnsi="Times New Roman" w:hint="default"/>
      </w:rPr>
    </w:lvl>
    <w:lvl w:ilvl="1" w:tplc="385C72FC" w:tentative="1">
      <w:start w:val="1"/>
      <w:numFmt w:val="bullet"/>
      <w:lvlText w:val="•"/>
      <w:lvlJc w:val="left"/>
      <w:pPr>
        <w:tabs>
          <w:tab w:val="num" w:pos="1440"/>
        </w:tabs>
        <w:ind w:left="1440" w:hanging="360"/>
      </w:pPr>
      <w:rPr>
        <w:rFonts w:ascii="Times New Roman" w:hAnsi="Times New Roman" w:hint="default"/>
      </w:rPr>
    </w:lvl>
    <w:lvl w:ilvl="2" w:tplc="C91010C2" w:tentative="1">
      <w:start w:val="1"/>
      <w:numFmt w:val="bullet"/>
      <w:lvlText w:val="•"/>
      <w:lvlJc w:val="left"/>
      <w:pPr>
        <w:tabs>
          <w:tab w:val="num" w:pos="2160"/>
        </w:tabs>
        <w:ind w:left="2160" w:hanging="360"/>
      </w:pPr>
      <w:rPr>
        <w:rFonts w:ascii="Times New Roman" w:hAnsi="Times New Roman" w:hint="default"/>
      </w:rPr>
    </w:lvl>
    <w:lvl w:ilvl="3" w:tplc="44D063D2" w:tentative="1">
      <w:start w:val="1"/>
      <w:numFmt w:val="bullet"/>
      <w:lvlText w:val="•"/>
      <w:lvlJc w:val="left"/>
      <w:pPr>
        <w:tabs>
          <w:tab w:val="num" w:pos="2880"/>
        </w:tabs>
        <w:ind w:left="2880" w:hanging="360"/>
      </w:pPr>
      <w:rPr>
        <w:rFonts w:ascii="Times New Roman" w:hAnsi="Times New Roman" w:hint="default"/>
      </w:rPr>
    </w:lvl>
    <w:lvl w:ilvl="4" w:tplc="D6CE2AB4" w:tentative="1">
      <w:start w:val="1"/>
      <w:numFmt w:val="bullet"/>
      <w:lvlText w:val="•"/>
      <w:lvlJc w:val="left"/>
      <w:pPr>
        <w:tabs>
          <w:tab w:val="num" w:pos="3600"/>
        </w:tabs>
        <w:ind w:left="3600" w:hanging="360"/>
      </w:pPr>
      <w:rPr>
        <w:rFonts w:ascii="Times New Roman" w:hAnsi="Times New Roman" w:hint="default"/>
      </w:rPr>
    </w:lvl>
    <w:lvl w:ilvl="5" w:tplc="B22AA454" w:tentative="1">
      <w:start w:val="1"/>
      <w:numFmt w:val="bullet"/>
      <w:lvlText w:val="•"/>
      <w:lvlJc w:val="left"/>
      <w:pPr>
        <w:tabs>
          <w:tab w:val="num" w:pos="4320"/>
        </w:tabs>
        <w:ind w:left="4320" w:hanging="360"/>
      </w:pPr>
      <w:rPr>
        <w:rFonts w:ascii="Times New Roman" w:hAnsi="Times New Roman" w:hint="default"/>
      </w:rPr>
    </w:lvl>
    <w:lvl w:ilvl="6" w:tplc="A2006C94" w:tentative="1">
      <w:start w:val="1"/>
      <w:numFmt w:val="bullet"/>
      <w:lvlText w:val="•"/>
      <w:lvlJc w:val="left"/>
      <w:pPr>
        <w:tabs>
          <w:tab w:val="num" w:pos="5040"/>
        </w:tabs>
        <w:ind w:left="5040" w:hanging="360"/>
      </w:pPr>
      <w:rPr>
        <w:rFonts w:ascii="Times New Roman" w:hAnsi="Times New Roman" w:hint="default"/>
      </w:rPr>
    </w:lvl>
    <w:lvl w:ilvl="7" w:tplc="FA367406" w:tentative="1">
      <w:start w:val="1"/>
      <w:numFmt w:val="bullet"/>
      <w:lvlText w:val="•"/>
      <w:lvlJc w:val="left"/>
      <w:pPr>
        <w:tabs>
          <w:tab w:val="num" w:pos="5760"/>
        </w:tabs>
        <w:ind w:left="5760" w:hanging="360"/>
      </w:pPr>
      <w:rPr>
        <w:rFonts w:ascii="Times New Roman" w:hAnsi="Times New Roman" w:hint="default"/>
      </w:rPr>
    </w:lvl>
    <w:lvl w:ilvl="8" w:tplc="6AF846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B2A4E96"/>
    <w:multiLevelType w:val="hybridMultilevel"/>
    <w:tmpl w:val="9B2C60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38604F"/>
    <w:multiLevelType w:val="singleLevel"/>
    <w:tmpl w:val="C468750E"/>
    <w:lvl w:ilvl="0">
      <w:start w:val="1"/>
      <w:numFmt w:val="decimal"/>
      <w:lvlText w:val="%1."/>
      <w:lvlJc w:val="left"/>
      <w:pPr>
        <w:tabs>
          <w:tab w:val="num" w:pos="360"/>
        </w:tabs>
        <w:ind w:left="360" w:hanging="360"/>
      </w:pPr>
    </w:lvl>
  </w:abstractNum>
  <w:abstractNum w:abstractNumId="7" w15:restartNumberingAfterBreak="0">
    <w:nsid w:val="21271E75"/>
    <w:multiLevelType w:val="hybridMultilevel"/>
    <w:tmpl w:val="60EE1F5E"/>
    <w:lvl w:ilvl="0" w:tplc="CD1EA27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C052E4"/>
    <w:multiLevelType w:val="hybridMultilevel"/>
    <w:tmpl w:val="F8AEC0F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234B232B"/>
    <w:multiLevelType w:val="hybridMultilevel"/>
    <w:tmpl w:val="6B54DE8C"/>
    <w:lvl w:ilvl="0" w:tplc="FFFFFFFF">
      <w:start w:val="1"/>
      <w:numFmt w:val="bullet"/>
      <w:lvlText w:val=""/>
      <w:lvlJc w:val="left"/>
      <w:pPr>
        <w:tabs>
          <w:tab w:val="num" w:pos="1080"/>
        </w:tabs>
        <w:ind w:left="1080" w:hanging="360"/>
      </w:pPr>
      <w:rPr>
        <w:rFonts w:ascii="Symbol" w:hAnsi="Symbol" w:cs="Symbol" w:hint="default"/>
        <w:b w:val="0"/>
        <w:bCs w:val="0"/>
        <w:i w:val="0"/>
        <w:iCs w:val="0"/>
        <w:sz w:val="22"/>
        <w:szCs w:val="22"/>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6484AB4"/>
    <w:multiLevelType w:val="hybridMultilevel"/>
    <w:tmpl w:val="BE844DC4"/>
    <w:lvl w:ilvl="0" w:tplc="C0540534">
      <w:start w:val="1"/>
      <w:numFmt w:val="bullet"/>
      <w:lvlText w:val=""/>
      <w:lvlJc w:val="left"/>
      <w:pPr>
        <w:tabs>
          <w:tab w:val="num" w:pos="432"/>
        </w:tabs>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7906D68"/>
    <w:multiLevelType w:val="hybridMultilevel"/>
    <w:tmpl w:val="D67CF3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9015755"/>
    <w:multiLevelType w:val="hybridMultilevel"/>
    <w:tmpl w:val="B2E45520"/>
    <w:lvl w:ilvl="0" w:tplc="758034AA">
      <w:start w:val="1"/>
      <w:numFmt w:val="lowerLetter"/>
      <w:lvlText w:val="%1)"/>
      <w:lvlJc w:val="left"/>
      <w:pPr>
        <w:ind w:left="735" w:hanging="405"/>
      </w:pPr>
      <w:rPr>
        <w:rFonts w:hint="default"/>
        <w:w w:val="10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15:restartNumberingAfterBreak="0">
    <w:nsid w:val="294E5CD0"/>
    <w:multiLevelType w:val="multilevel"/>
    <w:tmpl w:val="5A7A4E8E"/>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3570CF"/>
    <w:multiLevelType w:val="hybridMultilevel"/>
    <w:tmpl w:val="00B0BD2E"/>
    <w:lvl w:ilvl="0" w:tplc="0409000F">
      <w:start w:val="1"/>
      <w:numFmt w:val="decimal"/>
      <w:lvlText w:val="%1."/>
      <w:lvlJc w:val="left"/>
      <w:pPr>
        <w:tabs>
          <w:tab w:val="num" w:pos="360"/>
        </w:tabs>
        <w:ind w:left="360" w:hanging="360"/>
      </w:pPr>
      <w:rPr>
        <w:rFont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35F956F9"/>
    <w:multiLevelType w:val="hybridMultilevel"/>
    <w:tmpl w:val="1B24B40E"/>
    <w:lvl w:ilvl="0" w:tplc="A1DE702E">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2B1D1D"/>
    <w:multiLevelType w:val="hybridMultilevel"/>
    <w:tmpl w:val="381CF5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FB9534A"/>
    <w:multiLevelType w:val="singleLevel"/>
    <w:tmpl w:val="0502838E"/>
    <w:lvl w:ilvl="0">
      <w:start w:val="1"/>
      <w:numFmt w:val="decimal"/>
      <w:lvlText w:val="%1."/>
      <w:lvlJc w:val="left"/>
      <w:pPr>
        <w:tabs>
          <w:tab w:val="num" w:pos="360"/>
        </w:tabs>
        <w:ind w:left="360" w:hanging="360"/>
      </w:pPr>
    </w:lvl>
  </w:abstractNum>
  <w:abstractNum w:abstractNumId="18" w15:restartNumberingAfterBreak="0">
    <w:nsid w:val="404552C1"/>
    <w:multiLevelType w:val="singleLevel"/>
    <w:tmpl w:val="2B5AA104"/>
    <w:lvl w:ilvl="0">
      <w:start w:val="1"/>
      <w:numFmt w:val="decimal"/>
      <w:lvlText w:val="%1"/>
      <w:lvlJc w:val="left"/>
      <w:pPr>
        <w:tabs>
          <w:tab w:val="num" w:pos="360"/>
        </w:tabs>
        <w:ind w:left="360" w:hanging="360"/>
      </w:pPr>
    </w:lvl>
  </w:abstractNum>
  <w:abstractNum w:abstractNumId="19" w15:restartNumberingAfterBreak="0">
    <w:nsid w:val="41983814"/>
    <w:multiLevelType w:val="hybridMultilevel"/>
    <w:tmpl w:val="0E52B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117E0C"/>
    <w:multiLevelType w:val="hybridMultilevel"/>
    <w:tmpl w:val="A8147A12"/>
    <w:lvl w:ilvl="0" w:tplc="6B96B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9D6722"/>
    <w:multiLevelType w:val="hybridMultilevel"/>
    <w:tmpl w:val="BE40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5B02F8"/>
    <w:multiLevelType w:val="hybridMultilevel"/>
    <w:tmpl w:val="412E13A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EE85AED"/>
    <w:multiLevelType w:val="hybridMultilevel"/>
    <w:tmpl w:val="1C4250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00B78E1"/>
    <w:multiLevelType w:val="hybridMultilevel"/>
    <w:tmpl w:val="2220A20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09113C2"/>
    <w:multiLevelType w:val="hybridMultilevel"/>
    <w:tmpl w:val="5C2A2D5C"/>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26" w15:restartNumberingAfterBreak="0">
    <w:nsid w:val="56193801"/>
    <w:multiLevelType w:val="hybridMultilevel"/>
    <w:tmpl w:val="7F2090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62813685"/>
    <w:multiLevelType w:val="hybridMultilevel"/>
    <w:tmpl w:val="316A215C"/>
    <w:lvl w:ilvl="0" w:tplc="806AE018">
      <w:start w:val="1"/>
      <w:numFmt w:val="bullet"/>
      <w:lvlText w:val=""/>
      <w:lvlJc w:val="left"/>
      <w:pPr>
        <w:tabs>
          <w:tab w:val="num" w:pos="432"/>
        </w:tabs>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786401A"/>
    <w:multiLevelType w:val="hybridMultilevel"/>
    <w:tmpl w:val="DF08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91B89"/>
    <w:multiLevelType w:val="hybridMultilevel"/>
    <w:tmpl w:val="991C5BE2"/>
    <w:lvl w:ilvl="0" w:tplc="2B92D27C">
      <w:start w:val="1"/>
      <w:numFmt w:val="decimal"/>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555B69"/>
    <w:multiLevelType w:val="hybridMultilevel"/>
    <w:tmpl w:val="289E9906"/>
    <w:lvl w:ilvl="0" w:tplc="04090001">
      <w:start w:val="1"/>
      <w:numFmt w:val="decimal"/>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start w:val="1"/>
      <w:numFmt w:val="decimal"/>
      <w:lvlText w:val="%4."/>
      <w:lvlJc w:val="left"/>
      <w:pPr>
        <w:tabs>
          <w:tab w:val="num" w:pos="2520"/>
        </w:tabs>
        <w:ind w:left="2520" w:hanging="360"/>
      </w:pPr>
    </w:lvl>
    <w:lvl w:ilvl="4" w:tplc="04090003">
      <w:start w:val="1"/>
      <w:numFmt w:val="lowerLetter"/>
      <w:lvlText w:val="%5."/>
      <w:lvlJc w:val="left"/>
      <w:pPr>
        <w:tabs>
          <w:tab w:val="num" w:pos="3240"/>
        </w:tabs>
        <w:ind w:left="3240" w:hanging="360"/>
      </w:pPr>
    </w:lvl>
    <w:lvl w:ilvl="5" w:tplc="04090005">
      <w:start w:val="1"/>
      <w:numFmt w:val="lowerRoman"/>
      <w:lvlText w:val="%6."/>
      <w:lvlJc w:val="right"/>
      <w:pPr>
        <w:tabs>
          <w:tab w:val="num" w:pos="3960"/>
        </w:tabs>
        <w:ind w:left="3960" w:hanging="180"/>
      </w:pPr>
    </w:lvl>
    <w:lvl w:ilvl="6" w:tplc="04090001">
      <w:start w:val="1"/>
      <w:numFmt w:val="decimal"/>
      <w:lvlText w:val="%7."/>
      <w:lvlJc w:val="left"/>
      <w:pPr>
        <w:tabs>
          <w:tab w:val="num" w:pos="4680"/>
        </w:tabs>
        <w:ind w:left="4680" w:hanging="360"/>
      </w:pPr>
    </w:lvl>
    <w:lvl w:ilvl="7" w:tplc="04090003">
      <w:start w:val="1"/>
      <w:numFmt w:val="lowerLetter"/>
      <w:lvlText w:val="%8."/>
      <w:lvlJc w:val="left"/>
      <w:pPr>
        <w:tabs>
          <w:tab w:val="num" w:pos="5400"/>
        </w:tabs>
        <w:ind w:left="5400" w:hanging="360"/>
      </w:pPr>
    </w:lvl>
    <w:lvl w:ilvl="8" w:tplc="04090005">
      <w:start w:val="1"/>
      <w:numFmt w:val="lowerRoman"/>
      <w:lvlText w:val="%9."/>
      <w:lvlJc w:val="right"/>
      <w:pPr>
        <w:tabs>
          <w:tab w:val="num" w:pos="6120"/>
        </w:tabs>
        <w:ind w:left="6120" w:hanging="180"/>
      </w:pPr>
    </w:lvl>
  </w:abstractNum>
  <w:abstractNum w:abstractNumId="31" w15:restartNumberingAfterBreak="0">
    <w:nsid w:val="6EAC0FFF"/>
    <w:multiLevelType w:val="hybridMultilevel"/>
    <w:tmpl w:val="D5A82C86"/>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2" w15:restartNumberingAfterBreak="0">
    <w:nsid w:val="74A66711"/>
    <w:multiLevelType w:val="hybridMultilevel"/>
    <w:tmpl w:val="1CB00610"/>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num w:numId="1">
    <w:abstractNumId w:val="17"/>
  </w:num>
  <w:num w:numId="2">
    <w:abstractNumId w:val="6"/>
  </w:num>
  <w:num w:numId="3">
    <w:abstractNumId w:val="13"/>
  </w:num>
  <w:num w:numId="4">
    <w:abstractNumId w:val="29"/>
  </w:num>
  <w:num w:numId="5">
    <w:abstractNumId w:val="5"/>
  </w:num>
  <w:num w:numId="6">
    <w:abstractNumId w:val="19"/>
  </w:num>
  <w:num w:numId="7">
    <w:abstractNumId w:val="7"/>
  </w:num>
  <w:num w:numId="8">
    <w:abstractNumId w:val="9"/>
  </w:num>
  <w:num w:numId="9">
    <w:abstractNumId w:val="16"/>
  </w:num>
  <w:num w:numId="10">
    <w:abstractNumId w:val="23"/>
  </w:num>
  <w:num w:numId="11">
    <w:abstractNumId w:val="25"/>
  </w:num>
  <w:num w:numId="12">
    <w:abstractNumId w:val="22"/>
  </w:num>
  <w:num w:numId="13">
    <w:abstractNumId w:val="0"/>
  </w:num>
  <w:num w:numId="14">
    <w:abstractNumId w:val="14"/>
  </w:num>
  <w:num w:numId="15">
    <w:abstractNumId w:val="1"/>
  </w:num>
  <w:num w:numId="16">
    <w:abstractNumId w:val="12"/>
  </w:num>
  <w:num w:numId="17">
    <w:abstractNumId w:val="21"/>
  </w:num>
  <w:num w:numId="18">
    <w:abstractNumId w:val="20"/>
  </w:num>
  <w:num w:numId="19">
    <w:abstractNumId w:val="4"/>
  </w:num>
  <w:num w:numId="20">
    <w:abstractNumId w:val="15"/>
  </w:num>
  <w:num w:numId="21">
    <w:abstractNumId w:val="28"/>
  </w:num>
  <w:num w:numId="22">
    <w:abstractNumId w:val="24"/>
  </w:num>
  <w:num w:numId="23">
    <w:abstractNumId w:val="3"/>
  </w:num>
  <w:num w:numId="24">
    <w:abstractNumId w:val="2"/>
  </w:num>
  <w:num w:numId="25">
    <w:abstractNumId w:val="11"/>
  </w:num>
  <w:num w:numId="26">
    <w:abstractNumId w:val="31"/>
  </w:num>
  <w:num w:numId="27">
    <w:abstractNumId w:val="8"/>
  </w:num>
  <w:num w:numId="28">
    <w:abstractNumId w:val="27"/>
  </w:num>
  <w:num w:numId="29">
    <w:abstractNumId w:val="26"/>
  </w:num>
  <w:num w:numId="30">
    <w:abstractNumId w:val="10"/>
  </w:num>
  <w:num w:numId="31">
    <w:abstractNumId w:val="18"/>
    <w:lvlOverride w:ilvl="0">
      <w:startOverride w:val="1"/>
    </w:lvlOverride>
  </w:num>
  <w:num w:numId="32">
    <w:abstractNumId w:val="3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3D"/>
    <w:rsid w:val="00000E4A"/>
    <w:rsid w:val="00000FCB"/>
    <w:rsid w:val="00005794"/>
    <w:rsid w:val="000065E0"/>
    <w:rsid w:val="0000746D"/>
    <w:rsid w:val="00010ACC"/>
    <w:rsid w:val="00014044"/>
    <w:rsid w:val="0001590D"/>
    <w:rsid w:val="0001635A"/>
    <w:rsid w:val="00020C7E"/>
    <w:rsid w:val="00020F3D"/>
    <w:rsid w:val="000210D3"/>
    <w:rsid w:val="0002337F"/>
    <w:rsid w:val="000306AD"/>
    <w:rsid w:val="00042EC4"/>
    <w:rsid w:val="00044963"/>
    <w:rsid w:val="00044DB3"/>
    <w:rsid w:val="00046D50"/>
    <w:rsid w:val="00047BDC"/>
    <w:rsid w:val="00053F54"/>
    <w:rsid w:val="00055D4C"/>
    <w:rsid w:val="000642C9"/>
    <w:rsid w:val="000674AF"/>
    <w:rsid w:val="00070546"/>
    <w:rsid w:val="0007287D"/>
    <w:rsid w:val="0008069A"/>
    <w:rsid w:val="00090E82"/>
    <w:rsid w:val="000A1A49"/>
    <w:rsid w:val="000B437D"/>
    <w:rsid w:val="000B467A"/>
    <w:rsid w:val="000B7725"/>
    <w:rsid w:val="000C2DB5"/>
    <w:rsid w:val="000C6732"/>
    <w:rsid w:val="000D1D91"/>
    <w:rsid w:val="000E4945"/>
    <w:rsid w:val="000F01E8"/>
    <w:rsid w:val="000F36DD"/>
    <w:rsid w:val="000F7140"/>
    <w:rsid w:val="00107565"/>
    <w:rsid w:val="00117C78"/>
    <w:rsid w:val="00120712"/>
    <w:rsid w:val="00121C91"/>
    <w:rsid w:val="00124B03"/>
    <w:rsid w:val="001260AC"/>
    <w:rsid w:val="0012621C"/>
    <w:rsid w:val="00133E07"/>
    <w:rsid w:val="00171232"/>
    <w:rsid w:val="0017358B"/>
    <w:rsid w:val="00184530"/>
    <w:rsid w:val="00185782"/>
    <w:rsid w:val="0019305A"/>
    <w:rsid w:val="001A39A3"/>
    <w:rsid w:val="001A3EA9"/>
    <w:rsid w:val="001B1C18"/>
    <w:rsid w:val="001B20FA"/>
    <w:rsid w:val="001B2876"/>
    <w:rsid w:val="001B632C"/>
    <w:rsid w:val="001C6DC3"/>
    <w:rsid w:val="001D06B8"/>
    <w:rsid w:val="001D356C"/>
    <w:rsid w:val="001E376E"/>
    <w:rsid w:val="001F4A02"/>
    <w:rsid w:val="00201007"/>
    <w:rsid w:val="002103EB"/>
    <w:rsid w:val="00215508"/>
    <w:rsid w:val="00227838"/>
    <w:rsid w:val="00232FC2"/>
    <w:rsid w:val="00234B13"/>
    <w:rsid w:val="00237979"/>
    <w:rsid w:val="00243F90"/>
    <w:rsid w:val="00244D68"/>
    <w:rsid w:val="00255588"/>
    <w:rsid w:val="00263B3B"/>
    <w:rsid w:val="002735E7"/>
    <w:rsid w:val="00283964"/>
    <w:rsid w:val="00283E85"/>
    <w:rsid w:val="002846E2"/>
    <w:rsid w:val="00287F1F"/>
    <w:rsid w:val="00294DBA"/>
    <w:rsid w:val="00296420"/>
    <w:rsid w:val="00297CF7"/>
    <w:rsid w:val="002A1097"/>
    <w:rsid w:val="002B22FB"/>
    <w:rsid w:val="002B3FAB"/>
    <w:rsid w:val="002C0775"/>
    <w:rsid w:val="002C2B33"/>
    <w:rsid w:val="002C3ECF"/>
    <w:rsid w:val="002D4660"/>
    <w:rsid w:val="002D788F"/>
    <w:rsid w:val="002E06FD"/>
    <w:rsid w:val="002E3312"/>
    <w:rsid w:val="002F0ECF"/>
    <w:rsid w:val="002F3CF1"/>
    <w:rsid w:val="002F61F3"/>
    <w:rsid w:val="002F76A8"/>
    <w:rsid w:val="002F7ABA"/>
    <w:rsid w:val="00313538"/>
    <w:rsid w:val="0032096C"/>
    <w:rsid w:val="0032538D"/>
    <w:rsid w:val="003307C9"/>
    <w:rsid w:val="00355EF6"/>
    <w:rsid w:val="00362050"/>
    <w:rsid w:val="0037170E"/>
    <w:rsid w:val="00373BF4"/>
    <w:rsid w:val="00377E27"/>
    <w:rsid w:val="00391D73"/>
    <w:rsid w:val="003A58D3"/>
    <w:rsid w:val="003B3AF6"/>
    <w:rsid w:val="003B738E"/>
    <w:rsid w:val="003C09D7"/>
    <w:rsid w:val="003C4CF8"/>
    <w:rsid w:val="003C6A00"/>
    <w:rsid w:val="003D1E61"/>
    <w:rsid w:val="003E61EA"/>
    <w:rsid w:val="003F4DA0"/>
    <w:rsid w:val="00402A10"/>
    <w:rsid w:val="00404A33"/>
    <w:rsid w:val="00405006"/>
    <w:rsid w:val="00405A1C"/>
    <w:rsid w:val="004244D5"/>
    <w:rsid w:val="004340D3"/>
    <w:rsid w:val="00453604"/>
    <w:rsid w:val="0046099A"/>
    <w:rsid w:val="00474FBF"/>
    <w:rsid w:val="004922DA"/>
    <w:rsid w:val="00494914"/>
    <w:rsid w:val="004A4D4A"/>
    <w:rsid w:val="004A589F"/>
    <w:rsid w:val="004C2BF5"/>
    <w:rsid w:val="004C3192"/>
    <w:rsid w:val="004D0F11"/>
    <w:rsid w:val="004D1AA3"/>
    <w:rsid w:val="004D3317"/>
    <w:rsid w:val="004E26E6"/>
    <w:rsid w:val="004E4563"/>
    <w:rsid w:val="004F402E"/>
    <w:rsid w:val="004F45C3"/>
    <w:rsid w:val="004F730F"/>
    <w:rsid w:val="004F7E0E"/>
    <w:rsid w:val="0050040E"/>
    <w:rsid w:val="00501A32"/>
    <w:rsid w:val="00514E1F"/>
    <w:rsid w:val="00527811"/>
    <w:rsid w:val="005313EC"/>
    <w:rsid w:val="00545A79"/>
    <w:rsid w:val="005476DD"/>
    <w:rsid w:val="00547B3D"/>
    <w:rsid w:val="005528C4"/>
    <w:rsid w:val="00555024"/>
    <w:rsid w:val="00560085"/>
    <w:rsid w:val="00560775"/>
    <w:rsid w:val="00562D70"/>
    <w:rsid w:val="00581375"/>
    <w:rsid w:val="00581FB1"/>
    <w:rsid w:val="00585BAF"/>
    <w:rsid w:val="005A097D"/>
    <w:rsid w:val="005A1473"/>
    <w:rsid w:val="005B733A"/>
    <w:rsid w:val="005C4FD2"/>
    <w:rsid w:val="005D14E3"/>
    <w:rsid w:val="005E10E0"/>
    <w:rsid w:val="00601AA3"/>
    <w:rsid w:val="00604BA4"/>
    <w:rsid w:val="006103E4"/>
    <w:rsid w:val="0061159B"/>
    <w:rsid w:val="00615C10"/>
    <w:rsid w:val="00616A39"/>
    <w:rsid w:val="00616ACE"/>
    <w:rsid w:val="006216D0"/>
    <w:rsid w:val="00621C10"/>
    <w:rsid w:val="006227E4"/>
    <w:rsid w:val="006249F6"/>
    <w:rsid w:val="00625788"/>
    <w:rsid w:val="00626498"/>
    <w:rsid w:val="006353CA"/>
    <w:rsid w:val="00635726"/>
    <w:rsid w:val="00645AF3"/>
    <w:rsid w:val="00647513"/>
    <w:rsid w:val="00665185"/>
    <w:rsid w:val="006700C1"/>
    <w:rsid w:val="006757F1"/>
    <w:rsid w:val="00675C28"/>
    <w:rsid w:val="00687120"/>
    <w:rsid w:val="00690DD0"/>
    <w:rsid w:val="00693C2E"/>
    <w:rsid w:val="006D221B"/>
    <w:rsid w:val="006D2B3B"/>
    <w:rsid w:val="006D42C5"/>
    <w:rsid w:val="006E1A75"/>
    <w:rsid w:val="006E36D5"/>
    <w:rsid w:val="006F7A81"/>
    <w:rsid w:val="006F7AED"/>
    <w:rsid w:val="007010EA"/>
    <w:rsid w:val="00724798"/>
    <w:rsid w:val="00730878"/>
    <w:rsid w:val="00741361"/>
    <w:rsid w:val="00741BE4"/>
    <w:rsid w:val="00742B66"/>
    <w:rsid w:val="00744BE5"/>
    <w:rsid w:val="0074589E"/>
    <w:rsid w:val="00760B84"/>
    <w:rsid w:val="0077722D"/>
    <w:rsid w:val="00780ADB"/>
    <w:rsid w:val="007855FA"/>
    <w:rsid w:val="007A1CFC"/>
    <w:rsid w:val="007A3C6B"/>
    <w:rsid w:val="007A3E1D"/>
    <w:rsid w:val="007A56F3"/>
    <w:rsid w:val="007B0D0B"/>
    <w:rsid w:val="007B2509"/>
    <w:rsid w:val="007B44A0"/>
    <w:rsid w:val="007B6C9E"/>
    <w:rsid w:val="007C3191"/>
    <w:rsid w:val="007C39A9"/>
    <w:rsid w:val="007D44C7"/>
    <w:rsid w:val="007D5CDE"/>
    <w:rsid w:val="007D671D"/>
    <w:rsid w:val="007E6E5D"/>
    <w:rsid w:val="007F2550"/>
    <w:rsid w:val="007F2565"/>
    <w:rsid w:val="007F2E3B"/>
    <w:rsid w:val="007F5722"/>
    <w:rsid w:val="007F67EB"/>
    <w:rsid w:val="007F6F85"/>
    <w:rsid w:val="00802100"/>
    <w:rsid w:val="008025AA"/>
    <w:rsid w:val="00813B5D"/>
    <w:rsid w:val="008226EE"/>
    <w:rsid w:val="00822D03"/>
    <w:rsid w:val="008273E2"/>
    <w:rsid w:val="0082771B"/>
    <w:rsid w:val="00833BF6"/>
    <w:rsid w:val="008663C8"/>
    <w:rsid w:val="00872B40"/>
    <w:rsid w:val="00872BA9"/>
    <w:rsid w:val="008845C0"/>
    <w:rsid w:val="00892569"/>
    <w:rsid w:val="008A3B8F"/>
    <w:rsid w:val="008B0858"/>
    <w:rsid w:val="008B22C3"/>
    <w:rsid w:val="008C42AE"/>
    <w:rsid w:val="008C5D01"/>
    <w:rsid w:val="008D0969"/>
    <w:rsid w:val="008D0E8E"/>
    <w:rsid w:val="008D1BE6"/>
    <w:rsid w:val="008D3931"/>
    <w:rsid w:val="008F5058"/>
    <w:rsid w:val="008F5912"/>
    <w:rsid w:val="008F645C"/>
    <w:rsid w:val="00900235"/>
    <w:rsid w:val="00900E68"/>
    <w:rsid w:val="009047B1"/>
    <w:rsid w:val="0092123C"/>
    <w:rsid w:val="00934E43"/>
    <w:rsid w:val="00942D61"/>
    <w:rsid w:val="00943B39"/>
    <w:rsid w:val="00945F6D"/>
    <w:rsid w:val="009536FA"/>
    <w:rsid w:val="00961E77"/>
    <w:rsid w:val="0096542C"/>
    <w:rsid w:val="00970BA2"/>
    <w:rsid w:val="00971C24"/>
    <w:rsid w:val="009776B1"/>
    <w:rsid w:val="00994D15"/>
    <w:rsid w:val="00996620"/>
    <w:rsid w:val="009A20E7"/>
    <w:rsid w:val="009A3C20"/>
    <w:rsid w:val="009B0E02"/>
    <w:rsid w:val="009B4DFF"/>
    <w:rsid w:val="009B73E7"/>
    <w:rsid w:val="009C00ED"/>
    <w:rsid w:val="009C7FBE"/>
    <w:rsid w:val="009D2470"/>
    <w:rsid w:val="009D3975"/>
    <w:rsid w:val="009E0CA2"/>
    <w:rsid w:val="009E6FCE"/>
    <w:rsid w:val="009F1172"/>
    <w:rsid w:val="009F1BCA"/>
    <w:rsid w:val="00A03A99"/>
    <w:rsid w:val="00A109F9"/>
    <w:rsid w:val="00A115BB"/>
    <w:rsid w:val="00A12370"/>
    <w:rsid w:val="00A25E2B"/>
    <w:rsid w:val="00A30A5F"/>
    <w:rsid w:val="00A30FB1"/>
    <w:rsid w:val="00A331B7"/>
    <w:rsid w:val="00A35841"/>
    <w:rsid w:val="00A4202A"/>
    <w:rsid w:val="00A42F0E"/>
    <w:rsid w:val="00A506DA"/>
    <w:rsid w:val="00A51A2C"/>
    <w:rsid w:val="00A52DB2"/>
    <w:rsid w:val="00A53EB5"/>
    <w:rsid w:val="00A72AD1"/>
    <w:rsid w:val="00A744EC"/>
    <w:rsid w:val="00A76282"/>
    <w:rsid w:val="00A827F4"/>
    <w:rsid w:val="00A84A2F"/>
    <w:rsid w:val="00A85E5E"/>
    <w:rsid w:val="00A909E0"/>
    <w:rsid w:val="00A90C19"/>
    <w:rsid w:val="00A930C1"/>
    <w:rsid w:val="00AA1DDC"/>
    <w:rsid w:val="00AA5CC3"/>
    <w:rsid w:val="00AB6AEC"/>
    <w:rsid w:val="00AB6F62"/>
    <w:rsid w:val="00AB74D4"/>
    <w:rsid w:val="00AB7B59"/>
    <w:rsid w:val="00AC7C07"/>
    <w:rsid w:val="00AC7F49"/>
    <w:rsid w:val="00AD2CC2"/>
    <w:rsid w:val="00AE20CF"/>
    <w:rsid w:val="00AE3D9F"/>
    <w:rsid w:val="00B0126E"/>
    <w:rsid w:val="00B019CD"/>
    <w:rsid w:val="00B02B1C"/>
    <w:rsid w:val="00B03C41"/>
    <w:rsid w:val="00B05D92"/>
    <w:rsid w:val="00B15901"/>
    <w:rsid w:val="00B16F8D"/>
    <w:rsid w:val="00B23027"/>
    <w:rsid w:val="00B25285"/>
    <w:rsid w:val="00B25DFB"/>
    <w:rsid w:val="00B273C4"/>
    <w:rsid w:val="00B32D36"/>
    <w:rsid w:val="00B3584B"/>
    <w:rsid w:val="00B47C4F"/>
    <w:rsid w:val="00B506B4"/>
    <w:rsid w:val="00B5445A"/>
    <w:rsid w:val="00B60FD4"/>
    <w:rsid w:val="00B62899"/>
    <w:rsid w:val="00B721B7"/>
    <w:rsid w:val="00B73F0B"/>
    <w:rsid w:val="00B814A6"/>
    <w:rsid w:val="00B839D6"/>
    <w:rsid w:val="00B94C0D"/>
    <w:rsid w:val="00BA4BF9"/>
    <w:rsid w:val="00BA6624"/>
    <w:rsid w:val="00BB0360"/>
    <w:rsid w:val="00BB529B"/>
    <w:rsid w:val="00BC3892"/>
    <w:rsid w:val="00BC4437"/>
    <w:rsid w:val="00BD08A9"/>
    <w:rsid w:val="00BD0FF5"/>
    <w:rsid w:val="00BD4AEF"/>
    <w:rsid w:val="00BE1AA2"/>
    <w:rsid w:val="00BF5C98"/>
    <w:rsid w:val="00BF6D2E"/>
    <w:rsid w:val="00C01D2D"/>
    <w:rsid w:val="00C034B6"/>
    <w:rsid w:val="00C04713"/>
    <w:rsid w:val="00C1504D"/>
    <w:rsid w:val="00C175E9"/>
    <w:rsid w:val="00C23445"/>
    <w:rsid w:val="00C2722E"/>
    <w:rsid w:val="00C30034"/>
    <w:rsid w:val="00C34F8F"/>
    <w:rsid w:val="00C3563C"/>
    <w:rsid w:val="00C35CC7"/>
    <w:rsid w:val="00C44CC5"/>
    <w:rsid w:val="00C502C1"/>
    <w:rsid w:val="00C5155A"/>
    <w:rsid w:val="00C5347E"/>
    <w:rsid w:val="00C534CC"/>
    <w:rsid w:val="00C652E6"/>
    <w:rsid w:val="00C67E01"/>
    <w:rsid w:val="00C74A18"/>
    <w:rsid w:val="00C754E0"/>
    <w:rsid w:val="00C76B49"/>
    <w:rsid w:val="00C82162"/>
    <w:rsid w:val="00C833DF"/>
    <w:rsid w:val="00C856D5"/>
    <w:rsid w:val="00C93285"/>
    <w:rsid w:val="00C9586A"/>
    <w:rsid w:val="00C966E3"/>
    <w:rsid w:val="00CA1D27"/>
    <w:rsid w:val="00CA3B61"/>
    <w:rsid w:val="00CA6627"/>
    <w:rsid w:val="00CA66BC"/>
    <w:rsid w:val="00CB1FF3"/>
    <w:rsid w:val="00CB6125"/>
    <w:rsid w:val="00CD1EFE"/>
    <w:rsid w:val="00CE3454"/>
    <w:rsid w:val="00CF425C"/>
    <w:rsid w:val="00CF5B1B"/>
    <w:rsid w:val="00D0165B"/>
    <w:rsid w:val="00D25089"/>
    <w:rsid w:val="00D312EE"/>
    <w:rsid w:val="00D465A2"/>
    <w:rsid w:val="00D55FF8"/>
    <w:rsid w:val="00D60FDF"/>
    <w:rsid w:val="00D63A6D"/>
    <w:rsid w:val="00D64335"/>
    <w:rsid w:val="00D654C5"/>
    <w:rsid w:val="00D73B7A"/>
    <w:rsid w:val="00D77384"/>
    <w:rsid w:val="00D7743F"/>
    <w:rsid w:val="00D77A84"/>
    <w:rsid w:val="00D91275"/>
    <w:rsid w:val="00DA5EA6"/>
    <w:rsid w:val="00DB21B1"/>
    <w:rsid w:val="00DB7B0F"/>
    <w:rsid w:val="00DD74D2"/>
    <w:rsid w:val="00DE4536"/>
    <w:rsid w:val="00DE7405"/>
    <w:rsid w:val="00DF67E1"/>
    <w:rsid w:val="00DF7FEC"/>
    <w:rsid w:val="00E008F8"/>
    <w:rsid w:val="00E0281A"/>
    <w:rsid w:val="00E04143"/>
    <w:rsid w:val="00E147C3"/>
    <w:rsid w:val="00E15F04"/>
    <w:rsid w:val="00E2163C"/>
    <w:rsid w:val="00E220D7"/>
    <w:rsid w:val="00E307C1"/>
    <w:rsid w:val="00E37F43"/>
    <w:rsid w:val="00E41676"/>
    <w:rsid w:val="00E46873"/>
    <w:rsid w:val="00E54330"/>
    <w:rsid w:val="00E8093F"/>
    <w:rsid w:val="00E81054"/>
    <w:rsid w:val="00E8562D"/>
    <w:rsid w:val="00E902F0"/>
    <w:rsid w:val="00E9172E"/>
    <w:rsid w:val="00EA3D88"/>
    <w:rsid w:val="00EA5D9D"/>
    <w:rsid w:val="00EA6C08"/>
    <w:rsid w:val="00EA7F61"/>
    <w:rsid w:val="00EB679C"/>
    <w:rsid w:val="00EB74F5"/>
    <w:rsid w:val="00EC60DF"/>
    <w:rsid w:val="00ED2DB9"/>
    <w:rsid w:val="00ED4D7C"/>
    <w:rsid w:val="00EE636B"/>
    <w:rsid w:val="00EF2708"/>
    <w:rsid w:val="00EF2A58"/>
    <w:rsid w:val="00EF57E6"/>
    <w:rsid w:val="00F07A9E"/>
    <w:rsid w:val="00F26350"/>
    <w:rsid w:val="00F2659D"/>
    <w:rsid w:val="00F27A81"/>
    <w:rsid w:val="00F37DE6"/>
    <w:rsid w:val="00F47009"/>
    <w:rsid w:val="00F50481"/>
    <w:rsid w:val="00F545DB"/>
    <w:rsid w:val="00F603F2"/>
    <w:rsid w:val="00F640B0"/>
    <w:rsid w:val="00F66C25"/>
    <w:rsid w:val="00F71917"/>
    <w:rsid w:val="00F82C74"/>
    <w:rsid w:val="00F84F7C"/>
    <w:rsid w:val="00F91129"/>
    <w:rsid w:val="00F9466A"/>
    <w:rsid w:val="00FA0E70"/>
    <w:rsid w:val="00FA632D"/>
    <w:rsid w:val="00FA7E47"/>
    <w:rsid w:val="00FB10AE"/>
    <w:rsid w:val="00FC172F"/>
    <w:rsid w:val="00FC441C"/>
    <w:rsid w:val="00FC69E0"/>
    <w:rsid w:val="00FD0C22"/>
    <w:rsid w:val="00FD3560"/>
    <w:rsid w:val="00FD5037"/>
    <w:rsid w:val="00FE67FC"/>
    <w:rsid w:val="00FF479A"/>
    <w:rsid w:val="00FF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DFF8A"/>
  <w15:chartTrackingRefBased/>
  <w15:docId w15:val="{1A7357CB-AB3C-471B-9F26-72415B4C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A81"/>
    <w:rPr>
      <w:sz w:val="24"/>
      <w:szCs w:val="24"/>
      <w:lang w:val="en-GB"/>
    </w:rPr>
  </w:style>
  <w:style w:type="paragraph" w:styleId="Heading1">
    <w:name w:val="heading 1"/>
    <w:basedOn w:val="Normal"/>
    <w:next w:val="Normal"/>
    <w:qFormat/>
    <w:rsid w:val="00FC441C"/>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20F3D"/>
    <w:pPr>
      <w:keepNext/>
      <w:spacing w:before="80" w:after="80"/>
      <w:jc w:val="center"/>
      <w:outlineLvl w:val="2"/>
    </w:pPr>
    <w:rPr>
      <w:b/>
      <w:sz w:val="20"/>
      <w:lang w:val="en-US"/>
    </w:rPr>
  </w:style>
  <w:style w:type="paragraph" w:styleId="Heading6">
    <w:name w:val="heading 6"/>
    <w:basedOn w:val="Normal"/>
    <w:next w:val="Normal"/>
    <w:qFormat/>
    <w:rsid w:val="00C652E6"/>
    <w:pPr>
      <w:spacing w:before="240" w:after="60"/>
      <w:outlineLvl w:val="5"/>
    </w:pPr>
    <w:rPr>
      <w:b/>
      <w:bCs/>
      <w:sz w:val="22"/>
      <w:szCs w:val="22"/>
    </w:rPr>
  </w:style>
  <w:style w:type="paragraph" w:styleId="Heading7">
    <w:name w:val="heading 7"/>
    <w:basedOn w:val="Normal"/>
    <w:next w:val="Normal"/>
    <w:qFormat/>
    <w:rsid w:val="00C652E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0F3D"/>
    <w:pPr>
      <w:tabs>
        <w:tab w:val="center" w:pos="4320"/>
        <w:tab w:val="right" w:pos="8640"/>
      </w:tabs>
    </w:pPr>
  </w:style>
  <w:style w:type="table" w:styleId="TableGrid">
    <w:name w:val="Table Grid"/>
    <w:basedOn w:val="TableNormal"/>
    <w:rsid w:val="007B4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6DC3"/>
    <w:pPr>
      <w:spacing w:after="200" w:line="276" w:lineRule="auto"/>
      <w:ind w:left="720"/>
    </w:pPr>
    <w:rPr>
      <w:rFonts w:ascii="Calibri" w:hAnsi="Calibri" w:cs="Calibri"/>
      <w:sz w:val="22"/>
      <w:szCs w:val="22"/>
      <w:lang w:val="en-IN" w:eastAsia="en-IN"/>
    </w:rPr>
  </w:style>
  <w:style w:type="character" w:customStyle="1" w:styleId="ListParagraphChar">
    <w:name w:val="List Paragraph Char"/>
    <w:link w:val="ListParagraph"/>
    <w:uiPriority w:val="34"/>
    <w:locked/>
    <w:rsid w:val="001C6DC3"/>
    <w:rPr>
      <w:rFonts w:ascii="Calibri" w:hAnsi="Calibri" w:cs="Calibri"/>
      <w:sz w:val="22"/>
      <w:szCs w:val="22"/>
      <w:lang w:val="en-IN" w:eastAsia="en-IN" w:bidi="ar-SA"/>
    </w:rPr>
  </w:style>
  <w:style w:type="paragraph" w:styleId="Title">
    <w:name w:val="Title"/>
    <w:basedOn w:val="Normal"/>
    <w:link w:val="TitleChar"/>
    <w:qFormat/>
    <w:rsid w:val="000642C9"/>
    <w:pPr>
      <w:tabs>
        <w:tab w:val="left" w:pos="437"/>
        <w:tab w:val="left" w:pos="4152"/>
        <w:tab w:val="left" w:pos="5496"/>
        <w:tab w:val="left" w:pos="7301"/>
        <w:tab w:val="left" w:pos="8112"/>
      </w:tabs>
      <w:jc w:val="center"/>
    </w:pPr>
    <w:rPr>
      <w:b/>
      <w:snapToGrid w:val="0"/>
      <w:color w:val="000000"/>
      <w:sz w:val="32"/>
      <w:szCs w:val="20"/>
      <w:u w:val="single"/>
      <w:lang w:val="en-US"/>
    </w:rPr>
  </w:style>
  <w:style w:type="paragraph" w:styleId="BodyText">
    <w:name w:val="Body Text"/>
    <w:basedOn w:val="Normal"/>
    <w:link w:val="BodyTextChar"/>
    <w:uiPriority w:val="99"/>
    <w:rsid w:val="00A90C19"/>
    <w:pPr>
      <w:spacing w:line="360" w:lineRule="auto"/>
      <w:jc w:val="both"/>
    </w:pPr>
    <w:rPr>
      <w:lang w:val="en-US"/>
    </w:rPr>
  </w:style>
  <w:style w:type="character" w:customStyle="1" w:styleId="BodyTextChar">
    <w:name w:val="Body Text Char"/>
    <w:link w:val="BodyText"/>
    <w:uiPriority w:val="99"/>
    <w:locked/>
    <w:rsid w:val="00A90C19"/>
    <w:rPr>
      <w:sz w:val="24"/>
      <w:szCs w:val="24"/>
      <w:lang w:val="en-US" w:eastAsia="en-US" w:bidi="ar-SA"/>
    </w:rPr>
  </w:style>
  <w:style w:type="character" w:customStyle="1" w:styleId="TitleChar">
    <w:name w:val="Title Char"/>
    <w:link w:val="Title"/>
    <w:locked/>
    <w:rsid w:val="00A90C19"/>
    <w:rPr>
      <w:b/>
      <w:snapToGrid w:val="0"/>
      <w:color w:val="000000"/>
      <w:sz w:val="32"/>
      <w:u w:val="single"/>
      <w:lang w:val="en-US" w:eastAsia="en-US" w:bidi="ar-SA"/>
    </w:rPr>
  </w:style>
  <w:style w:type="paragraph" w:styleId="NormalWeb">
    <w:name w:val="Normal (Web)"/>
    <w:basedOn w:val="Normal"/>
    <w:link w:val="NormalWebChar"/>
    <w:uiPriority w:val="99"/>
    <w:rsid w:val="00A90C19"/>
    <w:pPr>
      <w:spacing w:before="100" w:after="100"/>
    </w:pPr>
    <w:rPr>
      <w:lang w:val="en-US"/>
    </w:rPr>
  </w:style>
  <w:style w:type="character" w:customStyle="1" w:styleId="NormalWebChar">
    <w:name w:val="Normal (Web) Char"/>
    <w:link w:val="NormalWeb"/>
    <w:uiPriority w:val="99"/>
    <w:locked/>
    <w:rsid w:val="00A90C19"/>
    <w:rPr>
      <w:sz w:val="24"/>
      <w:szCs w:val="24"/>
      <w:lang w:val="en-US" w:eastAsia="en-US" w:bidi="ar-SA"/>
    </w:rPr>
  </w:style>
  <w:style w:type="paragraph" w:styleId="Footer">
    <w:name w:val="footer"/>
    <w:basedOn w:val="Normal"/>
    <w:link w:val="FooterChar"/>
    <w:uiPriority w:val="99"/>
    <w:rsid w:val="002F7ABA"/>
    <w:pPr>
      <w:tabs>
        <w:tab w:val="center" w:pos="4680"/>
        <w:tab w:val="right" w:pos="9360"/>
      </w:tabs>
    </w:pPr>
    <w:rPr>
      <w:lang w:eastAsia="x-none"/>
    </w:rPr>
  </w:style>
  <w:style w:type="character" w:customStyle="1" w:styleId="FooterChar">
    <w:name w:val="Footer Char"/>
    <w:link w:val="Footer"/>
    <w:uiPriority w:val="99"/>
    <w:rsid w:val="002F7ABA"/>
    <w:rPr>
      <w:sz w:val="24"/>
      <w:szCs w:val="24"/>
      <w:lang w:val="en-GB"/>
    </w:rPr>
  </w:style>
  <w:style w:type="character" w:customStyle="1" w:styleId="HeaderChar">
    <w:name w:val="Header Char"/>
    <w:link w:val="Header"/>
    <w:locked/>
    <w:rsid w:val="004C3192"/>
    <w:rPr>
      <w:sz w:val="24"/>
      <w:szCs w:val="24"/>
      <w:lang w:val="en-GB" w:eastAsia="en-US" w:bidi="ar-SA"/>
    </w:rPr>
  </w:style>
  <w:style w:type="character" w:customStyle="1" w:styleId="CharChar17">
    <w:name w:val="Char Char17"/>
    <w:locked/>
    <w:rsid w:val="00EB679C"/>
    <w:rPr>
      <w:sz w:val="24"/>
      <w:szCs w:val="24"/>
      <w:lang w:val="en-US" w:eastAsia="en-US"/>
    </w:rPr>
  </w:style>
  <w:style w:type="paragraph" w:styleId="Subtitle">
    <w:name w:val="Subtitle"/>
    <w:basedOn w:val="Normal"/>
    <w:link w:val="SubtitleChar"/>
    <w:qFormat/>
    <w:rsid w:val="00EB679C"/>
    <w:pPr>
      <w:spacing w:line="360" w:lineRule="auto"/>
      <w:jc w:val="both"/>
    </w:pPr>
    <w:rPr>
      <w:b/>
      <w:bCs/>
      <w:sz w:val="20"/>
      <w:szCs w:val="20"/>
      <w:lang w:val="en-US"/>
    </w:rPr>
  </w:style>
  <w:style w:type="character" w:customStyle="1" w:styleId="SubtitleChar">
    <w:name w:val="Subtitle Char"/>
    <w:link w:val="Subtitle"/>
    <w:locked/>
    <w:rsid w:val="00EB679C"/>
    <w:rPr>
      <w:b/>
      <w:bCs/>
      <w:lang w:val="en-US" w:eastAsia="en-US" w:bidi="ar-SA"/>
    </w:rPr>
  </w:style>
  <w:style w:type="paragraph" w:styleId="BodyText3">
    <w:name w:val="Body Text 3"/>
    <w:basedOn w:val="Normal"/>
    <w:link w:val="BodyText3Char"/>
    <w:rsid w:val="00FC441C"/>
    <w:pPr>
      <w:spacing w:after="120"/>
    </w:pPr>
    <w:rPr>
      <w:sz w:val="16"/>
      <w:szCs w:val="16"/>
    </w:rPr>
  </w:style>
  <w:style w:type="character" w:customStyle="1" w:styleId="BodyText3Char">
    <w:name w:val="Body Text 3 Char"/>
    <w:link w:val="BodyText3"/>
    <w:locked/>
    <w:rsid w:val="00562D70"/>
    <w:rPr>
      <w:sz w:val="16"/>
      <w:szCs w:val="16"/>
      <w:lang w:val="en-GB" w:eastAsia="en-US" w:bidi="ar-SA"/>
    </w:rPr>
  </w:style>
  <w:style w:type="character" w:customStyle="1" w:styleId="TitleChar1">
    <w:name w:val="Title Char1"/>
    <w:locked/>
    <w:rsid w:val="006757F1"/>
    <w:rPr>
      <w:rFonts w:ascii="Times New Roman" w:eastAsia="Times New Roman" w:hAnsi="Times New Roman" w:cs="Times New Roman"/>
      <w:sz w:val="24"/>
      <w:szCs w:val="24"/>
    </w:rPr>
  </w:style>
  <w:style w:type="paragraph" w:styleId="NoSpacing">
    <w:name w:val="No Spacing"/>
    <w:uiPriority w:val="1"/>
    <w:qFormat/>
    <w:rsid w:val="00DA5EA6"/>
    <w:rPr>
      <w:sz w:val="24"/>
      <w:szCs w:val="24"/>
      <w:lang w:val="en-GB"/>
    </w:rPr>
  </w:style>
  <w:style w:type="character" w:styleId="CommentReference">
    <w:name w:val="annotation reference"/>
    <w:rsid w:val="008D0969"/>
    <w:rPr>
      <w:sz w:val="16"/>
      <w:szCs w:val="16"/>
    </w:rPr>
  </w:style>
  <w:style w:type="paragraph" w:styleId="CommentText">
    <w:name w:val="annotation text"/>
    <w:basedOn w:val="Normal"/>
    <w:link w:val="CommentTextChar"/>
    <w:rsid w:val="008D0969"/>
    <w:rPr>
      <w:sz w:val="20"/>
      <w:szCs w:val="20"/>
      <w:lang w:eastAsia="x-none"/>
    </w:rPr>
  </w:style>
  <w:style w:type="character" w:customStyle="1" w:styleId="CommentTextChar">
    <w:name w:val="Comment Text Char"/>
    <w:link w:val="CommentText"/>
    <w:rsid w:val="008D0969"/>
    <w:rPr>
      <w:lang w:val="en-GB" w:bidi="ar-SA"/>
    </w:rPr>
  </w:style>
  <w:style w:type="paragraph" w:styleId="CommentSubject">
    <w:name w:val="annotation subject"/>
    <w:basedOn w:val="CommentText"/>
    <w:next w:val="CommentText"/>
    <w:link w:val="CommentSubjectChar"/>
    <w:rsid w:val="008D0969"/>
    <w:rPr>
      <w:b/>
      <w:bCs/>
    </w:rPr>
  </w:style>
  <w:style w:type="character" w:customStyle="1" w:styleId="CommentSubjectChar">
    <w:name w:val="Comment Subject Char"/>
    <w:link w:val="CommentSubject"/>
    <w:rsid w:val="008D0969"/>
    <w:rPr>
      <w:b/>
      <w:bCs/>
      <w:lang w:val="en-GB" w:bidi="ar-SA"/>
    </w:rPr>
  </w:style>
  <w:style w:type="paragraph" w:styleId="BalloonText">
    <w:name w:val="Balloon Text"/>
    <w:basedOn w:val="Normal"/>
    <w:link w:val="BalloonTextChar"/>
    <w:rsid w:val="008D0969"/>
    <w:rPr>
      <w:rFonts w:ascii="Tahoma" w:hAnsi="Tahoma" w:cs="Tahoma"/>
      <w:sz w:val="16"/>
      <w:szCs w:val="16"/>
      <w:lang w:eastAsia="x-none"/>
    </w:rPr>
  </w:style>
  <w:style w:type="character" w:customStyle="1" w:styleId="BalloonTextChar">
    <w:name w:val="Balloon Text Char"/>
    <w:link w:val="BalloonText"/>
    <w:rsid w:val="008D0969"/>
    <w:rPr>
      <w:rFonts w:ascii="Tahoma" w:hAnsi="Tahoma" w:cs="Tahoma"/>
      <w:sz w:val="16"/>
      <w:szCs w:val="16"/>
      <w:lang w:val="en-GB" w:bidi="ar-SA"/>
    </w:rPr>
  </w:style>
  <w:style w:type="character" w:styleId="Hyperlink">
    <w:name w:val="Hyperlink"/>
    <w:uiPriority w:val="99"/>
    <w:unhideWhenUsed/>
    <w:rsid w:val="000B437D"/>
    <w:rPr>
      <w:color w:val="0000FF"/>
      <w:u w:val="single"/>
    </w:rPr>
  </w:style>
  <w:style w:type="character" w:styleId="FollowedHyperlink">
    <w:name w:val="FollowedHyperlink"/>
    <w:rsid w:val="00A930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a.digikey.com/pdf/Data%20Sheets/Fairchild%20PDFs/IRF540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fineon.com/dgdl/irfz44npbf.pdf?fileId=5546d462533600a40153563b3a9f220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nics-tutorials.ws/power/switch-mode-power-supply.html" TargetMode="External"/><Relationship Id="rId5" Type="http://schemas.openxmlformats.org/officeDocument/2006/relationships/footnotes" Target="footnotes.xml"/><Relationship Id="rId15" Type="http://schemas.openxmlformats.org/officeDocument/2006/relationships/hyperlink" Target="http://ee-classes.usc.edu/ee459/library/datasheets/LM7805.pdf"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1.microchip.com/downloads/en/DeviceDoc/Atmel-7810-Automotive-Microcontrollers-ATmega328P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3</vt:lpstr>
    </vt:vector>
  </TitlesOfParts>
  <Company>Hewlett-Packard</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vit</dc:creator>
  <cp:keywords/>
  <cp:lastModifiedBy>Rithvik Nishad</cp:lastModifiedBy>
  <cp:revision>11</cp:revision>
  <cp:lastPrinted>2020-04-14T13:41:00Z</cp:lastPrinted>
  <dcterms:created xsi:type="dcterms:W3CDTF">2020-04-13T05:44:00Z</dcterms:created>
  <dcterms:modified xsi:type="dcterms:W3CDTF">2020-04-14T13:41:00Z</dcterms:modified>
</cp:coreProperties>
</file>