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ព្រះរាជាណាចក្រកម្ពុជា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>​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ជាតិ សាសនា ព្រះមហាក្សត្រ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ab/>
      </w:r>
    </w:p>
    <w:p w:rsidR="00130D75" w:rsidRPr="00130D75" w:rsidRDefault="00130D75" w:rsidP="00130D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cs/>
          <w:lang w:eastAsia="en-GB" w:bidi="km-KH"/>
        </w:rPr>
        <w:t>កិច្ចសន្យា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លោក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ង៉ូវ តារារក្សាស័ក្តិ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ភេទ ប្រុស ជនជាតិ ខ្មែរ សញ្ជាតិ ខ្មែរ កើតថ្ងៃទី ១៧​ ខែ០៤ ឆ្នាំ១៩៩៨ មានអាស័យដ្ឋានបច្ចុប្បន្ននៅ ផ្ទះលេខ៩៤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A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ផ្លូវ៥៩៨ ភូមិ៤ សង្កាត់បឹងកក់ទី២ ខណ្ឌទួលគោក រាជធានីភ្នំពេញ កាន់អត្តសញ្ញាណប័ណ្ណលេខ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>011078815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ចាប់ពីពេលនេះទៅហៅថា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។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បានយល់ព្រមសហការណ៍ជាមួយ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លោក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ភេទ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ប្រុស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ជនជាតិ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color w:val="000000"/>
          <w:sz w:val="24"/>
          <w:szCs w:val="24"/>
          <w:lang w:eastAsia="en-GB" w:bidi="km-KH"/>
        </w:rPr>
        <w:t> 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ខ្មែរ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សញ្ជាតិ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color w:val="000000"/>
          <w:sz w:val="24"/>
          <w:szCs w:val="24"/>
          <w:lang w:eastAsia="en-GB" w:bidi="km-KH"/>
        </w:rPr>
        <w:t> 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ខ្មែរ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កើតថ្ងៃទី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ខែ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ឆ្នាំ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មានអាស័យដ្ឋានបច្ចុប្បន្ននៅ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កាន់អត្តសញ្ញាណប័ណ្ណលេខ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color w:val="000000"/>
          <w:sz w:val="24"/>
          <w:szCs w:val="24"/>
          <w:lang w:eastAsia="en-GB" w:bidi="km-KH"/>
        </w:rPr>
        <w:t> 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ចាប់ពីពេលនេះទៅហៅថា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។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ភាគីទាំងពីរបានយល់ព្រមតាមគោលការណ៍ដូចខាងក្រោម: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ប្រការ ១៖​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ការទូរទាត់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 xml:space="preserve">ចំពោះ 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 xml:space="preserve">Project 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 xml:space="preserve">បង្រៀនសិស្សឲ្យចេះពីរបៀបប្រើប្រាស់ 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 xml:space="preserve">System 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Battambang" w:eastAsia="Times New Roman" w:hAnsi="Battambang" w:cs="Battambang"/>
          <w:color w:val="000000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ភាគី ​​​(ក) ​</w:t>
      </w:r>
      <w:r w:rsidRPr="00130D75">
        <w:rPr>
          <w:rFonts w:ascii="Battambang" w:eastAsia="Times New Roman" w:hAnsi="Battambang" w:cs="Battambang"/>
          <w:color w:val="000000"/>
          <w:sz w:val="24"/>
          <w:szCs w:val="24"/>
          <w:cs/>
          <w:lang w:eastAsia="en-GB" w:bidi="km-KH"/>
        </w:rPr>
        <w:t>ទទូលបាន ​៣៣.៣៣ភាគរយ នៃចំណូល​​​​ដែលបានពី​ការចុះឈ្មោះចូលរៀនរបស់</w:t>
      </w:r>
    </w:p>
    <w:p w:rsidR="00130D75" w:rsidRPr="00130D75" w:rsidRDefault="00130D75" w:rsidP="00130D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color w:val="000000"/>
          <w:sz w:val="24"/>
          <w:szCs w:val="24"/>
          <w:cs/>
          <w:lang w:eastAsia="en-GB" w:bidi="km-KH"/>
        </w:rPr>
        <w:t>សិស្សនីមួយៗគិតចាប់ពីថ្ងៃចុះកិច្ចសន្យានេះតទៅ​។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 xml:space="preserve">ចំពោះ 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 xml:space="preserve">Project </w:t>
      </w:r>
      <w:proofErr w:type="spellStart"/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>Psar</w:t>
      </w:r>
      <w:proofErr w:type="spellEnd"/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 xml:space="preserve"> Internet</w:t>
      </w: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Battambang" w:eastAsia="Times New Roman" w:hAnsi="Battambang" w:cs="Battambang"/>
          <w:color w:val="000000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ភាគី (ក) ​</w:t>
      </w:r>
      <w:r w:rsidRPr="00130D75">
        <w:rPr>
          <w:rFonts w:ascii="Battambang" w:eastAsia="Times New Roman" w:hAnsi="Battambang" w:cs="Battambang"/>
          <w:color w:val="000000"/>
          <w:sz w:val="24"/>
          <w:szCs w:val="24"/>
          <w:cs/>
          <w:lang w:eastAsia="en-GB" w:bidi="km-KH"/>
        </w:rPr>
        <w:t>ទទួលបាន ​២៥ភាគរយ នៃប្រាក់ចំណេញ​​​​ដែលបានពី​ការលក់ទំនិញរបស់</w:t>
      </w:r>
    </w:p>
    <w:p w:rsidR="00130D75" w:rsidRPr="00130D75" w:rsidRDefault="00130D75" w:rsidP="00130D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color w:val="000000"/>
          <w:sz w:val="24"/>
          <w:szCs w:val="24"/>
          <w:cs/>
          <w:lang w:eastAsia="en-GB" w:bidi="km-KH"/>
        </w:rPr>
        <w:t>នៅលើផ្សារអុិនធឺណេតគិតចាប់ពីថ្ងៃចុះកិច្ចសន្យានេះតទៅ​។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 xml:space="preserve">ចំពោះការផ្សាយពាណិជ្ជកម្មនៅលើ 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 xml:space="preserve">Application 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 xml:space="preserve">និង​ </w:t>
      </w:r>
      <w:proofErr w:type="spellStart"/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>Phsar</w:t>
      </w:r>
      <w:proofErr w:type="spellEnd"/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 xml:space="preserve"> Internet 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numPr>
          <w:ilvl w:val="0"/>
          <w:numId w:val="6"/>
        </w:numPr>
        <w:spacing w:after="0" w:line="240" w:lineRule="auto"/>
        <w:textAlignment w:val="baseline"/>
        <w:rPr>
          <w:rFonts w:ascii="Battambang" w:eastAsia="Times New Roman" w:hAnsi="Battambang" w:cs="Battambang"/>
          <w:color w:val="000000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lastRenderedPageBreak/>
        <w:t>ភាគី (ក) ​</w:t>
      </w:r>
      <w:r w:rsidRPr="00130D75">
        <w:rPr>
          <w:rFonts w:ascii="Battambang" w:eastAsia="Times New Roman" w:hAnsi="Battambang" w:cs="Battambang"/>
          <w:color w:val="000000"/>
          <w:sz w:val="24"/>
          <w:szCs w:val="24"/>
          <w:cs/>
          <w:lang w:eastAsia="en-GB" w:bidi="km-KH"/>
        </w:rPr>
        <w:t>ទទួលបាន ៥០ភាគរយ នៃប្រាក់ចំណូល​​​​ដែលបានពី​ការផ្សាយពាណិជ្ជកម្ម នៅលើ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Battambang" w:eastAsia="Times New Roman" w:hAnsi="Battambang" w:cs="Battambang"/>
          <w:color w:val="000000"/>
          <w:sz w:val="24"/>
          <w:szCs w:val="24"/>
          <w:lang w:eastAsia="en-GB" w:bidi="km-KH"/>
        </w:rPr>
        <w:t xml:space="preserve">Application </w:t>
      </w:r>
      <w:r w:rsidRPr="00130D75">
        <w:rPr>
          <w:rFonts w:ascii="Battambang" w:eastAsia="Times New Roman" w:hAnsi="Battambang" w:cs="Battambang"/>
          <w:color w:val="000000"/>
          <w:sz w:val="24"/>
          <w:szCs w:val="24"/>
          <w:cs/>
          <w:lang w:eastAsia="en-GB" w:bidi="km-KH"/>
        </w:rPr>
        <w:t xml:space="preserve">និង​ </w:t>
      </w:r>
      <w:proofErr w:type="spellStart"/>
      <w:r w:rsidRPr="00130D75">
        <w:rPr>
          <w:rFonts w:ascii="Battambang" w:eastAsia="Times New Roman" w:hAnsi="Battambang" w:cs="Battambang"/>
          <w:color w:val="000000"/>
          <w:sz w:val="24"/>
          <w:szCs w:val="24"/>
          <w:lang w:eastAsia="en-GB" w:bidi="km-KH"/>
        </w:rPr>
        <w:t>Phsar</w:t>
      </w:r>
      <w:proofErr w:type="spellEnd"/>
      <w:r w:rsidRPr="00130D75">
        <w:rPr>
          <w:rFonts w:ascii="Battambang" w:eastAsia="Times New Roman" w:hAnsi="Battambang" w:cs="Battambang"/>
          <w:color w:val="000000"/>
          <w:sz w:val="24"/>
          <w:szCs w:val="24"/>
          <w:lang w:eastAsia="en-GB" w:bidi="km-KH"/>
        </w:rPr>
        <w:t xml:space="preserve"> Internet </w:t>
      </w:r>
      <w:r w:rsidRPr="00130D75">
        <w:rPr>
          <w:rFonts w:ascii="Battambang" w:eastAsia="Times New Roman" w:hAnsi="Battambang" w:cs="Battambang"/>
          <w:color w:val="000000"/>
          <w:sz w:val="24"/>
          <w:szCs w:val="24"/>
          <w:cs/>
          <w:lang w:eastAsia="en-GB" w:bidi="km-KH"/>
        </w:rPr>
        <w:t>គិតចាប់ពីថ្ងៃចុះកិច្ចសន្យានេះតទៅ​។</w:t>
      </w:r>
    </w:p>
    <w:p w:rsidR="00130D75" w:rsidRPr="00130D75" w:rsidRDefault="00130D75" w:rsidP="00130D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ប្រការ ២៖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កាតព្វកិច្ចរបស់ភាគី (ក)</w:t>
      </w:r>
    </w:p>
    <w:p w:rsidR="00130D75" w:rsidRPr="00130D75" w:rsidRDefault="00130D75" w:rsidP="00130D7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ប្រការ ៣៖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កាតព្វកិច្ចរបស់ភាគី (ខ)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ប្រការ ៤៖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ការធានារបស់ភាគី (ក)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ab/>
      </w:r>
    </w:p>
    <w:p w:rsidR="00130D75" w:rsidRPr="00130D75" w:rsidRDefault="00130D75" w:rsidP="00130D75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</w:t>
      </w:r>
      <w:bookmarkStart w:id="0" w:name="_GoBack"/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សូមធានា និងអះអាងថា រាល់ដំណើរការនៃការអនុវត្តរបស់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(ក)​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គឺត្រឹមត្រូវស្រប ច្បាប់ដោយមិនបង្កអោយប៉ះពាល់ឬខាតបង់ប្រយោជន៍ណា មួយទៅដល់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ឡើយ។</w:t>
      </w:r>
    </w:p>
    <w:p w:rsidR="00130D75" w:rsidRPr="00130D75" w:rsidRDefault="00130D75" w:rsidP="00130D75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ក្នុងករណី​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ប្រព្រឹត្តិខុសនឹងកិច្ចសន្យាមានចែងខាងលើនោះ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ត្រូវទទួលខុសត្រូវចំពោះមុខច្បាប់ និងសងរាល់ការខាតប្រយោជន៍ទៅអោយ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គឺអាស្រ័យលើទំហំ​នៃការខាតបង់ និងការសម្រេច</w:t>
      </w:r>
      <w:bookmarkEnd w:id="0"/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របស់​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។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ប្រការ ៥៖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ការធានារបស់ភាគី (ខ)</w:t>
      </w:r>
    </w:p>
    <w:p w:rsidR="00130D75" w:rsidRPr="00130D75" w:rsidRDefault="00130D75" w:rsidP="00130D75">
      <w:pPr>
        <w:numPr>
          <w:ilvl w:val="0"/>
          <w:numId w:val="8"/>
        </w:numPr>
        <w:spacing w:after="0" w:line="240" w:lineRule="auto"/>
        <w:textAlignment w:val="baseline"/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សូមធានា និងអះអាងថា រាល់ដំណើរការនៃការអនុវត្តរបស់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(ខ)​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គឺត្រឹមត្រូវស្របច្បាប់ដោយមិនបង្កអោយប៉ះពាល់ ឬ ខាតបង់ប្រយោជន៍ណាមួយ ទៅដល់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ឡើយ។</w:t>
      </w:r>
    </w:p>
    <w:p w:rsidR="00130D75" w:rsidRPr="00130D75" w:rsidRDefault="00130D75" w:rsidP="00130D75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ក្នុងករណី​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ប្រព្រឹត្តិខុសនឹងកិច្ចសន្យាមានចែងខាងលើនោះ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ត្រូវទទួលខុសត្រូវចំពោះមុខច្បាប់ និងសងរាល់ការខាតប្រយោជន៍ទៅអោយ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គឺអាស្រ័យលើទំហំ​នៃការខាតបង់ និងការសម្រេចរបស់​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។</w:t>
      </w:r>
    </w:p>
    <w:p w:rsidR="00130D75" w:rsidRPr="00130D75" w:rsidRDefault="00130D75" w:rsidP="00130D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</w:p>
    <w:p w:rsidR="00130D75" w:rsidRPr="00130D75" w:rsidRDefault="00130D75" w:rsidP="00130D7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ប្រការ ៦៖</w:t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Battambang" w:eastAsia="Times New Roman" w:hAnsi="Battambang" w:cs="Battambang"/>
          <w:b/>
          <w:bCs/>
          <w:color w:val="000000"/>
          <w:sz w:val="24"/>
          <w:szCs w:val="24"/>
          <w:cs/>
          <w:lang w:eastAsia="en-GB" w:bidi="km-KH"/>
        </w:rPr>
        <w:t>ល័ក្ខខណ្ឌផ្សេងៗ</w:t>
      </w:r>
    </w:p>
    <w:p w:rsidR="00130D75" w:rsidRPr="00130D75" w:rsidRDefault="00130D75" w:rsidP="00130D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  <w:br/>
      </w:r>
      <w:r w:rsidRPr="00130D75"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  <w:br/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     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ប្រការ ៧៖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ការបញ្ចប់កិច្ចសន្យា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</w:p>
    <w:p w:rsidR="00130D75" w:rsidRPr="00130D75" w:rsidRDefault="00130D75" w:rsidP="00130D75">
      <w:pPr>
        <w:numPr>
          <w:ilvl w:val="0"/>
          <w:numId w:val="9"/>
        </w:numPr>
        <w:spacing w:after="0" w:line="240" w:lineRule="auto"/>
        <w:textAlignment w:val="baseline"/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ក្នុងករណី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ឬ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មិនបានគោរពកិច្ចសន្យា ឬប្រព្រឹត្តនូវសកម្មភាពផ្ទុយ ពីច្បាប់​នៃ​​រដ្ឋាភិបាលកម្ពុជា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(ក)​​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ឬ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មានសិទ្ធិក្នុងការបញ្ឈប់កិច្ចសន្យា ដោយគ្មាន​ល័ក្ខខ័ណ្ឌ។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ប្រការ ៩៖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ការអនុវត្តលក្ខខ័ណ្ឌ</w:t>
      </w:r>
    </w:p>
    <w:p w:rsidR="00130D75" w:rsidRPr="00130D75" w:rsidRDefault="00130D75" w:rsidP="00130D75">
      <w:pPr>
        <w:numPr>
          <w:ilvl w:val="0"/>
          <w:numId w:val="10"/>
        </w:numPr>
        <w:spacing w:after="0" w:line="240" w:lineRule="auto"/>
        <w:textAlignment w:val="baseline"/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lastRenderedPageBreak/>
        <w:t>ភាគីទាំងពីរ​ត្រូវតែអនុវត្តតាមល័ក្ខខ័ណ្ឌដូចដែលបានចែងក្នុងប្រការទាំងអស់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br/>
      </w:r>
      <w:r w:rsidRPr="00130D75">
        <w:rPr>
          <w:rFonts w:ascii="Khmer" w:eastAsia="Times New Roman" w:hAnsi="Khmer" w:cs="Khmer"/>
          <w:color w:val="000000"/>
          <w:sz w:val="24"/>
          <w:szCs w:val="24"/>
          <w:cs/>
          <w:lang w:eastAsia="en-GB" w:bidi="km-KH"/>
        </w:rPr>
        <w:t>នៃកិច្ចសន្យានេះ។​ ភាគីណាល្មើសនឹងកិច្ចព្រមព្រៀងនេះ ភាគីនោះនឹងត្រូវ ទទួលខុសត្រូវចំពោះមុខច្បាប់។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color w:val="000000"/>
          <w:sz w:val="24"/>
          <w:szCs w:val="24"/>
          <w:lang w:eastAsia="en-GB" w:bidi="km-KH"/>
        </w:rPr>
        <w:t> </w:t>
      </w:r>
    </w:p>
    <w:p w:rsidR="00130D75" w:rsidRPr="00130D75" w:rsidRDefault="00130D75" w:rsidP="00130D75">
      <w:pPr>
        <w:numPr>
          <w:ilvl w:val="0"/>
          <w:numId w:val="10"/>
        </w:numPr>
        <w:spacing w:after="0" w:line="240" w:lineRule="auto"/>
        <w:textAlignment w:val="baseline"/>
        <w:rPr>
          <w:rFonts w:ascii="Khmer" w:eastAsia="Times New Roman" w:hAnsi="Khmer" w:cs="Khmer"/>
          <w:color w:val="353535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353535"/>
          <w:sz w:val="24"/>
          <w:szCs w:val="24"/>
          <w:cs/>
          <w:lang w:eastAsia="en-GB" w:bidi="km-KH"/>
        </w:rPr>
        <w:t>កិច្ចព្រមព្រៀងនេះធ្វើឡើងដោយស្ម័គ្រចិត្តរវាងភាគីទាំងពីរ ហើយភាគីទាំងពីរបានអាន និងយល់អំពីខ្លឹមសារនៃកិច្ចព្រមព្រៀងនេះ។</w:t>
      </w:r>
    </w:p>
    <w:p w:rsidR="00130D75" w:rsidRPr="00130D75" w:rsidRDefault="00130D75" w:rsidP="00130D75">
      <w:pPr>
        <w:numPr>
          <w:ilvl w:val="0"/>
          <w:numId w:val="10"/>
        </w:numPr>
        <w:spacing w:after="0" w:line="240" w:lineRule="auto"/>
        <w:textAlignment w:val="baseline"/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color w:val="353535"/>
          <w:sz w:val="24"/>
          <w:szCs w:val="24"/>
          <w:cs/>
          <w:lang w:eastAsia="en-GB" w:bidi="km-KH"/>
        </w:rPr>
        <w:t>កិច្ច​ព្រមព្រៀងនេះ​ត្រូវ​បា​ន​ធ្វើ​ឡើង​ចំនួន​</w:t>
      </w:r>
      <w:r w:rsidRPr="00130D75">
        <w:rPr>
          <w:rFonts w:ascii="Khmer" w:eastAsia="Times New Roman" w:hAnsi="Khmer" w:cs="Khmer"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353535"/>
          <w:sz w:val="24"/>
          <w:szCs w:val="24"/>
          <w:cs/>
          <w:lang w:eastAsia="en-GB" w:bidi="km-KH"/>
        </w:rPr>
        <w:t>០២ (​ពីរ)</w:t>
      </w:r>
      <w:r w:rsidRPr="00130D75">
        <w:rPr>
          <w:rFonts w:ascii="Khmer" w:eastAsia="Times New Roman" w:hAnsi="Khmer" w:cs="Khmer"/>
          <w:color w:val="353535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353535"/>
          <w:sz w:val="24"/>
          <w:szCs w:val="24"/>
          <w:cs/>
          <w:lang w:eastAsia="en-GB" w:bidi="km-KH"/>
        </w:rPr>
        <w:t>ច្បាប់ជាភាសាខ្មែររក្សាទុក​នៅ​</w:t>
      </w:r>
      <w:r w:rsidRPr="00130D75">
        <w:rPr>
          <w:rFonts w:ascii="Khmer" w:eastAsia="Times New Roman" w:hAnsi="Khmer" w:cs="Khmer"/>
          <w:color w:val="353535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(ក)</w:t>
      </w:r>
      <w:r w:rsidRPr="00130D75">
        <w:rPr>
          <w:rFonts w:ascii="Khmer" w:eastAsia="Times New Roman" w:hAnsi="Khmer" w:cs="Khmer"/>
          <w:color w:val="353535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353535"/>
          <w:sz w:val="24"/>
          <w:szCs w:val="24"/>
          <w:cs/>
          <w:lang w:eastAsia="en-GB" w:bidi="km-KH"/>
        </w:rPr>
        <w:t>មួយច្បាប់ នឹង</w:t>
      </w:r>
      <w:r w:rsidRPr="00130D75">
        <w:rPr>
          <w:rFonts w:ascii="Khmer" w:eastAsia="Times New Roman" w:hAnsi="Khmer" w:cs="Khmer"/>
          <w:color w:val="353535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(ខ)​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color w:val="353535"/>
          <w:sz w:val="24"/>
          <w:szCs w:val="24"/>
          <w:cs/>
          <w:lang w:eastAsia="en-GB" w:bidi="km-KH"/>
        </w:rPr>
        <w:t>មួយ​ច្បាប់​។​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កិច្ចព្រមព្រៀងនេះមានប្រសិទ្ធភាពចាប់ពីថ្ងៃដែលភាគីទាំងពីរចុះហត្ថលេខាឬផ្តិតមេ​ដៃនេះតទៅ។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                       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              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​ភ្នំពេញថ្ងៃទី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​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ខែ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​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ឆ្នាំ២០១៨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​​​​ភាគី (ក)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   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ភាគី (ខ)</w:t>
      </w: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lang w:eastAsia="en-GB" w:bidi="km-KH"/>
        </w:rPr>
        <w:t xml:space="preserve">​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GB" w:bidi="km-KH"/>
        </w:rPr>
        <w:t>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lang w:eastAsia="en-GB" w:bidi="km-KH"/>
        </w:rPr>
        <w:tab/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                                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GB" w:bidi="km-KH"/>
        </w:rPr>
        <w:t>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lang w:eastAsia="en-GB" w:bidi="km-KH"/>
        </w:rPr>
        <w:tab/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សាក្សី ភាគី (ក)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                                   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cs/>
          <w:lang w:eastAsia="en-GB" w:bidi="km-KH"/>
        </w:rPr>
        <w:t>សាក្សី ភាគី (ខ)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GB" w:bidi="km-KH"/>
        </w:rPr>
        <w:t>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lang w:eastAsia="en-GB" w:bidi="km-KH"/>
        </w:rPr>
        <w:tab/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 w:bidi="km-KH"/>
        </w:rPr>
        <w:t>                                             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ab/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lang w:eastAsia="en-GB" w:bidi="km-KH"/>
        </w:rPr>
        <w:t xml:space="preserve"> </w:t>
      </w:r>
      <w:r w:rsidRPr="00130D7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GB" w:bidi="km-KH"/>
        </w:rPr>
        <w:t>                      </w:t>
      </w: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u w:val="single"/>
          <w:lang w:eastAsia="en-GB" w:bidi="km-KH"/>
        </w:rPr>
        <w:tab/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130D75" w:rsidRPr="00130D75" w:rsidRDefault="00130D75" w:rsidP="00130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km-KH"/>
        </w:rPr>
      </w:pPr>
      <w:r w:rsidRPr="00130D75">
        <w:rPr>
          <w:rFonts w:ascii="Khmer" w:eastAsia="Times New Roman" w:hAnsi="Khmer" w:cs="Khmer"/>
          <w:b/>
          <w:bCs/>
          <w:color w:val="000000"/>
          <w:sz w:val="24"/>
          <w:szCs w:val="24"/>
          <w:lang w:eastAsia="en-GB" w:bidi="km-KH"/>
        </w:rPr>
        <w:t xml:space="preserve"> </w:t>
      </w:r>
    </w:p>
    <w:p w:rsidR="000F173E" w:rsidRDefault="000F173E"/>
    <w:sectPr w:rsidR="000F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Khmer"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Battambang"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7215"/>
    <w:multiLevelType w:val="multilevel"/>
    <w:tmpl w:val="DB7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F2D8D"/>
    <w:multiLevelType w:val="multilevel"/>
    <w:tmpl w:val="4AE8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CE3AE7"/>
    <w:multiLevelType w:val="multilevel"/>
    <w:tmpl w:val="D844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B16188"/>
    <w:multiLevelType w:val="multilevel"/>
    <w:tmpl w:val="AD7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EA6838"/>
    <w:multiLevelType w:val="multilevel"/>
    <w:tmpl w:val="E0D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C688A"/>
    <w:multiLevelType w:val="multilevel"/>
    <w:tmpl w:val="6BD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1A68B8"/>
    <w:multiLevelType w:val="multilevel"/>
    <w:tmpl w:val="39A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6457D3"/>
    <w:multiLevelType w:val="multilevel"/>
    <w:tmpl w:val="E72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D20A2B"/>
    <w:multiLevelType w:val="multilevel"/>
    <w:tmpl w:val="75B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B6BEB"/>
    <w:multiLevelType w:val="multilevel"/>
    <w:tmpl w:val="C28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CF"/>
    <w:rsid w:val="000F173E"/>
    <w:rsid w:val="00130D75"/>
    <w:rsid w:val="00201DAB"/>
    <w:rsid w:val="006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E34A-F385-4421-BA2C-3409DCA1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km-KH"/>
    </w:rPr>
  </w:style>
  <w:style w:type="character" w:customStyle="1" w:styleId="apple-tab-span">
    <w:name w:val="apple-tab-span"/>
    <w:basedOn w:val="DefaultParagraphFont"/>
    <w:rsid w:val="00130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2018-04-27T09:37:00Z</dcterms:created>
  <dcterms:modified xsi:type="dcterms:W3CDTF">2018-04-27T10:48:00Z</dcterms:modified>
</cp:coreProperties>
</file>