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Schema Design</w:t>
      </w:r>
    </w:p>
    <w:p>
      <w:r>
        <w:t>Product: VIGEN — AI Music Video Generator</w:t>
      </w:r>
    </w:p>
    <w:p>
      <w:r>
        <w:t>Version: 1.0</w:t>
      </w:r>
    </w:p>
    <w:p>
      <w:r>
        <w:t>Date: 2026</w:t>
        <w:br/>
      </w:r>
    </w:p>
    <w:p>
      <w:pPr>
        <w:pStyle w:val="Heading1"/>
      </w:pPr>
      <w:r>
        <w:t>Purpose</w:t>
      </w:r>
    </w:p>
    <w:p>
      <w:r>
        <w:t>Defines database tables and relationships for the platform.</w:t>
      </w:r>
    </w:p>
    <w:p>
      <w:pPr>
        <w:pStyle w:val="Heading1"/>
      </w:pPr>
      <w:r>
        <w:t>Core Tables</w:t>
      </w:r>
    </w:p>
    <w:p>
      <w:r>
        <w:t>users</w:t>
      </w:r>
    </w:p>
    <w:p>
      <w:r>
        <w:t>jobs</w:t>
      </w:r>
    </w:p>
    <w:p>
      <w:r>
        <w:t>scenes</w:t>
      </w:r>
    </w:p>
    <w:p>
      <w:r>
        <w:t>audio_files</w:t>
      </w:r>
    </w:p>
    <w:p>
      <w:r>
        <w:t>video_clips</w:t>
      </w:r>
    </w:p>
    <w:p>
      <w:r>
        <w:t>credits</w:t>
      </w:r>
    </w:p>
    <w:p>
      <w:r>
        <w:t>style_presets</w:t>
      </w:r>
    </w:p>
    <w:p>
      <w:pPr>
        <w:pStyle w:val="Heading1"/>
      </w:pPr>
      <w:r>
        <w:t>Key Relationships</w:t>
      </w:r>
    </w:p>
    <w:p>
      <w:r>
        <w:t>User → Jobs</w:t>
      </w:r>
    </w:p>
    <w:p>
      <w:r>
        <w:t>Job → Scenes</w:t>
      </w:r>
    </w:p>
    <w:p>
      <w:r>
        <w:t>Scene → Video Clips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