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Test Plan for Blockchain CRUD Portal</w:t>
      </w:r>
    </w:p>
    <w:p>
      <w:pPr>
        <w:pStyle w:val="Heading1"/>
      </w:pPr>
      <w:r>
        <w:t>1. Introduction</w:t>
      </w:r>
    </w:p>
    <w:p>
      <w:r>
        <w:t>This test plan outlines the strategy, scope, approach, and test cases for end-to-end testing of the blockchain onboarding portal (https://xaltsocnportal.web.app). The application allows users to create onboarding requests to a common blockchain or initiate requests for private blockchain creation.</w:t>
      </w:r>
    </w:p>
    <w:p>
      <w:pPr>
        <w:pStyle w:val="Heading1"/>
      </w:pPr>
      <w:r>
        <w:t>2. Objectives</w:t>
      </w:r>
    </w:p>
    <w:p>
      <w:r>
        <w:t>• Verify end-to-end functionality of the web application</w:t>
      </w:r>
    </w:p>
    <w:p>
      <w:r>
        <w:t>• Validate UI, input handling, and navigation</w:t>
      </w:r>
    </w:p>
    <w:p>
      <w:r>
        <w:t>• Ensure robust user authentication and data submission</w:t>
      </w:r>
    </w:p>
    <w:p>
      <w:r>
        <w:t>• Check proper data validation and error handling</w:t>
      </w:r>
    </w:p>
    <w:p>
      <w:pPr>
        <w:pStyle w:val="Heading1"/>
      </w:pPr>
      <w:r>
        <w:t>3. Test Scope</w:t>
      </w:r>
    </w:p>
    <w:p>
      <w:r>
        <w:t>In Scope: Functional, UI, Validation, Security, Compatibility, Performance</w:t>
      </w:r>
    </w:p>
    <w:p>
      <w:r>
        <w:t>Out of Scope: Blockchain backend validation, deployment testing</w:t>
      </w:r>
    </w:p>
    <w:p>
      <w:pPr>
        <w:pStyle w:val="Heading1"/>
      </w:pPr>
      <w:r>
        <w:t>4. Test Types and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Functional Testing</w:t>
            </w:r>
          </w:p>
        </w:tc>
        <w:tc>
          <w:tcPr>
            <w:tcW w:type="dxa" w:w="4320"/>
          </w:tcPr>
          <w:p>
            <w:r>
              <w:t>Validate all user actions and workflows</w:t>
            </w:r>
          </w:p>
        </w:tc>
      </w:tr>
      <w:tr>
        <w:tc>
          <w:tcPr>
            <w:tcW w:type="dxa" w:w="4320"/>
          </w:tcPr>
          <w:p>
            <w:r>
              <w:t>UI Testing</w:t>
            </w:r>
          </w:p>
        </w:tc>
        <w:tc>
          <w:tcPr>
            <w:tcW w:type="dxa" w:w="4320"/>
          </w:tcPr>
          <w:p>
            <w:r>
              <w:t>Verify layout, responsiveness, and user experience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Check for field-level input errors</w:t>
            </w:r>
          </w:p>
        </w:tc>
      </w:tr>
      <w:tr>
        <w:tc>
          <w:tcPr>
            <w:tcW w:type="dxa" w:w="4320"/>
          </w:tcPr>
          <w:p>
            <w:r>
              <w:t>Security Testing</w:t>
            </w:r>
          </w:p>
        </w:tc>
        <w:tc>
          <w:tcPr>
            <w:tcW w:type="dxa" w:w="4320"/>
          </w:tcPr>
          <w:p>
            <w:r>
              <w:t>Ensure authentication, authorization, and sanitization</w:t>
            </w:r>
          </w:p>
        </w:tc>
      </w:tr>
      <w:tr>
        <w:tc>
          <w:tcPr>
            <w:tcW w:type="dxa" w:w="4320"/>
          </w:tcPr>
          <w:p>
            <w:r>
              <w:t>Performance Testing</w:t>
            </w:r>
          </w:p>
        </w:tc>
        <w:tc>
          <w:tcPr>
            <w:tcW w:type="dxa" w:w="4320"/>
          </w:tcPr>
          <w:p>
            <w:r>
              <w:t>Measure form submission speed and load times</w:t>
            </w:r>
          </w:p>
        </w:tc>
      </w:tr>
      <w:tr>
        <w:tc>
          <w:tcPr>
            <w:tcW w:type="dxa" w:w="4320"/>
          </w:tcPr>
          <w:p>
            <w:r>
              <w:t>Compatibility Testing</w:t>
            </w:r>
          </w:p>
        </w:tc>
        <w:tc>
          <w:tcPr>
            <w:tcW w:type="dxa" w:w="4320"/>
          </w:tcPr>
          <w:p>
            <w:r>
              <w:t>Ensure proper behavior on various browsers/devices</w:t>
            </w:r>
          </w:p>
        </w:tc>
      </w:tr>
      <w:tr>
        <w:tc>
          <w:tcPr>
            <w:tcW w:type="dxa" w:w="4320"/>
          </w:tcPr>
          <w:p>
            <w:r>
              <w:t>Regression Testing</w:t>
            </w:r>
          </w:p>
        </w:tc>
        <w:tc>
          <w:tcPr>
            <w:tcW w:type="dxa" w:w="4320"/>
          </w:tcPr>
          <w:p>
            <w:r>
              <w:t>Verify that updates don't break existing features</w:t>
            </w:r>
          </w:p>
        </w:tc>
      </w:tr>
      <w:tr>
        <w:tc>
          <w:tcPr>
            <w:tcW w:type="dxa" w:w="4320"/>
          </w:tcPr>
          <w:p>
            <w:r>
              <w:t>Automation Testing</w:t>
            </w:r>
          </w:p>
        </w:tc>
        <w:tc>
          <w:tcPr>
            <w:tcW w:type="dxa" w:w="4320"/>
          </w:tcPr>
          <w:p>
            <w:r>
              <w:t>Automate repeated flows like sign-up/sign-in</w:t>
            </w:r>
          </w:p>
        </w:tc>
      </w:tr>
    </w:tbl>
    <w:p>
      <w:pPr>
        <w:pStyle w:val="Heading1"/>
      </w:pPr>
      <w:r>
        <w:t>5. Tools</w:t>
      </w:r>
    </w:p>
    <w:p>
      <w:r>
        <w:t>Manual Testing: Chrome DevTools, Browserstack</w:t>
        <w:br/>
        <w:t>Automated Testing: Selenium, Cypress</w:t>
        <w:br/>
        <w:t>Tracking: Excel Test Sheets</w:t>
      </w:r>
    </w:p>
    <w:p>
      <w:pPr>
        <w:pStyle w:val="Heading1"/>
      </w:pPr>
      <w:r>
        <w:t>6. Environments</w:t>
      </w:r>
    </w:p>
    <w:p>
      <w:r>
        <w:t>• Web: https://xaltsocnportal.web.app</w:t>
        <w:br/>
        <w:t>• Desktop and Mobile browsers</w:t>
      </w:r>
    </w:p>
    <w:p>
      <w:pPr>
        <w:pStyle w:val="Heading1"/>
      </w:pPr>
      <w:r>
        <w:t>7. Test Entry/Exit Criteria</w:t>
      </w:r>
    </w:p>
    <w:p>
      <w:r>
        <w:t>Entry: Complete UI is deployed, credentials are available</w:t>
        <w:br/>
        <w:t>Exit: All major bugs fixed, all critical test cases passed</w:t>
      </w:r>
    </w:p>
    <w:p>
      <w:pPr>
        <w:pStyle w:val="Heading1"/>
      </w:pPr>
      <w:r>
        <w:t>8. Test Deliverables</w:t>
      </w:r>
    </w:p>
    <w:p>
      <w:r>
        <w:t>• Test Plan Document</w:t>
        <w:br/>
        <w:t>• Excel Sheets (Test Cases, Execution Logs)</w:t>
        <w:br/>
        <w:t>• Defect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