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line="400"/>
        <w:jc w:val="center"/>
      </w:pPr>
      <w:r>
        <w:rPr>
          <w:rFonts w:ascii="Arial" w:cs="Arial" w:eastAsia="Arial" w:hAnsi="Arial"/>
          <w:b/>
          <w:bCs/>
          <w:sz w:val="36"/>
          <w:szCs w:val="36"/>
        </w:rPr>
        <w:t xml:space="preserve">Pune Vidyarthi Griha’s College of Engineering, Technology and Management, Pune- 411009.</w:t>
      </w:r>
    </w:p>
    <w:p>
      <w:pPr>
        <w:spacing w:after="160" w:before="0" w:line="300"/>
        <w:jc w:val="center"/>
      </w:pPr>
      <w:r>
        <w:rPr>
          <w:rFonts w:ascii="Arial" w:cs="Arial" w:eastAsia="Arial" w:hAnsi="Arial"/>
          <w:i/>
          <w:iCs/>
          <w:sz w:val="26"/>
          <w:szCs w:val="26"/>
        </w:rPr>
        <w:t xml:space="preserve">(Affiliated to Savitribai Phule Pune University)</w:t>
      </w:r>
    </w:p>
    <w:p>
      <w:pPr>
        <w:spacing w:after="300"/>
        <w:jc w:val="center"/>
      </w:pPr>
      <w:r>
        <w:drawing>
          <wp:inline distT="0" distB="0" distL="0" distR="0">
            <wp:extent cx="876300" cy="1047750"/>
            <wp:effectExtent t="0" r="0" b="0" l="0"/>
            <wp:docPr id="1" name="logo" descr="College emblem" title="Colleg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1047750"/>
                    </a:xfrm>
                    <a:prstGeom prst="rect">
                      <a:avLst/>
                    </a:prstGeom>
                  </pic:spPr>
                </pic:pic>
              </a:graphicData>
            </a:graphic>
          </wp:inline>
        </w:drawing>
      </w:r>
    </w:p>
    <w:p>
      <w:pPr>
        <w:spacing w:after="120" w:before="0" w:line="300"/>
        <w:jc w:val="center"/>
      </w:pPr>
      <w:r>
        <w:rPr>
          <w:rFonts w:ascii="Arial" w:cs="Arial" w:eastAsia="Arial" w:hAnsi="Arial"/>
          <w:sz w:val="32"/>
          <w:szCs w:val="32"/>
        </w:rPr>
        <w:t xml:space="preserve">Mini Project Report On</w:t>
      </w:r>
    </w:p>
    <w:p>
      <w:pPr>
        <w:spacing w:after="160" w:before="0" w:line="380"/>
        <w:jc w:val="center"/>
      </w:pPr>
      <w:r>
        <w:rPr>
          <w:rFonts w:ascii="Arial" w:cs="Arial" w:eastAsia="Arial" w:hAnsi="Arial"/>
          <w:b/>
          <w:bCs/>
          <w:sz w:val="48"/>
          <w:szCs w:val="48"/>
        </w:rPr>
        <w:t xml:space="preserve">“UI Text Accessibility Reviewer”</w:t>
      </w:r>
    </w:p>
    <w:p>
      <w:pPr>
        <w:spacing w:after="240" w:before="0" w:line="300"/>
        <w:jc w:val="center"/>
      </w:pPr>
      <w:r>
        <w:rPr>
          <w:rFonts w:ascii="Arial" w:cs="Arial" w:eastAsia="Arial" w:hAnsi="Arial"/>
          <w:sz w:val="26"/>
          <w:szCs w:val="26"/>
        </w:rPr>
        <w:t xml:space="preserve">(Natural Language Processing Mini Project)</w:t>
      </w:r>
    </w:p>
    <w:p>
      <w:pPr>
        <w:spacing w:after="160" w:before="0" w:line="300"/>
        <w:jc w:val="center"/>
      </w:pPr>
      <w:r>
        <w:rPr>
          <w:rFonts w:ascii="Arial" w:cs="Arial" w:eastAsia="Arial" w:hAnsi="Arial"/>
          <w:sz w:val="32"/>
          <w:szCs w:val="32"/>
        </w:rPr>
        <w:t xml:space="preserve">By</w:t>
      </w:r>
    </w:p>
    <w:p>
      <w:pPr>
        <w:spacing w:after="100" w:before="0" w:line="300"/>
        <w:jc w:val="center"/>
      </w:pPr>
      <w:r>
        <w:rPr>
          <w:rFonts w:ascii="Arial" w:cs="Arial" w:eastAsia="Arial" w:hAnsi="Arial"/>
          <w:sz w:val="28"/>
          <w:szCs w:val="28"/>
        </w:rPr>
        <w:t xml:space="preserve">Haripujan Prasad: 2063</w:t>
      </w:r>
    </w:p>
    <w:p>
      <w:pPr>
        <w:spacing w:after="100" w:before="0" w:line="300"/>
        <w:jc w:val="center"/>
      </w:pPr>
      <w:r>
        <w:rPr>
          <w:rFonts w:ascii="Arial" w:cs="Arial" w:eastAsia="Arial" w:hAnsi="Arial"/>
          <w:sz w:val="28"/>
          <w:szCs w:val="28"/>
        </w:rPr>
        <w:t xml:space="preserve">Soham Muley: 2065</w:t>
      </w:r>
    </w:p>
    <w:p>
      <w:pPr>
        <w:spacing w:after="300" w:before="0" w:line="300"/>
        <w:jc w:val="center"/>
      </w:pPr>
      <w:r>
        <w:rPr>
          <w:rFonts w:ascii="Arial" w:cs="Arial" w:eastAsia="Arial" w:hAnsi="Arial"/>
          <w:sz w:val="28"/>
          <w:szCs w:val="28"/>
        </w:rPr>
        <w:t xml:space="preserve">Ritika Paradkar: 2066</w:t>
      </w:r>
    </w:p>
    <w:p>
      <w:pPr>
        <w:spacing w:after="300"/>
        <w:jc w:val="center"/>
      </w:pPr>
      <w:r>
        <w:rPr>
          <w:rFonts w:ascii="Arial" w:cs="Arial" w:eastAsia="Arial" w:hAnsi="Arial"/>
          <w:sz w:val="32"/>
          <w:szCs w:val="32"/>
        </w:rPr>
        <w:t xml:space="preserve">Under The Guidance of: </w:t>
      </w:r>
      <w:r>
        <w:rPr>
          <w:rFonts w:ascii="Arial" w:cs="Arial" w:eastAsia="Arial" w:hAnsi="Arial"/>
          <w:b/>
          <w:bCs/>
          <w:sz w:val="32"/>
          <w:szCs w:val="32"/>
        </w:rPr>
        <w:t xml:space="preserve">Prof. Mrs. K. P. Goswami</w:t>
      </w:r>
    </w:p>
    <w:p>
      <w:pPr>
        <w:spacing w:after="80" w:before="0" w:line="300"/>
        <w:jc w:val="center"/>
      </w:pPr>
      <w:r>
        <w:rPr>
          <w:rFonts w:ascii="Arial" w:cs="Arial" w:eastAsia="Arial" w:hAnsi="Arial"/>
          <w:b/>
          <w:bCs/>
          <w:sz w:val="30"/>
          <w:szCs w:val="30"/>
        </w:rPr>
        <w:t xml:space="preserve">Artificial Intelligence and Data Science Department</w:t>
      </w:r>
    </w:p>
    <w:p>
      <w:pPr>
        <w:spacing w:after="300" w:before="0" w:line="300"/>
        <w:jc w:val="center"/>
      </w:pPr>
      <w:r>
        <w:rPr>
          <w:rFonts w:ascii="Arial" w:cs="Arial" w:eastAsia="Arial" w:hAnsi="Arial"/>
          <w:b/>
          <w:bCs/>
          <w:sz w:val="30"/>
          <w:szCs w:val="30"/>
        </w:rPr>
        <w:t xml:space="preserve">Academic Year: 2026-2027</w:t>
      </w:r>
    </w:p>
    <w:p>
      <w:pPr>
        <w:spacing w:before="200"/>
      </w:pPr>
      <w:r>
        <w:rPr>
          <w:rFonts w:ascii="Arial" w:cs="Arial" w:eastAsia="Arial" w:hAnsi="Arial"/>
          <w:b/>
          <w:bCs/>
          <w:sz w:val="28"/>
          <w:szCs w:val="28"/>
        </w:rPr>
        <w:t xml:space="preserve">Date of Submission:</w:t>
      </w:r>
    </w:p>
    <w:p>
      <w:pPr>
        <w:pageBreakBefore/>
        <w:spacing w:after="360" w:before="300"/>
        <w:jc w:val="center"/>
      </w:pPr>
      <w:r>
        <w:rPr>
          <w:rFonts w:ascii="Times New Roman" w:cs="Times New Roman" w:eastAsia="Times New Roman" w:hAnsi="Times New Roman"/>
          <w:sz w:val="44"/>
          <w:szCs w:val="44"/>
        </w:rPr>
        <w:t xml:space="preserve">INDEX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5906"/>
        <w:gridCol w:w="2000"/>
      </w:tblGrid>
      <w:tr>
        <w:trPr>
          <w:trHeight w:val="700" w:hRule="atLeast"/>
        </w:trPr>
        <w:tc>
          <w:tcPr>
            <w:tcW w:type="dxa" w:w="14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32"/>
                <w:szCs w:val="32"/>
              </w:rPr>
              <w:t xml:space="preserve">Sr.No.</w:t>
            </w:r>
          </w:p>
        </w:tc>
        <w:tc>
          <w:tcPr>
            <w:tcW w:type="dxa" w:w="590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32"/>
                <w:szCs w:val="32"/>
              </w:rPr>
              <w:t xml:space="preserve">Topic</w:t>
            </w:r>
          </w:p>
        </w:tc>
        <w:tc>
          <w:tcPr>
            <w:tcW w:type="dxa" w:w="20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32"/>
                <w:szCs w:val="32"/>
              </w:rPr>
              <w:t xml:space="preserve">Page No.</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Aim</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3</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2.</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Problem Statement</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3</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3.</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Objectives</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4</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4.</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Libraries/Packages Used</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5</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5.</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Introduction</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6</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6.</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Theory</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7</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7.</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Methodology</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9</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8.</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Architecture Diagram</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12</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9.</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Component Diagram</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14</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10.</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Dataset Details</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16</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11.</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Conclusion</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18</w:t>
            </w:r>
          </w:p>
        </w:tc>
      </w:tr>
      <w:tr>
        <w:trPr>
          <w:trHeight w:val="600" w:hRule="atLeast"/>
        </w:trPr>
        <w:tc>
          <w:tcPr>
            <w:tcW w:type="dxa" w:w="1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12.</w:t>
            </w:r>
          </w:p>
        </w:tc>
        <w:tc>
          <w:tcPr>
            <w:tcW w:type="dxa" w:w="59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Output</w:t>
            </w:r>
          </w:p>
        </w:tc>
        <w:tc>
          <w:tcPr>
            <w:tcW w:type="dxa" w:w="20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6"/>
                <w:szCs w:val="26"/>
              </w:rPr>
              <w:t xml:space="preserve">19</w:t>
            </w:r>
          </w:p>
        </w:tc>
      </w:tr>
    </w:tbl>
    <w:p>
      <w:pPr>
        <w:pStyle w:val="Heading1"/>
        <w:keepNext/>
        <w:pageBreakBefore/>
        <w:spacing w:after="160" w:before="0"/>
      </w:pPr>
      <w:r>
        <w:rPr>
          <w:rFonts w:ascii="Times New Roman" w:cs="Times New Roman" w:eastAsia="Times New Roman" w:hAnsi="Times New Roman"/>
          <w:b/>
          <w:bCs/>
          <w:sz w:val="36"/>
          <w:szCs w:val="36"/>
        </w:rPr>
        <w:t xml:space="preserve">1. Aim</w:t>
      </w:r>
    </w:p>
    <w:p>
      <w:pPr>
        <w:spacing w:after="140" w:before="0" w:line="276"/>
        <w:jc w:val="both"/>
      </w:pPr>
      <w:r>
        <w:rPr>
          <w:rFonts w:ascii="Times New Roman" w:cs="Times New Roman" w:eastAsia="Times New Roman" w:hAnsi="Times New Roman"/>
          <w:sz w:val="24"/>
          <w:szCs w:val="24"/>
        </w:rPr>
        <w:t xml:space="preserve">The primary aim of this mini project is to develop a web application, the </w:t>
      </w:r>
      <w:r>
        <w:rPr>
          <w:rFonts w:ascii="Times New Roman" w:cs="Times New Roman" w:eastAsia="Times New Roman" w:hAnsi="Times New Roman"/>
          <w:b/>
          <w:bCs/>
          <w:sz w:val="24"/>
          <w:szCs w:val="24"/>
        </w:rPr>
        <w:t xml:space="preserve">UI Text Accessibility Reviewer</w:t>
      </w:r>
      <w:r>
        <w:rPr>
          <w:rFonts w:ascii="Times New Roman" w:cs="Times New Roman" w:eastAsia="Times New Roman" w:hAnsi="Times New Roman"/>
          <w:sz w:val="24"/>
          <w:szCs w:val="24"/>
        </w:rPr>
        <w:t xml:space="preserve">, that evaluates the text found in a user interface — button labels, links, form labels, headings and system messages — for </w:t>
      </w:r>
      <w:r>
        <w:rPr>
          <w:rFonts w:ascii="Times New Roman" w:cs="Times New Roman" w:eastAsia="Times New Roman" w:hAnsi="Times New Roman"/>
          <w:b/>
          <w:bCs/>
          <w:sz w:val="24"/>
          <w:szCs w:val="24"/>
        </w:rPr>
        <w:t xml:space="preserve">clarity, accessibility, reading level and consistency</w:t>
      </w:r>
      <w:r>
        <w:rPr>
          <w:rFonts w:ascii="Times New Roman" w:cs="Times New Roman" w:eastAsia="Times New Roman" w:hAnsi="Times New Roman"/>
          <w:sz w:val="24"/>
          <w:szCs w:val="24"/>
        </w:rPr>
        <w:t xml:space="preserve">, and then recommends concrete changes. The application accepts three kinds of input: the address of a website, a screenshot of a website or application, or plain text pasted by the user. It is built with the Python programming language and Natural Language Processing (NLP) techniques.</w:t>
      </w:r>
    </w:p>
    <w:p>
      <w:pPr>
        <w:spacing w:after="240"/>
      </w:pPr>
    </w:p>
    <w:p>
      <w:pPr>
        <w:pStyle w:val="Heading1"/>
        <w:keepNext/>
        <w:spacing w:after="160" w:before="0"/>
      </w:pPr>
      <w:r>
        <w:rPr>
          <w:rFonts w:ascii="Times New Roman" w:cs="Times New Roman" w:eastAsia="Times New Roman" w:hAnsi="Times New Roman"/>
          <w:b/>
          <w:bCs/>
          <w:sz w:val="36"/>
          <w:szCs w:val="36"/>
        </w:rPr>
        <w:t xml:space="preserve">2. Problem Statement</w:t>
      </w:r>
    </w:p>
    <w:p>
      <w:pPr>
        <w:spacing w:after="140" w:before="0" w:line="276"/>
        <w:jc w:val="both"/>
      </w:pPr>
      <w:r>
        <w:rPr>
          <w:rFonts w:ascii="Times New Roman" w:cs="Times New Roman" w:eastAsia="Times New Roman" w:hAnsi="Times New Roman"/>
          <w:sz w:val="24"/>
          <w:szCs w:val="24"/>
        </w:rPr>
        <w:t xml:space="preserve">Every website and application communicates with its users through small pieces of text: the word on a button, the name of a form field, the sentence in an error message. When this text is vague (“Submit”, “Click here”), technical (“Error 0x80070057: invalid parameter”), written in a difficult style, or used inconsistently (“Log in” on one screen and “Sign in” on the next), users hesitate, make mistakes or give up. For people who use screen readers, have low vision, dyslexia or limited literacy, poor interface text can make a product impossible to use.</w:t>
      </w:r>
    </w:p>
    <w:p>
      <w:pPr>
        <w:spacing w:after="140" w:before="0" w:line="276"/>
        <w:jc w:val="both"/>
      </w:pPr>
      <w:r>
        <w:rPr>
          <w:rFonts w:ascii="Times New Roman" w:cs="Times New Roman" w:eastAsia="Times New Roman" w:hAnsi="Times New Roman"/>
          <w:sz w:val="24"/>
          <w:szCs w:val="24"/>
        </w:rPr>
        <w:t xml:space="preserve">Reviewing interface text by hand is slow and subjective. Automated accessibility checkers largely concentrate on page structure and code, and they say little about the quality of the words themselves. A tool is therefore required that can read the text of an interface, judge it against accepted guidelines, and explain what to change.</w:t>
      </w:r>
    </w:p>
    <w:p>
      <w:pPr>
        <w:spacing w:after="140" w:before="0" w:line="276"/>
        <w:jc w:val="both"/>
      </w:pPr>
      <w:r>
        <w:rPr>
          <w:rFonts w:ascii="Times New Roman" w:cs="Times New Roman" w:eastAsia="Times New Roman" w:hAnsi="Times New Roman"/>
          <w:sz w:val="24"/>
          <w:szCs w:val="24"/>
        </w:rPr>
        <w:t xml:space="preserve">This project addresses the problem statement </w:t>
      </w:r>
      <w:r>
        <w:rPr>
          <w:rFonts w:ascii="Times New Roman" w:cs="Times New Roman" w:eastAsia="Times New Roman" w:hAnsi="Times New Roman"/>
          <w:b/>
          <w:bCs/>
          <w:sz w:val="24"/>
          <w:szCs w:val="24"/>
        </w:rPr>
        <w:t xml:space="preserve">“Evaluate UI labels, buttons and messages for clarity, accessibility, reading level and consistency”</w:t>
      </w:r>
      <w:r>
        <w:rPr>
          <w:rFonts w:ascii="Times New Roman" w:cs="Times New Roman" w:eastAsia="Times New Roman" w:hAnsi="Times New Roman"/>
          <w:sz w:val="24"/>
          <w:szCs w:val="24"/>
        </w:rPr>
        <w:t xml:space="preserve">. The system reads the text of a website (including pages built with JavaScript), of a screenshot, or of pasted content, applies a transparent set of NLP-based rules, measures colour contrast and text size in screenshots, and produces a scored report with prioritised recommendations and suggested rewrites.</w:t>
      </w:r>
    </w:p>
    <w:p>
      <w:pPr>
        <w:pStyle w:val="Heading1"/>
        <w:keepNext/>
        <w:pageBreakBefore/>
        <w:spacing w:after="160" w:before="0"/>
      </w:pPr>
      <w:r>
        <w:rPr>
          <w:rFonts w:ascii="Times New Roman" w:cs="Times New Roman" w:eastAsia="Times New Roman" w:hAnsi="Times New Roman"/>
          <w:b/>
          <w:bCs/>
          <w:sz w:val="36"/>
          <w:szCs w:val="36"/>
        </w:rPr>
        <w:t xml:space="preserve">3. Objectives</w:t>
      </w:r>
    </w:p>
    <w:p>
      <w:pPr>
        <w:spacing w:after="140" w:before="0" w:line="276"/>
        <w:jc w:val="left"/>
      </w:pPr>
      <w:r>
        <w:rPr>
          <w:rFonts w:ascii="Times New Roman" w:cs="Times New Roman" w:eastAsia="Times New Roman" w:hAnsi="Times New Roman"/>
          <w:sz w:val="24"/>
          <w:szCs w:val="24"/>
        </w:rPr>
        <w:t xml:space="preserve">The specific objectives of this project are as follows: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study guidelines for clear and accessible interface text (the Web Content Accessibility Guidelines and plain-language practice) and convert them into measurable rules.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acquire interface text from three sources: the HTML of a website (including pages rendered by JavaScript in a headless browser), a screenshot read with optical character recognition (OCR), and text typed or uploaded by the user.</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classify each piece of text as a button, link, field label, heading, message, image description or paragraph, because the rules that apply to each differ.</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check </w:t>
      </w:r>
      <w:r>
        <w:rPr>
          <w:rFonts w:ascii="Times New Roman" w:cs="Times New Roman" w:eastAsia="Times New Roman" w:hAnsi="Times New Roman"/>
          <w:b/>
          <w:bCs/>
          <w:sz w:val="24"/>
          <w:szCs w:val="24"/>
        </w:rPr>
        <w:t xml:space="preserve">clarity</w:t>
      </w:r>
      <w:r>
        <w:rPr>
          <w:rFonts w:ascii="Times New Roman" w:cs="Times New Roman" w:eastAsia="Times New Roman" w:hAnsi="Times New Roman"/>
          <w:sz w:val="24"/>
          <w:szCs w:val="24"/>
        </w:rPr>
        <w:t xml:space="preserve"> using word lists and patterns for jargon, vague actions, abbreviations, passive voice, double negatives, error codes and error messages that give no way to fix the problem.</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check </w:t>
      </w:r>
      <w:r>
        <w:rPr>
          <w:rFonts w:ascii="Times New Roman" w:cs="Times New Roman" w:eastAsia="Times New Roman" w:hAnsi="Times New Roman"/>
          <w:b/>
          <w:bCs/>
          <w:sz w:val="24"/>
          <w:szCs w:val="24"/>
        </w:rPr>
        <w:t xml:space="preserve">accessibility</w:t>
      </w:r>
      <w:r>
        <w:rPr>
          <w:rFonts w:ascii="Times New Roman" w:cs="Times New Roman" w:eastAsia="Times New Roman" w:hAnsi="Times New Roman"/>
          <w:sz w:val="24"/>
          <w:szCs w:val="24"/>
        </w:rPr>
        <w:t xml:space="preserve"> by detecting generic link text, colour- or position-only instructions, device-specific wording, ALL CAPS, emoji, symbol-only text and page-level problems such as images without alt text and form fields without labels.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measure </w:t>
      </w:r>
      <w:r>
        <w:rPr>
          <w:rFonts w:ascii="Times New Roman" w:cs="Times New Roman" w:eastAsia="Times New Roman" w:hAnsi="Times New Roman"/>
          <w:b/>
          <w:bCs/>
          <w:sz w:val="24"/>
          <w:szCs w:val="24"/>
        </w:rPr>
        <w:t xml:space="preserve">reading level</w:t>
      </w:r>
      <w:r>
        <w:rPr>
          <w:rFonts w:ascii="Times New Roman" w:cs="Times New Roman" w:eastAsia="Times New Roman" w:hAnsi="Times New Roman"/>
          <w:sz w:val="24"/>
          <w:szCs w:val="24"/>
        </w:rPr>
        <w:t xml:space="preserve"> with the Flesch Reading Ease and Flesch–Kincaid Grade formulas using a built-in syllable counter, and to check </w:t>
      </w: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of terms, capitalisation and punctuation across all strings.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measure </w:t>
      </w:r>
      <w:r>
        <w:rPr>
          <w:rFonts w:ascii="Times New Roman" w:cs="Times New Roman" w:eastAsia="Times New Roman" w:hAnsi="Times New Roman"/>
          <w:b/>
          <w:bCs/>
          <w:sz w:val="24"/>
          <w:szCs w:val="24"/>
        </w:rPr>
        <w:t xml:space="preserve">colour contrast and text size</w:t>
      </w:r>
      <w:r>
        <w:rPr>
          <w:rFonts w:ascii="Times New Roman" w:cs="Times New Roman" w:eastAsia="Times New Roman" w:hAnsi="Times New Roman"/>
          <w:sz w:val="24"/>
          <w:szCs w:val="24"/>
        </w:rPr>
        <w:t xml:space="preserve"> from screenshots and compare them with WCAG recommendations.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 calculate scores, list the most serious problems first, propose automatic rewrites, and let the user export the report; and to verify the system with automated tests and demonstration pages.</w:t>
      </w:r>
    </w:p>
    <w:p>
      <w:pPr>
        <w:pStyle w:val="Heading1"/>
        <w:keepNext/>
        <w:pageBreakBefore/>
        <w:spacing w:after="160" w:before="0"/>
      </w:pPr>
      <w:r>
        <w:rPr>
          <w:rFonts w:ascii="Times New Roman" w:cs="Times New Roman" w:eastAsia="Times New Roman" w:hAnsi="Times New Roman"/>
          <w:b/>
          <w:bCs/>
          <w:sz w:val="36"/>
          <w:szCs w:val="36"/>
        </w:rPr>
        <w:t xml:space="preserve">4. Libraries / Packages Used</w:t>
      </w:r>
    </w:p>
    <w:p>
      <w:pPr>
        <w:keepNext/>
        <w:spacing w:after="40" w:before="100"/>
      </w:pPr>
      <w:r>
        <w:rPr>
          <w:rFonts w:ascii="Times New Roman" w:cs="Times New Roman" w:eastAsia="Times New Roman" w:hAnsi="Times New Roman"/>
          <w:b/>
          <w:bCs/>
          <w:sz w:val="26"/>
          <w:szCs w:val="26"/>
        </w:rPr>
        <w:t xml:space="preserve">I.  Flask:</w:t>
      </w:r>
    </w:p>
    <w:p>
      <w:pPr>
        <w:pStyle w:val="ListParagraph"/>
        <w:numPr>
          <w:ilvl w:val="0"/>
          <w:numId w:val="3"/>
        </w:numPr>
        <w:spacing w:after="60" w:line="276"/>
        <w:jc w:val="both"/>
      </w:pPr>
      <w:r>
        <w:rPr>
          <w:rFonts w:ascii="Times New Roman" w:cs="Times New Roman" w:eastAsia="Times New Roman" w:hAnsi="Times New Roman"/>
          <w:sz w:val="24"/>
          <w:szCs w:val="24"/>
        </w:rPr>
        <w:t xml:space="preserve">Lightweight Python web framework that serves the web pages and the REST API (/api/analyze, /api/scan, /api/screenshot).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Handles JSON requests, file uploads and the built-in demonstration pages.</w:t>
      </w:r>
    </w:p>
    <w:p>
      <w:pPr>
        <w:keepNext/>
        <w:spacing w:after="40" w:before="100"/>
      </w:pPr>
      <w:r>
        <w:rPr>
          <w:rFonts w:ascii="Times New Roman" w:cs="Times New Roman" w:eastAsia="Times New Roman" w:hAnsi="Times New Roman"/>
          <w:b/>
          <w:bCs/>
          <w:sz w:val="26"/>
          <w:szCs w:val="26"/>
        </w:rPr>
        <w:t xml:space="preserve">II.  re (Regular Expressions):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Used for pattern matching: passive voice, double negatives, error codes, colour- or position-based instructions and input prefixes such as “Button label:”.</w:t>
      </w:r>
    </w:p>
    <w:p>
      <w:pPr>
        <w:keepNext/>
        <w:spacing w:after="40" w:before="100"/>
      </w:pPr>
      <w:r>
        <w:rPr>
          <w:rFonts w:ascii="Times New Roman" w:cs="Times New Roman" w:eastAsia="Times New Roman" w:hAnsi="Times New Roman"/>
          <w:b/>
          <w:bCs/>
          <w:sz w:val="26"/>
          <w:szCs w:val="26"/>
        </w:rPr>
        <w:t xml:space="preserve">III.  html.parser (HTMLParser):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Standard-library parser that walks through a page’s HTML and collects buttons, links, labels, headings, messages, alt text and paragraphs.</w:t>
      </w:r>
    </w:p>
    <w:p>
      <w:pPr>
        <w:keepNext/>
        <w:spacing w:after="40" w:before="100"/>
      </w:pPr>
      <w:r>
        <w:rPr>
          <w:rFonts w:ascii="Times New Roman" w:cs="Times New Roman" w:eastAsia="Times New Roman" w:hAnsi="Times New Roman"/>
          <w:b/>
          <w:bCs/>
          <w:sz w:val="26"/>
          <w:szCs w:val="26"/>
        </w:rPr>
        <w:t xml:space="preserve">IV.  urllib, socket, ipaddress: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Download web pages safely: every redirect is checked and addresses that point to internal networks are refused.</w:t>
      </w:r>
    </w:p>
    <w:p>
      <w:pPr>
        <w:keepNext/>
        <w:spacing w:after="40" w:before="100"/>
      </w:pPr>
      <w:r>
        <w:rPr>
          <w:rFonts w:ascii="Times New Roman" w:cs="Times New Roman" w:eastAsia="Times New Roman" w:hAnsi="Times New Roman"/>
          <w:b/>
          <w:bCs/>
          <w:sz w:val="26"/>
          <w:szCs w:val="26"/>
        </w:rPr>
        <w:t xml:space="preserve">V.  Playwright (headless Chromium):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Opens a page in a hidden browser so that its JavaScript runs, which is needed for modern single-page applications.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Every network request made by the page is checked before it is allowed.</w:t>
      </w:r>
    </w:p>
    <w:p>
      <w:pPr>
        <w:keepNext/>
        <w:spacing w:after="40" w:before="100"/>
      </w:pPr>
      <w:r>
        <w:rPr>
          <w:rFonts w:ascii="Times New Roman" w:cs="Times New Roman" w:eastAsia="Times New Roman" w:hAnsi="Times New Roman"/>
          <w:b/>
          <w:bCs/>
          <w:sz w:val="26"/>
          <w:szCs w:val="26"/>
        </w:rPr>
        <w:t xml:space="preserve">VI.  RapidOCR with ONNX Runtime: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Text detection and recognition for screenshots; returns each piece of text with its position on the image.</w:t>
      </w:r>
    </w:p>
    <w:p>
      <w:pPr>
        <w:keepNext/>
        <w:spacing w:after="40" w:before="100"/>
      </w:pPr>
      <w:r>
        <w:rPr>
          <w:rFonts w:ascii="Times New Roman" w:cs="Times New Roman" w:eastAsia="Times New Roman" w:hAnsi="Times New Roman"/>
          <w:b/>
          <w:bCs/>
          <w:sz w:val="26"/>
          <w:szCs w:val="26"/>
        </w:rPr>
        <w:t xml:space="preserve">VII.  Pillow and NumPy: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Load images and calculate colours, contrast ratios and text height from pixel data.</w:t>
      </w:r>
    </w:p>
    <w:p>
      <w:pPr>
        <w:keepNext/>
        <w:spacing w:after="40" w:before="100"/>
      </w:pPr>
      <w:r>
        <w:rPr>
          <w:rFonts w:ascii="Times New Roman" w:cs="Times New Roman" w:eastAsia="Times New Roman" w:hAnsi="Times New Roman"/>
          <w:b/>
          <w:bCs/>
          <w:sz w:val="26"/>
          <w:szCs w:val="26"/>
        </w:rPr>
        <w:t xml:space="preserve">VIII.  HTML5, CSS3 and JavaScript: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Front end of the application: tabs, upload area, results dashboard, filters and exports, written without any framework.</w:t>
      </w:r>
    </w:p>
    <w:p>
      <w:pPr>
        <w:keepNext/>
        <w:spacing w:after="40" w:before="100"/>
      </w:pPr>
      <w:r>
        <w:rPr>
          <w:rFonts w:ascii="Times New Roman" w:cs="Times New Roman" w:eastAsia="Times New Roman" w:hAnsi="Times New Roman"/>
          <w:b/>
          <w:bCs/>
          <w:sz w:val="26"/>
          <w:szCs w:val="26"/>
        </w:rPr>
        <w:t xml:space="preserve">IX.  pytest: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Runs the 21 automated tests that check the rules, the website scanner, the screenshot reviewer and the API.</w:t>
      </w:r>
    </w:p>
    <w:p>
      <w:pPr>
        <w:pStyle w:val="Heading1"/>
        <w:keepNext/>
        <w:pageBreakBefore/>
        <w:spacing w:after="160" w:before="0"/>
      </w:pPr>
      <w:r>
        <w:rPr>
          <w:rFonts w:ascii="Times New Roman" w:cs="Times New Roman" w:eastAsia="Times New Roman" w:hAnsi="Times New Roman"/>
          <w:b/>
          <w:bCs/>
          <w:sz w:val="36"/>
          <w:szCs w:val="36"/>
        </w:rPr>
        <w:t xml:space="preserve">5. Introduction</w:t>
      </w:r>
    </w:p>
    <w:p>
      <w:pPr>
        <w:spacing w:after="140" w:before="0" w:line="276"/>
        <w:jc w:val="both"/>
      </w:pPr>
      <w:r>
        <w:rPr>
          <w:rFonts w:ascii="Times New Roman" w:cs="Times New Roman" w:eastAsia="Times New Roman" w:hAnsi="Times New Roman"/>
          <w:sz w:val="24"/>
          <w:szCs w:val="24"/>
        </w:rPr>
        <w:t xml:space="preserve">Interface text is part of the design of every digital product, yet it is often written quickly and reviewed rarely. A button that says “OK” does not tell the user what will happen. A link that says “Click here” is meaningless to a person who navigates by listening to a list of links. An error message such as “Invalid parameter” explains nothing and offers no way forward. Such problems affect everyone, but they affect people with disabilities most.</w:t>
      </w:r>
    </w:p>
    <w:p>
      <w:pPr>
        <w:spacing w:after="140" w:before="0" w:line="276"/>
        <w:jc w:val="both"/>
      </w:pPr>
      <w:r>
        <w:rPr>
          <w:rFonts w:ascii="Times New Roman" w:cs="Times New Roman" w:eastAsia="Times New Roman" w:hAnsi="Times New Roman"/>
          <w:sz w:val="24"/>
          <w:szCs w:val="24"/>
        </w:rPr>
        <w:t xml:space="preserve">This project builds a web application, the UI Text Accessibility Reviewer, that acts like a proofreader for interface text. The user enters a website address, uploads a screenshot, or pastes text. The system extracts every piece of interface text, works out what kind of element it is, and reviews it against four dimensions: clarity, accessibility, reading level and consistency. For each problem it explains why it matters and what to change, and for many strings it proposes a rewritten version.</w:t>
      </w:r>
    </w:p>
    <w:p>
      <w:pPr>
        <w:spacing w:after="140" w:before="0" w:line="276"/>
        <w:jc w:val="both"/>
      </w:pPr>
      <w:r>
        <w:rPr>
          <w:rFonts w:ascii="Times New Roman" w:cs="Times New Roman" w:eastAsia="Times New Roman" w:hAnsi="Times New Roman"/>
          <w:sz w:val="24"/>
          <w:szCs w:val="24"/>
        </w:rPr>
        <w:t xml:space="preserve">The reviewer uses a transparent, rule-based NLP approach instead of a black-box model. Each finding can be traced to a named rule, such as a word list, a pattern or a formula, so that a designer or writer can understand and trust the advice. The system works offline, needs no training data and is fast. For websites it can read pages that are built with JavaScript by running them in a headless browser, and for screenshots it uses OCR and image measurement to find low colour contrast and very small text.</w:t>
      </w:r>
    </w:p>
    <w:p>
      <w:pPr>
        <w:spacing w:after="140" w:before="0" w:line="276"/>
        <w:jc w:val="both"/>
      </w:pPr>
      <w:r>
        <w:rPr>
          <w:rFonts w:ascii="Times New Roman" w:cs="Times New Roman" w:eastAsia="Times New Roman" w:hAnsi="Times New Roman"/>
          <w:sz w:val="24"/>
          <w:szCs w:val="24"/>
        </w:rPr>
        <w:t xml:space="preserve">The results are presented as a dashboard with an overall score, a list of the most serious problems, and a collapsible list of every string. The report can be exported as CSV or JSON or printed to PDF. The project demonstrates practical use of natural language processing, text analytics, web scraping and computer vision in the field of digital accessibility.</w:t>
      </w:r>
    </w:p>
    <w:p>
      <w:pPr>
        <w:pStyle w:val="Heading1"/>
        <w:keepNext/>
        <w:pageBreakBefore/>
        <w:spacing w:after="160" w:before="0"/>
      </w:pPr>
      <w:r>
        <w:rPr>
          <w:rFonts w:ascii="Times New Roman" w:cs="Times New Roman" w:eastAsia="Times New Roman" w:hAnsi="Times New Roman"/>
          <w:b/>
          <w:bCs/>
          <w:sz w:val="36"/>
          <w:szCs w:val="36"/>
        </w:rPr>
        <w:t xml:space="preserve">6. Theory</w:t>
      </w:r>
    </w:p>
    <w:p>
      <w:pPr>
        <w:spacing w:after="140" w:before="0" w:line="276"/>
        <w:jc w:val="both"/>
      </w:pPr>
      <w:r>
        <w:rPr>
          <w:rFonts w:ascii="Times New Roman" w:cs="Times New Roman" w:eastAsia="Times New Roman" w:hAnsi="Times New Roman"/>
          <w:b/>
          <w:bCs/>
          <w:sz w:val="24"/>
          <w:szCs w:val="24"/>
        </w:rPr>
        <w:t xml:space="preserve">Why interface text matters.</w:t>
      </w:r>
      <w:r>
        <w:rPr>
          <w:rFonts w:ascii="Times New Roman" w:cs="Times New Roman" w:eastAsia="Times New Roman" w:hAnsi="Times New Roman"/>
          <w:sz w:val="24"/>
          <w:szCs w:val="24"/>
        </w:rPr>
        <w:t xml:space="preserve"> Interface text (also called microcopy) guides users through tasks. Good text is short, specific, uses everyday words and describes what will happen. The Web Content Accessibility Guidelines (WCAG) from the World Wide Web Consortium set the accepted standard for accessible content. The success criteria most relevant to this project are listed below.</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06"/>
      </w:tblGrid>
      <w:tr>
        <w:trPr>
          <w:cantSplit/>
          <w:tblHeader/>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WCAG criterion</w:t>
            </w:r>
          </w:p>
        </w:tc>
        <w:tc>
          <w:tcPr>
            <w:tcW w:type="dxa" w:w="34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Requirement (summary)</w:t>
            </w:r>
          </w:p>
        </w:tc>
        <w:tc>
          <w:tcPr>
            <w:tcW w:type="dxa" w:w="420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Checked by this project</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1.1.1 Non-text content</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Images need a text alternative</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Images without alt text; alt text that is a file name</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1.3.1 / 3.3.2</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Form fields have labels or instructions</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Fields without a label; placeholder used as label</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1.3.3 Sensory characteristics</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Instructions must not rely only on colour, shape or position</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“the red button on the left”</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1.4.3 Contrast (minimum)</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Text contrast of at least 4.5:1 (3:1 for large text)</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Contrast measured in screenshots</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1.4.4 Resize text</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Text can be enlarged</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Pinch-zoom disabled; very small text</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2.4.4 Link purpose</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Link text describes its destination</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“Click here”, “Read more”</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3.1.1 Language of page</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The page language is declared</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Missing lang attribute</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3.3.1 / 3.3.3 Errors</w:t>
            </w:r>
          </w:p>
        </w:tc>
        <w:tc>
          <w:tcPr>
            <w:tcW w:type="dxa" w:w="3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Errors are identified and a correction is suggested</w:t>
            </w:r>
          </w:p>
        </w:tc>
        <w:tc>
          <w:tcPr>
            <w:tcW w:type="dxa" w:w="42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Error messages with no way to fix the problem</w:t>
            </w:r>
          </w:p>
        </w:tc>
      </w:tr>
    </w:tbl>
    <w:p>
      <w:pPr>
        <w:spacing w:after="160"/>
      </w:pPr>
    </w:p>
    <w:p>
      <w:pPr>
        <w:pStyle w:val="Heading2"/>
        <w:keepNext/>
        <w:spacing w:after="100" w:before="200"/>
      </w:pPr>
      <w:r>
        <w:rPr>
          <w:rFonts w:ascii="Times New Roman" w:cs="Times New Roman" w:eastAsia="Times New Roman" w:hAnsi="Times New Roman"/>
          <w:b/>
          <w:bCs/>
          <w:sz w:val="28"/>
          <w:szCs w:val="28"/>
        </w:rPr>
        <w:t xml:space="preserve">Types of text analysis</w:t>
      </w:r>
    </w:p>
    <w:p>
      <w:pPr>
        <w:keepNext/>
        <w:spacing w:after="80" w:before="140"/>
      </w:pPr>
      <w:r>
        <w:rPr>
          <w:rFonts w:ascii="Times New Roman" w:cs="Times New Roman" w:eastAsia="Times New Roman" w:hAnsi="Times New Roman"/>
          <w:b/>
          <w:bCs/>
          <w:sz w:val="24"/>
          <w:szCs w:val="24"/>
        </w:rPr>
        <w:t xml:space="preserve">Rule-based (lexicon and pattern) analysis:</w:t>
      </w:r>
    </w:p>
    <w:p>
      <w:pPr>
        <w:spacing w:after="140" w:before="0" w:line="276"/>
        <w:jc w:val="both"/>
      </w:pPr>
      <w:r>
        <w:rPr>
          <w:rFonts w:ascii="Times New Roman" w:cs="Times New Roman" w:eastAsia="Times New Roman" w:hAnsi="Times New Roman"/>
          <w:sz w:val="24"/>
          <w:szCs w:val="24"/>
        </w:rPr>
        <w:t xml:space="preserve">Word lists and regular-expression patterns identify known problems, for example formal words such as “utilize” or “authenticate”, vague button words such as “Submit” or “OK”, or constructions such as “is initialized by”. This approach is transparent, needs no training data and gives exact explanations.</w:t>
      </w:r>
    </w:p>
    <w:p>
      <w:pPr>
        <w:keepNext/>
        <w:spacing w:after="80" w:before="140"/>
      </w:pPr>
      <w:r>
        <w:rPr>
          <w:rFonts w:ascii="Times New Roman" w:cs="Times New Roman" w:eastAsia="Times New Roman" w:hAnsi="Times New Roman"/>
          <w:b/>
          <w:bCs/>
          <w:sz w:val="24"/>
          <w:szCs w:val="24"/>
        </w:rPr>
        <w:t xml:space="preserve">Statistical and machine-learning analysis:</w:t>
      </w:r>
    </w:p>
    <w:p>
      <w:pPr>
        <w:spacing w:after="140" w:before="0" w:line="276"/>
        <w:jc w:val="both"/>
      </w:pPr>
      <w:r>
        <w:rPr>
          <w:rFonts w:ascii="Times New Roman" w:cs="Times New Roman" w:eastAsia="Times New Roman" w:hAnsi="Times New Roman"/>
          <w:sz w:val="24"/>
          <w:szCs w:val="24"/>
        </w:rPr>
        <w:t xml:space="preserve">Classifiers or language models can judge tone and fluency but need large labelled datasets, are harder to explain and may behave unpredictably. For an accessibility review where every recommendation must be justified, a rule-based method was chosen for this project, with the design allowing models to be added later.</w:t>
      </w:r>
    </w:p>
    <w:p>
      <w:pPr>
        <w:pStyle w:val="Heading2"/>
        <w:keepNext/>
        <w:spacing w:after="100" w:before="200"/>
      </w:pPr>
      <w:r>
        <w:rPr>
          <w:rFonts w:ascii="Times New Roman" w:cs="Times New Roman" w:eastAsia="Times New Roman" w:hAnsi="Times New Roman"/>
          <w:b/>
          <w:bCs/>
          <w:sz w:val="28"/>
          <w:szCs w:val="28"/>
        </w:rPr>
        <w:t xml:space="preserve">Readability formulas</w:t>
      </w:r>
    </w:p>
    <w:p>
      <w:pPr>
        <w:spacing w:after="140" w:before="0" w:line="276"/>
        <w:jc w:val="both"/>
      </w:pPr>
      <w:r>
        <w:rPr>
          <w:rFonts w:ascii="Times New Roman" w:cs="Times New Roman" w:eastAsia="Times New Roman" w:hAnsi="Times New Roman"/>
          <w:sz w:val="24"/>
          <w:szCs w:val="24"/>
        </w:rPr>
        <w:t xml:space="preserve">Reading level is estimated with two classic formulas, where words per sentence and syllables per word are measured on the text: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Flesch Reading Ease</w:t>
      </w:r>
      <w:r>
        <w:rPr>
          <w:rFonts w:ascii="Times New Roman" w:cs="Times New Roman" w:eastAsia="Times New Roman" w:hAnsi="Times New Roman"/>
          <w:sz w:val="24"/>
          <w:szCs w:val="24"/>
        </w:rPr>
        <w:t xml:space="preserve"> = 206.835 − 1.015 × (words ÷ sentences) − 84.6 × (syllables ÷ words). Higher scores mean easier text; 60–70 is considered plain English.</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Flesch–Kincaid Grade Level</w:t>
      </w:r>
      <w:r>
        <w:rPr>
          <w:rFonts w:ascii="Times New Roman" w:cs="Times New Roman" w:eastAsia="Times New Roman" w:hAnsi="Times New Roman"/>
          <w:sz w:val="24"/>
          <w:szCs w:val="24"/>
        </w:rPr>
        <w:t xml:space="preserve"> = 0.39 × (words ÷ sentences) + 11.8 × (syllables ÷ words) − 15.59. The result approximates a school grade; plain-language guidance recommends about grade 8 or lower.</w:t>
      </w:r>
    </w:p>
    <w:p>
      <w:pPr>
        <w:spacing w:after="140" w:before="0" w:line="276"/>
        <w:jc w:val="both"/>
      </w:pPr>
      <w:r>
        <w:rPr>
          <w:rFonts w:ascii="Times New Roman" w:cs="Times New Roman" w:eastAsia="Times New Roman" w:hAnsi="Times New Roman"/>
          <w:sz w:val="24"/>
          <w:szCs w:val="24"/>
        </w:rPr>
        <w:t xml:space="preserve">The formulas are unreliable on very short strings, so the project applies them only to text of six or more words. Syllables are counted with a vowel-group heuristic.</w:t>
      </w:r>
    </w:p>
    <w:p>
      <w:pPr>
        <w:pStyle w:val="Heading2"/>
        <w:keepNext/>
        <w:spacing w:after="100" w:before="200"/>
      </w:pPr>
      <w:r>
        <w:rPr>
          <w:rFonts w:ascii="Times New Roman" w:cs="Times New Roman" w:eastAsia="Times New Roman" w:hAnsi="Times New Roman"/>
          <w:b/>
          <w:bCs/>
          <w:sz w:val="28"/>
          <w:szCs w:val="28"/>
        </w:rPr>
        <w:t xml:space="preserve">Colour contrast</w:t>
      </w:r>
    </w:p>
    <w:p>
      <w:pPr>
        <w:spacing w:after="140" w:before="0" w:line="276"/>
        <w:jc w:val="both"/>
      </w:pPr>
      <w:r>
        <w:rPr>
          <w:rFonts w:ascii="Times New Roman" w:cs="Times New Roman" w:eastAsia="Times New Roman" w:hAnsi="Times New Roman"/>
          <w:sz w:val="24"/>
          <w:szCs w:val="24"/>
        </w:rPr>
        <w:t xml:space="preserve">WCAG defines contrast as (L1 + 0.05) ÷ (L2 + 0.05), where L1 and L2 are the relative luminances of the lighter and darker colour. Relative luminance is 0.2126 R + 0.7152 G + 0.0722 B after each sRGB channel is linearised. A ratio of 4.5:1 is required for normal text and 3:1 for large text.</w:t>
      </w:r>
    </w:p>
    <w:p>
      <w:pPr>
        <w:pStyle w:val="Heading2"/>
        <w:keepNext/>
        <w:spacing w:after="100" w:before="200"/>
      </w:pPr>
      <w:r>
        <w:rPr>
          <w:rFonts w:ascii="Times New Roman" w:cs="Times New Roman" w:eastAsia="Times New Roman" w:hAnsi="Times New Roman"/>
          <w:b/>
          <w:bCs/>
          <w:sz w:val="28"/>
          <w:szCs w:val="28"/>
        </w:rPr>
        <w:t xml:space="preserve">Optical character recognition (OCR)</w:t>
      </w:r>
    </w:p>
    <w:p>
      <w:pPr>
        <w:spacing w:after="140" w:before="0" w:line="276"/>
        <w:jc w:val="both"/>
      </w:pPr>
      <w:r>
        <w:rPr>
          <w:rFonts w:ascii="Times New Roman" w:cs="Times New Roman" w:eastAsia="Times New Roman" w:hAnsi="Times New Roman"/>
          <w:sz w:val="24"/>
          <w:szCs w:val="24"/>
        </w:rPr>
        <w:t xml:space="preserve">OCR converts text in an image into characters. Modern OCR has two stages: a detection network finds the regions that contain text and returns their bounding boxes, and a recognition network reads the characters in each region. Because the bounding boxes give the position and size of every piece of text, they can also be used to measure its height and the colours around it.</w:t>
      </w:r>
    </w:p>
    <w:p>
      <w:pPr>
        <w:pStyle w:val="Heading1"/>
        <w:keepNext/>
        <w:pageBreakBefore/>
        <w:spacing w:after="160" w:before="0"/>
      </w:pPr>
      <w:r>
        <w:rPr>
          <w:rFonts w:ascii="Times New Roman" w:cs="Times New Roman" w:eastAsia="Times New Roman" w:hAnsi="Times New Roman"/>
          <w:b/>
          <w:bCs/>
          <w:sz w:val="36"/>
          <w:szCs w:val="36"/>
        </w:rPr>
        <w:t xml:space="preserve">7. Methodology</w:t>
      </w:r>
    </w:p>
    <w:p>
      <w:pPr>
        <w:spacing w:after="140" w:before="0" w:line="276"/>
        <w:jc w:val="left"/>
      </w:pPr>
      <w:r>
        <w:rPr>
          <w:rFonts w:ascii="Times New Roman" w:cs="Times New Roman" w:eastAsia="Times New Roman" w:hAnsi="Times New Roman"/>
          <w:sz w:val="24"/>
          <w:szCs w:val="24"/>
        </w:rPr>
        <w:t xml:space="preserve">The methodology for building the UI Text Accessibility Reviewer is as follows:</w:t>
      </w:r>
    </w:p>
    <w:p>
      <w:pPr>
        <w:pStyle w:val="Heading2"/>
        <w:keepNext/>
        <w:spacing w:after="100" w:before="140"/>
      </w:pPr>
      <w:r>
        <w:rPr>
          <w:rFonts w:ascii="Times New Roman" w:cs="Times New Roman" w:eastAsia="Times New Roman" w:hAnsi="Times New Roman"/>
          <w:b/>
          <w:bCs/>
          <w:sz w:val="28"/>
          <w:szCs w:val="28"/>
        </w:rPr>
        <w:t xml:space="preserve">1. Input Acquisition:</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Website address:</w:t>
      </w:r>
      <w:r>
        <w:rPr>
          <w:rFonts w:ascii="Times New Roman" w:cs="Times New Roman" w:eastAsia="Times New Roman" w:hAnsi="Times New Roman"/>
          <w:sz w:val="24"/>
          <w:szCs w:val="24"/>
        </w:rPr>
        <w:t xml:space="preserve"> the page is downloaded over HTTP(S). Redirects are followed one by one and each address is checked; internal network addresses are refused. If the page has little text in its HTML, or the user selects the option, it is opened in a headless browser so that JavaScript-built content is included.</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Screenshot:</w:t>
      </w:r>
      <w:r>
        <w:rPr>
          <w:rFonts w:ascii="Times New Roman" w:cs="Times New Roman" w:eastAsia="Times New Roman" w:hAnsi="Times New Roman"/>
          <w:sz w:val="24"/>
          <w:szCs w:val="24"/>
        </w:rPr>
        <w:t xml:space="preserve"> an image up to 10 MB is read with OCR.</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Pasted text:</w:t>
      </w:r>
      <w:r>
        <w:rPr>
          <w:rFonts w:ascii="Times New Roman" w:cs="Times New Roman" w:eastAsia="Times New Roman" w:hAnsi="Times New Roman"/>
          <w:sz w:val="24"/>
          <w:szCs w:val="24"/>
        </w:rPr>
        <w:t xml:space="preserve"> one string per line, optionally with a type such as “button | Save” or “Error message: …”.</w:t>
      </w:r>
    </w:p>
    <w:p>
      <w:pPr>
        <w:pStyle w:val="Heading2"/>
        <w:keepNext/>
        <w:spacing w:after="100" w:before="140"/>
      </w:pPr>
      <w:r>
        <w:rPr>
          <w:rFonts w:ascii="Times New Roman" w:cs="Times New Roman" w:eastAsia="Times New Roman" w:hAnsi="Times New Roman"/>
          <w:b/>
          <w:bCs/>
          <w:sz w:val="28"/>
          <w:szCs w:val="28"/>
        </w:rPr>
        <w:t xml:space="preserve">2. Extraction and Classification: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The HTML parser collects buttons, links, field labels and placeholders, headings, alert and error messages, image alt text and paragraphs, and remembers where each came from.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For screenshots, wrapped lines are merged into paragraphs and each text area is classified (for example a short text on a filled background is treated as a button).</w:t>
      </w:r>
    </w:p>
    <w:p>
      <w:pPr>
        <w:pStyle w:val="Heading2"/>
        <w:keepNext/>
        <w:spacing w:after="100" w:before="140"/>
      </w:pPr>
      <w:r>
        <w:rPr>
          <w:rFonts w:ascii="Times New Roman" w:cs="Times New Roman" w:eastAsia="Times New Roman" w:hAnsi="Times New Roman"/>
          <w:b/>
          <w:bCs/>
          <w:sz w:val="28"/>
          <w:szCs w:val="28"/>
        </w:rPr>
        <w:t xml:space="preserve">3. Pre-processing: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Text is split into words and sentences, counted, and syllables are estimated for the readability formulas.</w:t>
      </w:r>
    </w:p>
    <w:p>
      <w:pPr>
        <w:pStyle w:val="Heading2"/>
        <w:keepNext/>
        <w:spacing w:after="100" w:before="140"/>
      </w:pPr>
      <w:r>
        <w:rPr>
          <w:rFonts w:ascii="Times New Roman" w:cs="Times New Roman" w:eastAsia="Times New Roman" w:hAnsi="Times New Roman"/>
          <w:b/>
          <w:bCs/>
          <w:sz w:val="28"/>
          <w:szCs w:val="28"/>
        </w:rPr>
        <w:t xml:space="preserve">4. Clarity and Accessibility Rules: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Each string is checked by rules that depend on its type. Examples: vague button labels, jargon, abbreviations, error codes, passive voice, double negatives, error messages without a remedy, generic links, sensory instructions, ALL CAPS, emoji and symbol-only text.</w:t>
      </w:r>
    </w:p>
    <w:p>
      <w:pPr>
        <w:pStyle w:val="Heading2"/>
        <w:keepNext/>
        <w:spacing w:after="100" w:before="140"/>
      </w:pPr>
      <w:r>
        <w:rPr>
          <w:rFonts w:ascii="Times New Roman" w:cs="Times New Roman" w:eastAsia="Times New Roman" w:hAnsi="Times New Roman"/>
          <w:b/>
          <w:bCs/>
          <w:sz w:val="28"/>
          <w:szCs w:val="28"/>
        </w:rPr>
        <w:t xml:space="preserve">5. Reading Level:</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Flesch Reading Ease and Flesch–Kincaid Grade are calculated for strings of six or more words; a grade above 8 raises a medium issue and above 12 a high issue.</w:t>
      </w:r>
    </w:p>
    <w:p>
      <w:pPr>
        <w:pStyle w:val="Heading2"/>
        <w:keepNext/>
        <w:spacing w:after="100" w:before="140"/>
      </w:pPr>
      <w:r>
        <w:rPr>
          <w:rFonts w:ascii="Times New Roman" w:cs="Times New Roman" w:eastAsia="Times New Roman" w:hAnsi="Times New Roman"/>
          <w:b/>
          <w:bCs/>
          <w:sz w:val="28"/>
          <w:szCs w:val="28"/>
        </w:rPr>
        <w:t xml:space="preserve">6. Consistency Across Strings: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All strings are compared with each other: different words for the same idea (Log in / Sign in / Login), mixed capitalisation styles, mixed end punctuation and near-duplicates.</w:t>
      </w:r>
    </w:p>
    <w:p>
      <w:pPr>
        <w:pStyle w:val="Heading2"/>
        <w:keepNext/>
        <w:spacing w:after="100" w:before="140"/>
      </w:pPr>
      <w:r>
        <w:rPr>
          <w:rFonts w:ascii="Times New Roman" w:cs="Times New Roman" w:eastAsia="Times New Roman" w:hAnsi="Times New Roman"/>
          <w:b/>
          <w:bCs/>
          <w:sz w:val="28"/>
          <w:szCs w:val="28"/>
        </w:rPr>
        <w:t xml:space="preserve">7. Page-level and Visual Checks: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For websites: missing page language or title, images without alt text, unlabeled form fields, unnamed buttons and links, duplicate link text, heading-level problems and disabled zoom.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For screenshots: colour contrast against the local background and estimated text size.</w:t>
      </w:r>
    </w:p>
    <w:p>
      <w:pPr>
        <w:pStyle w:val="Heading2"/>
        <w:keepNext/>
        <w:spacing w:after="100" w:before="140"/>
      </w:pPr>
      <w:r>
        <w:rPr>
          <w:rFonts w:ascii="Times New Roman" w:cs="Times New Roman" w:eastAsia="Times New Roman" w:hAnsi="Times New Roman"/>
          <w:b/>
          <w:bCs/>
          <w:sz w:val="28"/>
          <w:szCs w:val="28"/>
        </w:rPr>
        <w:t xml:space="preserve">8. Scoring: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Every string starts at 100 and loses 22, 12 or 5 points for each high, medium or low issue. The overall score is the average of the string scores; for websites and screenshots it is blended 50:50 with a page-level score calculated in the same way.</w:t>
      </w:r>
    </w:p>
    <w:p>
      <w:pPr>
        <w:pStyle w:val="Heading2"/>
        <w:keepNext/>
        <w:spacing w:after="100" w:before="140"/>
      </w:pPr>
      <w:r>
        <w:rPr>
          <w:rFonts w:ascii="Times New Roman" w:cs="Times New Roman" w:eastAsia="Times New Roman" w:hAnsi="Times New Roman"/>
          <w:b/>
          <w:bCs/>
          <w:sz w:val="28"/>
          <w:szCs w:val="28"/>
        </w:rPr>
        <w:t xml:space="preserve">9. Recommendation: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Each issue includes a suggested fix. Safe automatic rewrites are offered, for example “CANCEL” → “Cancel” or “prior to” → “before”, and the most serious problems are listed first.</w:t>
      </w:r>
    </w:p>
    <w:p>
      <w:pPr>
        <w:pStyle w:val="Heading2"/>
        <w:keepNext/>
        <w:spacing w:after="100" w:before="140"/>
      </w:pPr>
      <w:r>
        <w:rPr>
          <w:rFonts w:ascii="Times New Roman" w:cs="Times New Roman" w:eastAsia="Times New Roman" w:hAnsi="Times New Roman"/>
          <w:b/>
          <w:bCs/>
          <w:sz w:val="28"/>
          <w:szCs w:val="28"/>
        </w:rPr>
        <w:t xml:space="preserve">10. User Interface and Export: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 tabbed web interface accepts the input and shows a score card, a “Fix these first” list, annotated screenshots and a collapsible list of all strings with filters. Results can be exported as CSV or JSON or printed to PDF, and the text size can be enlarged.</w:t>
      </w:r>
    </w:p>
    <w:p>
      <w:pPr>
        <w:pStyle w:val="Heading2"/>
        <w:keepNext/>
        <w:spacing w:after="100" w:before="240"/>
      </w:pPr>
      <w:r>
        <w:rPr>
          <w:rFonts w:ascii="Times New Roman" w:cs="Times New Roman" w:eastAsia="Times New Roman" w:hAnsi="Times New Roman"/>
          <w:b/>
          <w:bCs/>
          <w:sz w:val="28"/>
          <w:szCs w:val="28"/>
        </w:rPr>
        <w:t xml:space="preserve">Algorithm</w:t>
      </w:r>
    </w:p>
    <w:p>
      <w:pPr>
        <w:keepNext/>
        <w:spacing w:after="40" w:before="120"/>
      </w:pPr>
      <w:r>
        <w:rPr>
          <w:rFonts w:ascii="Times New Roman" w:cs="Times New Roman" w:eastAsia="Times New Roman" w:hAnsi="Times New Roman"/>
          <w:b/>
          <w:bCs/>
          <w:sz w:val="26"/>
          <w:szCs w:val="26"/>
        </w:rPr>
        <w:t xml:space="preserve">1. Start</w:t>
      </w:r>
    </w:p>
    <w:p>
      <w:pPr>
        <w:keepNext/>
        <w:spacing w:after="40" w:before="120"/>
      </w:pPr>
      <w:r>
        <w:rPr>
          <w:rFonts w:ascii="Times New Roman" w:cs="Times New Roman" w:eastAsia="Times New Roman" w:hAnsi="Times New Roman"/>
          <w:b/>
          <w:bCs/>
          <w:sz w:val="26"/>
          <w:szCs w:val="26"/>
        </w:rPr>
        <w:t xml:space="preserve">2. Receive the input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Website address, screenshot or pasted text.</w:t>
      </w:r>
    </w:p>
    <w:p>
      <w:pPr>
        <w:keepNext/>
        <w:spacing w:after="40" w:before="120"/>
      </w:pPr>
      <w:r>
        <w:rPr>
          <w:rFonts w:ascii="Times New Roman" w:cs="Times New Roman" w:eastAsia="Times New Roman" w:hAnsi="Times New Roman"/>
          <w:b/>
          <w:bCs/>
          <w:sz w:val="26"/>
          <w:szCs w:val="26"/>
        </w:rPr>
        <w:t xml:space="preserve">3. Acquire the content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Website: fetch the HTML; if the text is too thin or JavaScript is requested, render the page in a headless browser.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Screenshot: run OCR to obtain text and bounding boxes.</w:t>
      </w:r>
    </w:p>
    <w:p>
      <w:pPr>
        <w:keepNext/>
        <w:spacing w:after="40" w:before="120"/>
      </w:pPr>
      <w:r>
        <w:rPr>
          <w:rFonts w:ascii="Times New Roman" w:cs="Times New Roman" w:eastAsia="Times New Roman" w:hAnsi="Times New Roman"/>
          <w:b/>
          <w:bCs/>
          <w:sz w:val="26"/>
          <w:szCs w:val="26"/>
        </w:rPr>
        <w:t xml:space="preserve">4. Extract and classify the text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Build a list of (text, element type, location) entries.</w:t>
      </w:r>
    </w:p>
    <w:p>
      <w:pPr>
        <w:keepNext/>
        <w:spacing w:after="40" w:before="120"/>
      </w:pPr>
      <w:r>
        <w:rPr>
          <w:rFonts w:ascii="Times New Roman" w:cs="Times New Roman" w:eastAsia="Times New Roman" w:hAnsi="Times New Roman"/>
          <w:b/>
          <w:bCs/>
          <w:sz w:val="26"/>
          <w:szCs w:val="26"/>
        </w:rPr>
        <w:t xml:space="preserve">5. Analyse each entry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Run the clarity and accessibility rules for its element type.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Compute reading ease and grade if it has six or more words.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For screenshots, measure contrast and text size.</w:t>
      </w:r>
    </w:p>
    <w:p>
      <w:pPr>
        <w:keepNext/>
        <w:spacing w:after="40" w:before="120"/>
      </w:pPr>
      <w:r>
        <w:rPr>
          <w:rFonts w:ascii="Times New Roman" w:cs="Times New Roman" w:eastAsia="Times New Roman" w:hAnsi="Times New Roman"/>
          <w:b/>
          <w:bCs/>
          <w:sz w:val="26"/>
          <w:szCs w:val="26"/>
        </w:rPr>
        <w:t xml:space="preserve">6. Compare all entries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Find inconsistent terms, capitalisation and punctuation.</w:t>
      </w:r>
    </w:p>
    <w:p>
      <w:pPr>
        <w:keepNext/>
        <w:spacing w:after="40" w:before="120"/>
      </w:pPr>
      <w:r>
        <w:rPr>
          <w:rFonts w:ascii="Times New Roman" w:cs="Times New Roman" w:eastAsia="Times New Roman" w:hAnsi="Times New Roman"/>
          <w:b/>
          <w:bCs/>
          <w:sz w:val="26"/>
          <w:szCs w:val="26"/>
        </w:rPr>
        <w:t xml:space="preserve">7. Run page-level checks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Check language, title, alt text, labels, names of buttons and links, headings and zoom.</w:t>
      </w:r>
    </w:p>
    <w:p>
      <w:pPr>
        <w:keepNext/>
        <w:spacing w:after="40" w:before="120"/>
      </w:pPr>
      <w:r>
        <w:rPr>
          <w:rFonts w:ascii="Times New Roman" w:cs="Times New Roman" w:eastAsia="Times New Roman" w:hAnsi="Times New Roman"/>
          <w:b/>
          <w:bCs/>
          <w:sz w:val="26"/>
          <w:szCs w:val="26"/>
        </w:rPr>
        <w:t xml:space="preserve">8. Score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Deduct 22 / 12 / 5 points for each high / medium / low issue; average and blend the scores.</w:t>
      </w:r>
    </w:p>
    <w:p>
      <w:pPr>
        <w:keepNext/>
        <w:spacing w:after="40" w:before="120"/>
      </w:pPr>
      <w:r>
        <w:rPr>
          <w:rFonts w:ascii="Times New Roman" w:cs="Times New Roman" w:eastAsia="Times New Roman" w:hAnsi="Times New Roman"/>
          <w:b/>
          <w:bCs/>
          <w:sz w:val="26"/>
          <w:szCs w:val="26"/>
        </w:rPr>
        <w:t xml:space="preserve">9. Recommend</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Attach a suggestion to each issue, generate rewrites, sort by severity.</w:t>
      </w:r>
    </w:p>
    <w:p>
      <w:pPr>
        <w:keepNext/>
        <w:spacing w:after="40" w:before="120"/>
      </w:pPr>
      <w:r>
        <w:rPr>
          <w:rFonts w:ascii="Times New Roman" w:cs="Times New Roman" w:eastAsia="Times New Roman" w:hAnsi="Times New Roman"/>
          <w:b/>
          <w:bCs/>
          <w:sz w:val="26"/>
          <w:szCs w:val="26"/>
        </w:rPr>
        <w:t xml:space="preserve">10. Display and export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Show the dashboard; offer CSV, JSON and print output.</w:t>
      </w:r>
    </w:p>
    <w:p>
      <w:pPr>
        <w:keepNext/>
        <w:spacing w:after="40" w:before="120"/>
      </w:pPr>
      <w:r>
        <w:rPr>
          <w:rFonts w:ascii="Times New Roman" w:cs="Times New Roman" w:eastAsia="Times New Roman" w:hAnsi="Times New Roman"/>
          <w:b/>
          <w:bCs/>
          <w:sz w:val="26"/>
          <w:szCs w:val="26"/>
        </w:rPr>
        <w:t xml:space="preserve">11. End</w:t>
      </w:r>
    </w:p>
    <w:p>
      <w:pPr>
        <w:pStyle w:val="Heading2"/>
        <w:keepNext/>
        <w:pageBreakBefore/>
        <w:spacing w:after="100" w:before="0"/>
      </w:pPr>
      <w:r>
        <w:rPr>
          <w:rFonts w:ascii="Times New Roman" w:cs="Times New Roman" w:eastAsia="Times New Roman" w:hAnsi="Times New Roman"/>
          <w:b/>
          <w:bCs/>
          <w:sz w:val="28"/>
          <w:szCs w:val="28"/>
        </w:rPr>
        <w:t xml:space="preserve">Examples of rules applied</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806"/>
      </w:tblGrid>
      <w:tr>
        <w:trPr>
          <w:cantSplit/>
          <w:tblHeader/>
        </w:trPr>
        <w:tc>
          <w:tcPr>
            <w:tcW w:type="dxa" w:w="15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Dimension</w:t>
            </w:r>
          </w:p>
        </w:tc>
        <w:tc>
          <w:tcPr>
            <w:tcW w:type="dxa" w:w="23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Rule</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Example input</w:t>
            </w:r>
          </w:p>
        </w:tc>
        <w:tc>
          <w:tcPr>
            <w:tcW w:type="dxa" w:w="280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Recommendation</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Clarity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Vague button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Submit</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Use verb + object, e.g. “Send message”</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Clarity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Error code in message</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Error 0x80070057: invalid parameter</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Explain in words and add the next step</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Accessibility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Generic link text</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Click here</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Describe the destination</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Accessibility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Sensory instruction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Press the red button on the left</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Refer to the button by name</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Accessibility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ALL CAPS</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CANCEL</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Use sentence case: “Cancel”</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Reading level</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Grade above 8</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…the payload was malformed and the credentials were not authenticated…</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Shorter sentences, everyday words</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Consistency</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Term variants</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Log in / Sign in / Login</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Choose one term</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Visual</w:t>
            </w:r>
          </w:p>
        </w:tc>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Low contrast</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Light grey text on white (1.9:1)</w:t>
            </w:r>
          </w:p>
        </w:tc>
        <w:tc>
          <w:tcPr>
            <w:tcW w:type="dxa" w:w="2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Use a darker colour (4.5:1 or more)</w:t>
            </w:r>
          </w:p>
        </w:tc>
      </w:tr>
    </w:tbl>
    <w:p>
      <w:pPr>
        <w:pStyle w:val="Heading2"/>
        <w:keepNext/>
        <w:spacing w:after="100" w:before="200"/>
      </w:pPr>
      <w:r>
        <w:rPr>
          <w:rFonts w:ascii="Times New Roman" w:cs="Times New Roman" w:eastAsia="Times New Roman" w:hAnsi="Times New Roman"/>
          <w:b/>
          <w:bCs/>
          <w:sz w:val="28"/>
          <w:szCs w:val="28"/>
        </w:rPr>
        <w:t xml:space="preserve">Severity levels and scoring</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06"/>
      </w:tblGrid>
      <w:tr>
        <w:trPr>
          <w:cantSplit/>
          <w:tblHeader/>
        </w:trPr>
        <w:tc>
          <w:tcPr>
            <w:tcW w:type="dxa" w:w="16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Severity</w:t>
            </w:r>
          </w:p>
        </w:tc>
        <w:tc>
          <w:tcPr>
            <w:tcW w:type="dxa" w:w="19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Points deducted</w:t>
            </w:r>
          </w:p>
        </w:tc>
        <w:tc>
          <w:tcPr>
            <w:tcW w:type="dxa" w:w="580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Meaning and typical example</w:t>
            </w:r>
          </w:p>
        </w:tc>
      </w:tr>
      <w:tr>
        <w:trPr>
          <w:cantSplit/>
        </w:trPr>
        <w:tc>
          <w:tcPr>
            <w:tcW w:type="dxa" w:w="1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High</w:t>
            </w:r>
          </w:p>
        </w:tc>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22</w:t>
            </w:r>
          </w:p>
        </w:tc>
        <w:tc>
          <w:tcPr>
            <w:tcW w:type="dxa" w:w="5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Blocks or seriously confuses users, or breaks an accessibility requirement. Example: “Click here” as link text; an error message with no way to fix the problem; an image without alt text.</w:t>
            </w:r>
          </w:p>
        </w:tc>
      </w:tr>
      <w:tr>
        <w:trPr>
          <w:cantSplit/>
        </w:trPr>
        <w:tc>
          <w:tcPr>
            <w:tcW w:type="dxa" w:w="1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Medium</w:t>
            </w:r>
          </w:p>
        </w:tc>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12</w:t>
            </w:r>
          </w:p>
        </w:tc>
        <w:tc>
          <w:tcPr>
            <w:tcW w:type="dxa" w:w="5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Makes the text harder to understand or use. Example: jargon such as “credentials”; ALL CAPS; a reading grade above 8.</w:t>
            </w:r>
          </w:p>
        </w:tc>
      </w:tr>
      <w:tr>
        <w:trPr>
          <w:cantSplit/>
        </w:trPr>
        <w:tc>
          <w:tcPr>
            <w:tcW w:type="dxa" w:w="16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Low</w:t>
            </w:r>
          </w:p>
        </w:tc>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5</w:t>
            </w:r>
          </w:p>
        </w:tc>
        <w:tc>
          <w:tcPr>
            <w:tcW w:type="dxa" w:w="58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 polish or consistency issue. Example: a wordy phrase; passive voice; a different capitalisation style from the other buttons.</w:t>
            </w:r>
          </w:p>
        </w:tc>
      </w:tr>
    </w:tbl>
    <w:p>
      <w:pPr>
        <w:spacing w:after="140" w:before="160" w:line="276"/>
        <w:jc w:val="both"/>
      </w:pPr>
      <w:r>
        <w:rPr>
          <w:rFonts w:ascii="Times New Roman" w:cs="Times New Roman" w:eastAsia="Times New Roman" w:hAnsi="Times New Roman"/>
          <w:b/>
          <w:bCs/>
          <w:sz w:val="24"/>
          <w:szCs w:val="24"/>
        </w:rPr>
        <w:t xml:space="preserve">Worked example.</w:t>
      </w:r>
      <w:r>
        <w:rPr>
          <w:rFonts w:ascii="Times New Roman" w:cs="Times New Roman" w:eastAsia="Times New Roman" w:hAnsi="Times New Roman"/>
          <w:sz w:val="24"/>
          <w:szCs w:val="24"/>
        </w:rPr>
        <w:t xml:space="preserve"> The message “Error 0x80070057: invalid parameter” has two high issues (an error code and no way to fix the problem) and one medium issue (technical wording). Its score is 100 − (22 + 22 + 12) = </w:t>
      </w:r>
      <w:r>
        <w:rPr>
          <w:rFonts w:ascii="Times New Roman" w:cs="Times New Roman" w:eastAsia="Times New Roman" w:hAnsi="Times New Roman"/>
          <w:b/>
          <w:bCs/>
          <w:sz w:val="24"/>
          <w:szCs w:val="24"/>
        </w:rPr>
        <w:t xml:space="preserve">44</w:t>
      </w:r>
      <w:r>
        <w:rPr>
          <w:rFonts w:ascii="Times New Roman" w:cs="Times New Roman" w:eastAsia="Times New Roman" w:hAnsi="Times New Roman"/>
          <w:sz w:val="24"/>
          <w:szCs w:val="24"/>
        </w:rPr>
        <w:t xml:space="preserve">. The overall score is the average of all string scores. For a website the average is then blended equally with the page-level score; the badly written demo website has a text score of 79 and a page-level score of 0, so its overall score is (79 + 0) ÷ 2 = </w:t>
      </w:r>
      <w:r>
        <w:rPr>
          <w:rFonts w:ascii="Times New Roman" w:cs="Times New Roman" w:eastAsia="Times New Roman" w:hAnsi="Times New Roman"/>
          <w:b/>
          <w:bCs/>
          <w:sz w:val="24"/>
          <w:szCs w:val="24"/>
        </w:rPr>
        <w:t xml:space="preserve">40</w:t>
      </w:r>
      <w:r>
        <w:rPr>
          <w:rFonts w:ascii="Times New Roman" w:cs="Times New Roman" w:eastAsia="Times New Roman" w:hAnsi="Times New Roman"/>
          <w:sz w:val="24"/>
          <w:szCs w:val="24"/>
        </w:rPr>
        <w:t xml:space="preserve">.</w:t>
      </w:r>
    </w:p>
    <w:p>
      <w:pPr>
        <w:spacing w:after="140" w:before="0" w:line="276"/>
        <w:jc w:val="both"/>
      </w:pPr>
      <w:r>
        <w:rPr>
          <w:rFonts w:ascii="Times New Roman" w:cs="Times New Roman" w:eastAsia="Times New Roman" w:hAnsi="Times New Roman"/>
          <w:sz w:val="24"/>
          <w:szCs w:val="24"/>
        </w:rPr>
        <w:t xml:space="preserve">Scores are grouped into four bands: 90 and above is Excellent, 75 to 89 is Good, 55 to 74 Needs work, and below 55 is Poor.</w:t>
      </w:r>
    </w:p>
    <w:p>
      <w:pPr>
        <w:pStyle w:val="Heading1"/>
        <w:keepNext/>
        <w:pageBreakBefore/>
        <w:spacing w:after="160" w:before="0"/>
      </w:pPr>
      <w:r>
        <w:rPr>
          <w:rFonts w:ascii="Times New Roman" w:cs="Times New Roman" w:eastAsia="Times New Roman" w:hAnsi="Times New Roman"/>
          <w:b/>
          <w:bCs/>
          <w:sz w:val="36"/>
          <w:szCs w:val="36"/>
        </w:rPr>
        <w:t xml:space="preserve">8. Architecture Diagram</w:t>
      </w:r>
    </w:p>
    <w:p>
      <w:pPr>
        <w:keepNext/>
        <w:spacing w:after="60" w:before="80"/>
        <w:jc w:val="center"/>
      </w:pPr>
      <w:r>
        <w:drawing>
          <wp:inline distT="0" distB="0" distL="0" distR="0">
            <wp:extent cx="3143250" cy="4457700"/>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457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8.1: Architecture of the UI Text Accessibility Reviewer</w:t>
      </w:r>
    </w:p>
    <w:p>
      <w:pPr>
        <w:pageBreakBefore/>
        <w:spacing w:after="140" w:before="0" w:line="276"/>
        <w:jc w:val="both"/>
      </w:pPr>
      <w:r>
        <w:rPr>
          <w:rFonts w:ascii="Times New Roman" w:cs="Times New Roman" w:eastAsia="Times New Roman" w:hAnsi="Times New Roman"/>
          <w:sz w:val="24"/>
          <w:szCs w:val="24"/>
        </w:rPr>
        <w:t xml:space="preserve">The architecture of the system includes the following modules:</w:t>
      </w:r>
    </w:p>
    <w:p>
      <w:pPr>
        <w:keepNext/>
        <w:spacing w:after="40" w:before="140"/>
      </w:pPr>
      <w:r>
        <w:rPr>
          <w:rFonts w:ascii="Times New Roman" w:cs="Times New Roman" w:eastAsia="Times New Roman" w:hAnsi="Times New Roman"/>
          <w:b/>
          <w:bCs/>
          <w:sz w:val="26"/>
          <w:szCs w:val="26"/>
        </w:rPr>
        <w:t xml:space="preserve">1.  Input Layer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Accepts a website address, a screenshot image or pasted text from the web interface.</w:t>
      </w:r>
    </w:p>
    <w:p>
      <w:pPr>
        <w:keepNext/>
        <w:spacing w:after="40" w:before="140"/>
      </w:pPr>
      <w:r>
        <w:rPr>
          <w:rFonts w:ascii="Times New Roman" w:cs="Times New Roman" w:eastAsia="Times New Roman" w:hAnsi="Times New Roman"/>
          <w:b/>
          <w:bCs/>
          <w:sz w:val="26"/>
          <w:szCs w:val="26"/>
        </w:rPr>
        <w:t xml:space="preserve">2.  Content Acquisition Module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Downloads pages safely, renders JavaScript pages in a headless browser, or reads screenshots with OCR.</w:t>
      </w:r>
    </w:p>
    <w:p>
      <w:pPr>
        <w:keepNext/>
        <w:spacing w:after="40" w:before="140"/>
      </w:pPr>
      <w:r>
        <w:rPr>
          <w:rFonts w:ascii="Times New Roman" w:cs="Times New Roman" w:eastAsia="Times New Roman" w:hAnsi="Times New Roman"/>
          <w:b/>
          <w:bCs/>
          <w:sz w:val="26"/>
          <w:szCs w:val="26"/>
        </w:rPr>
        <w:t xml:space="preserve">3.  Extraction and Classification Module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Turns a page or an image into a list of interface strings with their element types and locations.</w:t>
      </w:r>
    </w:p>
    <w:p>
      <w:pPr>
        <w:keepNext/>
        <w:spacing w:after="40" w:before="140"/>
      </w:pPr>
      <w:r>
        <w:rPr>
          <w:rFonts w:ascii="Times New Roman" w:cs="Times New Roman" w:eastAsia="Times New Roman" w:hAnsi="Times New Roman"/>
          <w:b/>
          <w:bCs/>
          <w:sz w:val="26"/>
          <w:szCs w:val="26"/>
        </w:rPr>
        <w:t xml:space="preserve">4.  NLP Pre-processing Module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Tokenises text into words and sentences and estimates syllables.</w:t>
      </w:r>
    </w:p>
    <w:p>
      <w:pPr>
        <w:keepNext/>
        <w:spacing w:after="40" w:before="140"/>
      </w:pPr>
      <w:r>
        <w:rPr>
          <w:rFonts w:ascii="Times New Roman" w:cs="Times New Roman" w:eastAsia="Times New Roman" w:hAnsi="Times New Roman"/>
          <w:b/>
          <w:bCs/>
          <w:sz w:val="26"/>
          <w:szCs w:val="26"/>
        </w:rPr>
        <w:t xml:space="preserve">5.  Rule Engine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Applies clarity, accessibility, reading-level and consistency rules, page-level checks and, for screenshots, contrast and size measurements.</w:t>
      </w:r>
    </w:p>
    <w:p>
      <w:pPr>
        <w:keepNext/>
        <w:spacing w:after="40" w:before="140"/>
      </w:pPr>
      <w:r>
        <w:rPr>
          <w:rFonts w:ascii="Times New Roman" w:cs="Times New Roman" w:eastAsia="Times New Roman" w:hAnsi="Times New Roman"/>
          <w:b/>
          <w:bCs/>
          <w:sz w:val="26"/>
          <w:szCs w:val="26"/>
        </w:rPr>
        <w:t xml:space="preserve">6.  Scoring and Recommendation Module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Calculates scores, ranks problems by severity, and prepares suggestions and rewrites.</w:t>
      </w:r>
    </w:p>
    <w:p>
      <w:pPr>
        <w:keepNext/>
        <w:spacing w:after="40" w:before="140"/>
      </w:pPr>
      <w:r>
        <w:rPr>
          <w:rFonts w:ascii="Times New Roman" w:cs="Times New Roman" w:eastAsia="Times New Roman" w:hAnsi="Times New Roman"/>
          <w:b/>
          <w:bCs/>
          <w:sz w:val="26"/>
          <w:szCs w:val="26"/>
        </w:rPr>
        <w:t xml:space="preserve">7.  Presentation Layer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Shows the results dashboard and provides filters and CSV, JSON and print exports.</w:t>
      </w:r>
    </w:p>
    <w:p>
      <w:pPr>
        <w:pStyle w:val="Heading1"/>
        <w:keepNext/>
        <w:pageBreakBefore/>
        <w:spacing w:after="160" w:before="0"/>
      </w:pPr>
      <w:r>
        <w:rPr>
          <w:rFonts w:ascii="Times New Roman" w:cs="Times New Roman" w:eastAsia="Times New Roman" w:hAnsi="Times New Roman"/>
          <w:b/>
          <w:bCs/>
          <w:sz w:val="36"/>
          <w:szCs w:val="36"/>
        </w:rPr>
        <w:t xml:space="preserve">9. Component Diagram</w:t>
      </w:r>
    </w:p>
    <w:p>
      <w:pPr>
        <w:keepNext/>
        <w:spacing w:after="60" w:before="80"/>
        <w:jc w:val="center"/>
      </w:pPr>
      <w:r>
        <w:drawing>
          <wp:inline distT="0" distB="0" distL="0" distR="0">
            <wp:extent cx="5810250" cy="2800350"/>
            <wp:effectExtent t="0" r="0" b="0" l="0"/>
            <wp:docPr id="1" name="component" descr="component" title="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9.1: Component diagram</w:t>
      </w:r>
    </w:p>
    <w:p>
      <w:pPr>
        <w:keepNext/>
        <w:spacing w:after="80" w:before="140"/>
      </w:pPr>
      <w:r>
        <w:rPr>
          <w:rFonts w:ascii="Times New Roman" w:cs="Times New Roman" w:eastAsia="Times New Roman" w:hAnsi="Times New Roman"/>
          <w:b/>
          <w:bCs/>
          <w:sz w:val="24"/>
          <w:szCs w:val="24"/>
        </w:rPr>
        <w:t xml:space="preserve">1. Web Interface (HTML / CSS / JavaScript):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where the user interacts with the system.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Input: website address, screenshot file or pasted text.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Output: score card, recommendations, annotated screenshot, exports.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Communication: sends HTTP requests to the Flask server and receives JSON.</w:t>
      </w:r>
    </w:p>
    <w:p>
      <w:pPr>
        <w:keepNext/>
        <w:spacing w:after="80" w:before="140"/>
      </w:pPr>
      <w:r>
        <w:rPr>
          <w:rFonts w:ascii="Times New Roman" w:cs="Times New Roman" w:eastAsia="Times New Roman" w:hAnsi="Times New Roman"/>
          <w:b/>
          <w:bCs/>
          <w:sz w:val="24"/>
          <w:szCs w:val="24"/>
        </w:rPr>
        <w:t xml:space="preserve">2. Flask Server (app.py):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central hub that exposes the REST API and serves the pages.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Routes: /api/analyze (text), /api/scan (website), /api/screenshot (image) and /demo/* (built-in demonstration pages).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Role: validates input, limits sizes, calls the right service and combines the page-level and text scores.</w:t>
      </w:r>
    </w:p>
    <w:p>
      <w:pPr>
        <w:keepNext/>
        <w:spacing w:after="80" w:before="140"/>
      </w:pPr>
      <w:r>
        <w:rPr>
          <w:rFonts w:ascii="Times New Roman" w:cs="Times New Roman" w:eastAsia="Times New Roman" w:hAnsi="Times New Roman"/>
          <w:b/>
          <w:bCs/>
          <w:sz w:val="24"/>
          <w:szCs w:val="24"/>
        </w:rPr>
        <w:t xml:space="preserve">3. Website Scanner (scanner.py):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fetches a page, follows redirects safely and blocks internal addresses.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Parses the HTML into interface strings and page-level findings.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Uses the headless browser when JavaScript has to be run.</w:t>
      </w:r>
    </w:p>
    <w:p>
      <w:pPr>
        <w:keepNext/>
        <w:spacing w:after="80" w:before="140"/>
      </w:pPr>
      <w:r>
        <w:rPr>
          <w:rFonts w:ascii="Times New Roman" w:cs="Times New Roman" w:eastAsia="Times New Roman" w:hAnsi="Times New Roman"/>
          <w:b/>
          <w:bCs/>
          <w:sz w:val="24"/>
          <w:szCs w:val="24"/>
        </w:rPr>
        <w:t xml:space="preserve">4. Headless Browser (Playwright / Chromium):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runs the page’s JavaScript and returns the rendered HTML.</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Every network request is checked against the same address rules.</w:t>
      </w:r>
    </w:p>
    <w:p>
      <w:pPr>
        <w:keepNext/>
        <w:spacing w:after="80" w:before="140"/>
      </w:pPr>
      <w:r>
        <w:rPr>
          <w:rFonts w:ascii="Times New Roman" w:cs="Times New Roman" w:eastAsia="Times New Roman" w:hAnsi="Times New Roman"/>
          <w:b/>
          <w:bCs/>
          <w:sz w:val="24"/>
          <w:szCs w:val="24"/>
        </w:rPr>
        <w:t xml:space="preserve">5. Screenshot Reviewer (screenshot.py):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reads text from an image, merges wrapped lines, classifies text areas and measures size and colour contrast.</w:t>
      </w:r>
    </w:p>
    <w:p>
      <w:pPr>
        <w:keepNext/>
        <w:spacing w:after="80" w:before="140"/>
      </w:pPr>
      <w:r>
        <w:rPr>
          <w:rFonts w:ascii="Times New Roman" w:cs="Times New Roman" w:eastAsia="Times New Roman" w:hAnsi="Times New Roman"/>
          <w:b/>
          <w:bCs/>
          <w:sz w:val="24"/>
          <w:szCs w:val="24"/>
        </w:rPr>
        <w:t xml:space="preserve">6. OCR Engine (RapidOCR / ONNX Runtime):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detects text regions and recognises their characters.</w:t>
      </w:r>
    </w:p>
    <w:p>
      <w:pPr>
        <w:keepNext/>
        <w:spacing w:after="80" w:before="140"/>
      </w:pPr>
      <w:r>
        <w:rPr>
          <w:rFonts w:ascii="Times New Roman" w:cs="Times New Roman" w:eastAsia="Times New Roman" w:hAnsi="Times New Roman"/>
          <w:b/>
          <w:bCs/>
          <w:sz w:val="24"/>
          <w:szCs w:val="24"/>
        </w:rPr>
        <w:t xml:space="preserve">7. Language Analyzer (analyzer.py):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core NLP engine that runs the rules, readability formulas, consistency checks, scoring and rewrites.</w:t>
      </w:r>
    </w:p>
    <w:p>
      <w:pPr>
        <w:keepNext/>
        <w:spacing w:after="80" w:before="140"/>
      </w:pPr>
      <w:r>
        <w:rPr>
          <w:rFonts w:ascii="Times New Roman" w:cs="Times New Roman" w:eastAsia="Times New Roman" w:hAnsi="Times New Roman"/>
          <w:b/>
          <w:bCs/>
          <w:sz w:val="24"/>
          <w:szCs w:val="24"/>
        </w:rPr>
        <w:t xml:space="preserve">8. Rule Base: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lexicons (jargon, vague actions, abbreviations, synonyms) and patterns used by the analyzer.</w:t>
      </w:r>
    </w:p>
    <w:p>
      <w:pPr>
        <w:keepNext/>
        <w:spacing w:after="80" w:before="140"/>
      </w:pPr>
      <w:r>
        <w:rPr>
          <w:rFonts w:ascii="Times New Roman" w:cs="Times New Roman" w:eastAsia="Times New Roman" w:hAnsi="Times New Roman"/>
          <w:b/>
          <w:bCs/>
          <w:sz w:val="24"/>
          <w:szCs w:val="24"/>
        </w:rPr>
        <w:t xml:space="preserve">9. Exports: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Function: CSV and JSON downloads and print-to-PDF.</w:t>
      </w:r>
    </w:p>
    <w:p>
      <w:pPr>
        <w:pStyle w:val="Heading1"/>
        <w:keepNext/>
        <w:pageBreakBefore/>
        <w:spacing w:after="160" w:before="0"/>
      </w:pPr>
      <w:r>
        <w:rPr>
          <w:rFonts w:ascii="Times New Roman" w:cs="Times New Roman" w:eastAsia="Times New Roman" w:hAnsi="Times New Roman"/>
          <w:b/>
          <w:bCs/>
          <w:sz w:val="36"/>
          <w:szCs w:val="36"/>
        </w:rPr>
        <w:t xml:space="preserve">10. Dataset Details</w:t>
      </w:r>
    </w:p>
    <w:p>
      <w:pPr>
        <w:spacing w:after="140" w:before="0" w:line="276"/>
        <w:jc w:val="both"/>
      </w:pPr>
      <w:r>
        <w:rPr>
          <w:rFonts w:ascii="Times New Roman" w:cs="Times New Roman" w:eastAsia="Times New Roman" w:hAnsi="Times New Roman"/>
          <w:sz w:val="24"/>
          <w:szCs w:val="24"/>
        </w:rPr>
        <w:t xml:space="preserve">This project is rule-based, so it does not use a training dataset. Instead it relies on a curated </w:t>
      </w:r>
      <w:r>
        <w:rPr>
          <w:rFonts w:ascii="Times New Roman" w:cs="Times New Roman" w:eastAsia="Times New Roman" w:hAnsi="Times New Roman"/>
          <w:b/>
          <w:bCs/>
          <w:sz w:val="24"/>
          <w:szCs w:val="24"/>
        </w:rPr>
        <w:t xml:space="preserve">rule base</w:t>
      </w:r>
      <w:r>
        <w:rPr>
          <w:rFonts w:ascii="Times New Roman" w:cs="Times New Roman" w:eastAsia="Times New Roman" w:hAnsi="Times New Roman"/>
          <w:sz w:val="24"/>
          <w:szCs w:val="24"/>
        </w:rPr>
        <w:t xml:space="preserve"> (lexicons and patterns) and on test inputs prepared for demonstration and testing.</w:t>
      </w:r>
    </w:p>
    <w:p>
      <w:pPr>
        <w:pStyle w:val="Heading2"/>
        <w:keepNext/>
        <w:spacing w:after="100" w:before="200"/>
      </w:pPr>
      <w:r>
        <w:rPr>
          <w:rFonts w:ascii="Times New Roman" w:cs="Times New Roman" w:eastAsia="Times New Roman" w:hAnsi="Times New Roman"/>
          <w:b/>
          <w:bCs/>
          <w:sz w:val="28"/>
          <w:szCs w:val="28"/>
        </w:rPr>
        <w:t xml:space="preserve">Rule base (lexicons)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4900"/>
        <w:gridCol w:w="1300"/>
        <w:gridCol w:w="3106"/>
      </w:tblGrid>
      <w:tr>
        <w:trPr>
          <w:cantSplit/>
          <w:tblHeader/>
        </w:trPr>
        <w:tc>
          <w:tcPr>
            <w:tcW w:type="dxa" w:w="49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Resource</w:t>
            </w:r>
          </w:p>
        </w:tc>
        <w:tc>
          <w:tcPr>
            <w:tcW w:type="dxa" w:w="13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Entries</w:t>
            </w:r>
          </w:p>
        </w:tc>
        <w:tc>
          <w:tcPr>
            <w:tcW w:type="dxa" w:w="310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bCs/>
                <w:sz w:val="22"/>
                <w:szCs w:val="22"/>
              </w:rPr>
              <w:t xml:space="preserve">Used for</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Jargon / formal words with plain alternatives</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34</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Clarity advice</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Vague action words (Submit, OK, Go …)</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15</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Vague button labels</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Generic link phrases (click here, read more …)</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8</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Link purpose</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Negation words</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16</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Double negatives</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Abbreviations (pwd, msg, cfg …)</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14</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Unclear short forms</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Synonym groups for the same concept</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12 (50 terms)</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Consistency of terms</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Safe automatic word swaps</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11</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Suggested rewrites</w:t>
            </w:r>
          </w:p>
        </w:tc>
      </w:tr>
      <w:tr>
        <w:trPr>
          <w:cantSplit/>
        </w:trPr>
        <w:tc>
          <w:tcPr>
            <w:tcW w:type="dxa" w:w="4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Wordy phrases (in order to, prior to …)</w:t>
            </w:r>
          </w:p>
        </w:tc>
        <w:tc>
          <w:tcPr>
            <w:tcW w:type="dxa" w:w="13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7</w:t>
            </w:r>
          </w:p>
        </w:tc>
        <w:tc>
          <w:tcPr>
            <w:tcW w:type="dxa" w:w="310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Filler detection and rewrites</w:t>
            </w:r>
          </w:p>
        </w:tc>
      </w:tr>
    </w:tbl>
    <w:p>
      <w:pPr>
        <w:spacing w:after="140" w:before="140" w:line="276"/>
        <w:jc w:val="both"/>
      </w:pPr>
      <w:r>
        <w:rPr>
          <w:rFonts w:ascii="Times New Roman" w:cs="Times New Roman" w:eastAsia="Times New Roman" w:hAnsi="Times New Roman"/>
          <w:sz w:val="24"/>
          <w:szCs w:val="24"/>
        </w:rPr>
        <w:t xml:space="preserve">In total the system applies </w:t>
      </w:r>
      <w:r>
        <w:rPr>
          <w:rFonts w:ascii="Times New Roman" w:cs="Times New Roman" w:eastAsia="Times New Roman" w:hAnsi="Times New Roman"/>
          <w:b/>
          <w:bCs/>
          <w:sz w:val="24"/>
          <w:szCs w:val="24"/>
        </w:rPr>
        <w:t xml:space="preserve">47 rules</w:t>
      </w:r>
      <w:r>
        <w:rPr>
          <w:rFonts w:ascii="Times New Roman" w:cs="Times New Roman" w:eastAsia="Times New Roman" w:hAnsi="Times New Roman"/>
          <w:sz w:val="24"/>
          <w:szCs w:val="24"/>
        </w:rPr>
        <w:t xml:space="preserve">: 31 text rules, 13 page-level checks and 3 screenshot checks.</w:t>
      </w:r>
    </w:p>
    <w:p>
      <w:pPr>
        <w:pStyle w:val="Heading2"/>
        <w:keepNext/>
        <w:spacing w:after="100" w:before="200"/>
      </w:pPr>
      <w:r>
        <w:rPr>
          <w:rFonts w:ascii="Times New Roman" w:cs="Times New Roman" w:eastAsia="Times New Roman" w:hAnsi="Times New Roman"/>
          <w:b/>
          <w:bCs/>
          <w:sz w:val="28"/>
          <w:szCs w:val="28"/>
        </w:rPr>
        <w:t xml:space="preserve">Interface elements extracted from a website</w:t>
      </w:r>
    </w:p>
    <w:p>
      <w:pPr>
        <w:pStyle w:val="ListParagraph"/>
        <w:numPr>
          <w:ilvl w:val="0"/>
          <w:numId w:val="4"/>
        </w:numPr>
        <w:spacing w:after="40"/>
      </w:pPr>
      <w:r>
        <w:rPr>
          <w:rFonts w:ascii="Times New Roman" w:cs="Times New Roman" w:eastAsia="Times New Roman" w:hAnsi="Times New Roman"/>
          <w:b/>
          <w:bCs/>
          <w:sz w:val="24"/>
          <w:szCs w:val="24"/>
        </w:rPr>
        <w:t xml:space="preserve">button</w:t>
      </w:r>
      <w:r>
        <w:rPr>
          <w:rFonts w:ascii="Times New Roman" w:cs="Times New Roman" w:eastAsia="Times New Roman" w:hAnsi="Times New Roman"/>
          <w:sz w:val="24"/>
          <w:szCs w:val="24"/>
        </w:rPr>
        <w:t xml:space="preserve"> – &lt;button&gt;, role=button, input type submit/button</w:t>
      </w:r>
    </w:p>
    <w:p>
      <w:pPr>
        <w:pStyle w:val="ListParagraph"/>
        <w:numPr>
          <w:ilvl w:val="0"/>
          <w:numId w:val="4"/>
        </w:numPr>
        <w:spacing w:after="40"/>
      </w:pPr>
      <w:r>
        <w:rPr>
          <w:rFonts w:ascii="Times New Roman" w:cs="Times New Roman" w:eastAsia="Times New Roman" w:hAnsi="Times New Roman"/>
          <w:b/>
          <w:bCs/>
          <w:sz w:val="24"/>
          <w:szCs w:val="24"/>
        </w:rPr>
        <w:t xml:space="preserve">link</w:t>
      </w:r>
      <w:r>
        <w:rPr>
          <w:rFonts w:ascii="Times New Roman" w:cs="Times New Roman" w:eastAsia="Times New Roman" w:hAnsi="Times New Roman"/>
          <w:sz w:val="24"/>
          <w:szCs w:val="24"/>
        </w:rPr>
        <w:t xml:space="preserve"> – &lt;a href&gt; text or aria-label</w:t>
      </w:r>
    </w:p>
    <w:p>
      <w:pPr>
        <w:pStyle w:val="ListParagraph"/>
        <w:numPr>
          <w:ilvl w:val="0"/>
          <w:numId w:val="4"/>
        </w:numPr>
        <w:spacing w:after="40"/>
      </w:pPr>
      <w:r>
        <w:rPr>
          <w:rFonts w:ascii="Times New Roman" w:cs="Times New Roman" w:eastAsia="Times New Roman" w:hAnsi="Times New Roman"/>
          <w:b/>
          <w:bCs/>
          <w:sz w:val="24"/>
          <w:szCs w:val="24"/>
        </w:rPr>
        <w:t xml:space="preserve">label</w:t>
      </w:r>
      <w:r>
        <w:rPr>
          <w:rFonts w:ascii="Times New Roman" w:cs="Times New Roman" w:eastAsia="Times New Roman" w:hAnsi="Times New Roman"/>
          <w:sz w:val="24"/>
          <w:szCs w:val="24"/>
        </w:rPr>
        <w:t xml:space="preserve"> – &lt;label&gt;, &lt;legend&gt;, placeholders, aria-label</w:t>
      </w:r>
    </w:p>
    <w:p>
      <w:pPr>
        <w:pStyle w:val="ListParagraph"/>
        <w:numPr>
          <w:ilvl w:val="0"/>
          <w:numId w:val="4"/>
        </w:numPr>
        <w:spacing w:after="40"/>
      </w:pPr>
      <w:r>
        <w:rPr>
          <w:rFonts w:ascii="Times New Roman" w:cs="Times New Roman" w:eastAsia="Times New Roman" w:hAnsi="Times New Roman"/>
          <w:b/>
          <w:bCs/>
          <w:sz w:val="24"/>
          <w:szCs w:val="24"/>
        </w:rPr>
        <w:t xml:space="preserve">heading</w:t>
      </w:r>
      <w:r>
        <w:rPr>
          <w:rFonts w:ascii="Times New Roman" w:cs="Times New Roman" w:eastAsia="Times New Roman" w:hAnsi="Times New Roman"/>
          <w:sz w:val="24"/>
          <w:szCs w:val="24"/>
        </w:rPr>
        <w:t xml:space="preserve"> – &lt;h1&gt; to &lt;h6&gt;</w:t>
      </w:r>
    </w:p>
    <w:p>
      <w:pPr>
        <w:pStyle w:val="ListParagraph"/>
        <w:numPr>
          <w:ilvl w:val="0"/>
          <w:numId w:val="4"/>
        </w:numPr>
        <w:spacing w:after="40"/>
      </w:pPr>
      <w:r>
        <w:rPr>
          <w:rFonts w:ascii="Times New Roman" w:cs="Times New Roman" w:eastAsia="Times New Roman" w:hAnsi="Times New Roman"/>
          <w:b/>
          <w:bCs/>
          <w:sz w:val="24"/>
          <w:szCs w:val="24"/>
        </w:rPr>
        <w:t xml:space="preserve">message</w:t>
      </w:r>
      <w:r>
        <w:rPr>
          <w:rFonts w:ascii="Times New Roman" w:cs="Times New Roman" w:eastAsia="Times New Roman" w:hAnsi="Times New Roman"/>
          <w:sz w:val="24"/>
          <w:szCs w:val="24"/>
        </w:rPr>
        <w:t xml:space="preserve"> – role=alert/status and elements named error, alert, warning, success …</w:t>
      </w:r>
    </w:p>
    <w:p>
      <w:pPr>
        <w:pStyle w:val="ListParagraph"/>
        <w:numPr>
          <w:ilvl w:val="0"/>
          <w:numId w:val="4"/>
        </w:numPr>
        <w:spacing w:after="40"/>
      </w:pPr>
      <w:r>
        <w:rPr>
          <w:rFonts w:ascii="Times New Roman" w:cs="Times New Roman" w:eastAsia="Times New Roman" w:hAnsi="Times New Roman"/>
          <w:b/>
          <w:bCs/>
          <w:sz w:val="24"/>
          <w:szCs w:val="24"/>
        </w:rPr>
        <w:t xml:space="preserve">alt</w:t>
      </w:r>
      <w:r>
        <w:rPr>
          <w:rFonts w:ascii="Times New Roman" w:cs="Times New Roman" w:eastAsia="Times New Roman" w:hAnsi="Times New Roman"/>
          <w:sz w:val="24"/>
          <w:szCs w:val="24"/>
        </w:rPr>
        <w:t xml:space="preserve"> – alt text of images</w:t>
      </w:r>
    </w:p>
    <w:p>
      <w:pPr>
        <w:pStyle w:val="ListParagraph"/>
        <w:numPr>
          <w:ilvl w:val="0"/>
          <w:numId w:val="4"/>
        </w:numPr>
        <w:spacing w:after="40"/>
      </w:pPr>
      <w:r>
        <w:rPr>
          <w:rFonts w:ascii="Times New Roman" w:cs="Times New Roman" w:eastAsia="Times New Roman" w:hAnsi="Times New Roman"/>
          <w:b/>
          <w:bCs/>
          <w:sz w:val="24"/>
          <w:szCs w:val="24"/>
        </w:rPr>
        <w:t xml:space="preserve">other</w:t>
      </w:r>
      <w:r>
        <w:rPr>
          <w:rFonts w:ascii="Times New Roman" w:cs="Times New Roman" w:eastAsia="Times New Roman" w:hAnsi="Times New Roman"/>
          <w:sz w:val="24"/>
          <w:szCs w:val="24"/>
        </w:rPr>
        <w:t xml:space="preserve"> – paragraphs and list items of six or more words</w:t>
      </w:r>
    </w:p>
    <w:p>
      <w:pPr>
        <w:pStyle w:val="Heading2"/>
        <w:keepNext/>
        <w:spacing w:after="100" w:before="200"/>
      </w:pPr>
      <w:r>
        <w:rPr>
          <w:rFonts w:ascii="Times New Roman" w:cs="Times New Roman" w:eastAsia="Times New Roman" w:hAnsi="Times New Roman"/>
          <w:b/>
          <w:bCs/>
          <w:sz w:val="28"/>
          <w:szCs w:val="28"/>
        </w:rPr>
        <w:t xml:space="preserve">Test inputs</w:t>
      </w:r>
    </w:p>
    <w:p>
      <w:pPr>
        <w:spacing w:after="140" w:before="0" w:line="276"/>
        <w:jc w:val="both"/>
      </w:pPr>
      <w:r>
        <w:rPr>
          <w:rFonts w:ascii="Times New Roman" w:cs="Times New Roman" w:eastAsia="Times New Roman" w:hAnsi="Times New Roman"/>
          <w:sz w:val="24"/>
          <w:szCs w:val="24"/>
        </w:rPr>
        <w:t xml:space="preserve">The following inputs were prepared to demonstrate and test the system. They are included in the application so that it can be shown without an internet connection.</w:t>
      </w:r>
    </w:p>
    <w:p>
      <w:pPr>
        <w:pStyle w:val="ListParagraph"/>
        <w:numPr>
          <w:ilvl w:val="0"/>
          <w:numId w:val="5"/>
        </w:numPr>
        <w:spacing w:after="120" w:line="276"/>
        <w:jc w:val="both"/>
      </w:pPr>
      <w:r>
        <w:rPr>
          <w:rFonts w:ascii="Times New Roman" w:cs="Times New Roman" w:eastAsia="Times New Roman" w:hAnsi="Times New Roman"/>
          <w:b/>
          <w:bCs/>
          <w:sz w:val="24"/>
          <w:szCs w:val="24"/>
        </w:rPr>
        <w:t xml:space="preserve">Sample text set:</w:t>
      </w:r>
      <w:r>
        <w:rPr>
          <w:rFonts w:ascii="Times New Roman" w:cs="Times New Roman" w:eastAsia="Times New Roman" w:hAnsi="Times New Roman"/>
          <w:sz w:val="24"/>
          <w:szCs w:val="24"/>
        </w:rPr>
        <w:t xml:space="preserve"> 19 interface strings (buttons, labels and messages) with deliberate problems.</w:t>
      </w:r>
    </w:p>
    <w:p>
      <w:pPr>
        <w:pStyle w:val="ListParagraph"/>
        <w:numPr>
          <w:ilvl w:val="0"/>
          <w:numId w:val="5"/>
        </w:numPr>
        <w:spacing w:after="120" w:line="276"/>
        <w:jc w:val="both"/>
      </w:pPr>
      <w:r>
        <w:rPr>
          <w:rFonts w:ascii="Times New Roman" w:cs="Times New Roman" w:eastAsia="Times New Roman" w:hAnsi="Times New Roman"/>
          <w:b/>
          <w:bCs/>
          <w:sz w:val="24"/>
          <w:szCs w:val="24"/>
        </w:rPr>
        <w:t xml:space="preserve">Badly written demo website:</w:t>
      </w:r>
      <w:r>
        <w:rPr>
          <w:rFonts w:ascii="Times New Roman" w:cs="Times New Roman" w:eastAsia="Times New Roman" w:hAnsi="Times New Roman"/>
          <w:sz w:val="24"/>
          <w:szCs w:val="24"/>
        </w:rPr>
        <w:t xml:space="preserve"> a page with missing alt text, unlabeled fields, vague buttons, technical errors and more.</w:t>
      </w:r>
    </w:p>
    <w:p>
      <w:pPr>
        <w:pStyle w:val="ListParagraph"/>
        <w:numPr>
          <w:ilvl w:val="0"/>
          <w:numId w:val="5"/>
        </w:numPr>
        <w:spacing w:after="120" w:line="276"/>
        <w:jc w:val="both"/>
      </w:pPr>
      <w:r>
        <w:rPr>
          <w:rFonts w:ascii="Times New Roman" w:cs="Times New Roman" w:eastAsia="Times New Roman" w:hAnsi="Times New Roman"/>
          <w:b/>
          <w:bCs/>
          <w:sz w:val="24"/>
          <w:szCs w:val="24"/>
        </w:rPr>
        <w:t xml:space="preserve">Well written demo website:</w:t>
      </w:r>
      <w:r>
        <w:rPr>
          <w:rFonts w:ascii="Times New Roman" w:cs="Times New Roman" w:eastAsia="Times New Roman" w:hAnsi="Times New Roman"/>
          <w:sz w:val="24"/>
          <w:szCs w:val="24"/>
        </w:rPr>
        <w:t xml:space="preserve"> a page that follows the guidelines.</w:t>
      </w:r>
    </w:p>
    <w:p>
      <w:pPr>
        <w:pStyle w:val="ListParagraph"/>
        <w:numPr>
          <w:ilvl w:val="0"/>
          <w:numId w:val="5"/>
        </w:numPr>
        <w:spacing w:after="120" w:line="276"/>
        <w:jc w:val="both"/>
      </w:pPr>
      <w:r>
        <w:rPr>
          <w:rFonts w:ascii="Times New Roman" w:cs="Times New Roman" w:eastAsia="Times New Roman" w:hAnsi="Times New Roman"/>
          <w:b/>
          <w:bCs/>
          <w:sz w:val="24"/>
          <w:szCs w:val="24"/>
        </w:rPr>
        <w:t xml:space="preserve">JavaScript-built demo app:</w:t>
      </w:r>
      <w:r>
        <w:rPr>
          <w:rFonts w:ascii="Times New Roman" w:cs="Times New Roman" w:eastAsia="Times New Roman" w:hAnsi="Times New Roman"/>
          <w:sz w:val="24"/>
          <w:szCs w:val="24"/>
        </w:rPr>
        <w:t xml:space="preserve"> a page whose content exists only after its script runs.</w:t>
      </w:r>
    </w:p>
    <w:p>
      <w:pPr>
        <w:pStyle w:val="ListParagraph"/>
        <w:numPr>
          <w:ilvl w:val="0"/>
          <w:numId w:val="5"/>
        </w:numPr>
        <w:spacing w:after="120" w:line="276"/>
        <w:jc w:val="both"/>
      </w:pPr>
      <w:r>
        <w:rPr>
          <w:rFonts w:ascii="Times New Roman" w:cs="Times New Roman" w:eastAsia="Times New Roman" w:hAnsi="Times New Roman"/>
          <w:b/>
          <w:bCs/>
          <w:sz w:val="24"/>
          <w:szCs w:val="24"/>
        </w:rPr>
        <w:t xml:space="preserve">Sample screenshot:</w:t>
      </w:r>
      <w:r>
        <w:rPr>
          <w:rFonts w:ascii="Times New Roman" w:cs="Times New Roman" w:eastAsia="Times New Roman" w:hAnsi="Times New Roman"/>
          <w:sz w:val="24"/>
          <w:szCs w:val="24"/>
        </w:rPr>
        <w:t xml:space="preserve"> a mock login screen with low contrast, small text and unclear wording.</w:t>
      </w:r>
    </w:p>
    <w:p>
      <w:pPr>
        <w:pStyle w:val="Heading2"/>
        <w:keepNext/>
        <w:spacing w:after="100" w:before="200"/>
      </w:pPr>
      <w:r>
        <w:rPr>
          <w:rFonts w:ascii="Times New Roman" w:cs="Times New Roman" w:eastAsia="Times New Roman" w:hAnsi="Times New Roman"/>
          <w:b/>
          <w:bCs/>
          <w:sz w:val="28"/>
          <w:szCs w:val="28"/>
        </w:rPr>
        <w:t xml:space="preserve">Results on the test inputs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150"/>
        <w:gridCol w:w="1150"/>
        <w:gridCol w:w="1500"/>
        <w:gridCol w:w="1556"/>
      </w:tblGrid>
      <w:tr>
        <w:trPr>
          <w:cantSplit/>
          <w:tblHeader/>
        </w:trPr>
        <w:tc>
          <w:tcPr>
            <w:tcW w:type="dxa" w:w="29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Input</w:t>
            </w:r>
          </w:p>
        </w:tc>
        <w:tc>
          <w:tcPr>
            <w:tcW w:type="dxa" w:w="105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Overall score</w:t>
            </w:r>
          </w:p>
        </w:tc>
        <w:tc>
          <w:tcPr>
            <w:tcW w:type="dxa" w:w="115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Text score</w:t>
            </w:r>
          </w:p>
        </w:tc>
        <w:tc>
          <w:tcPr>
            <w:tcW w:type="dxa" w:w="115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Page checks</w:t>
            </w:r>
          </w:p>
        </w:tc>
        <w:tc>
          <w:tcPr>
            <w:tcW w:type="dxa" w:w="1500"/>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Strings reviewed</w:t>
            </w:r>
          </w:p>
        </w:tc>
        <w:tc>
          <w:tcPr>
            <w:tcW w:type="dxa" w:w="1556"/>
            <w:tcBorders>
              <w:top w:val="single" w:color="000000" w:sz="6"/>
              <w:left w:val="single" w:color="000000" w:sz="6"/>
              <w:bottom w:val="single" w:color="000000" w:sz="6"/>
              <w:right w:val="single" w:color="000000" w:sz="6"/>
            </w:tcBorders>
            <w:shd w:fill="E7E6E6" w:color="auto" w:val="clear"/>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bCs/>
                <w:sz w:val="22"/>
                <w:szCs w:val="22"/>
              </w:rPr>
              <w:t xml:space="preserve">Issues (H / M / L)</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Sample text set</w:t>
            </w:r>
          </w:p>
        </w:tc>
        <w:tc>
          <w:tcPr>
            <w:tcW w:type="dxa" w:w="10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82</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82</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19</w:t>
            </w:r>
          </w:p>
        </w:tc>
        <w:tc>
          <w:tcPr>
            <w:tcW w:type="dxa" w:w="155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5 / 16 / 9</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Badly written demo website</w:t>
            </w:r>
          </w:p>
        </w:tc>
        <w:tc>
          <w:tcPr>
            <w:tcW w:type="dxa" w:w="10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40</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79</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28</w:t>
            </w:r>
          </w:p>
        </w:tc>
        <w:tc>
          <w:tcPr>
            <w:tcW w:type="dxa" w:w="155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10 / 25 / 16</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Well written demo website</w:t>
            </w:r>
          </w:p>
        </w:tc>
        <w:tc>
          <w:tcPr>
            <w:tcW w:type="dxa" w:w="10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100</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99</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100</w:t>
            </w:r>
          </w:p>
        </w:tc>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14</w:t>
            </w:r>
          </w:p>
        </w:tc>
        <w:tc>
          <w:tcPr>
            <w:tcW w:type="dxa" w:w="155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0 / 0 / 2</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JavaScript-built demo app</w:t>
            </w:r>
          </w:p>
        </w:tc>
        <w:tc>
          <w:tcPr>
            <w:tcW w:type="dxa" w:w="10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60</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87</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34</w:t>
            </w:r>
          </w:p>
        </w:tc>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9</w:t>
            </w:r>
          </w:p>
        </w:tc>
        <w:tc>
          <w:tcPr>
            <w:tcW w:type="dxa" w:w="155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4 / 2 / 1</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left"/>
            </w:pPr>
            <w:r>
              <w:rPr>
                <w:rFonts w:ascii="Times New Roman" w:cs="Times New Roman" w:eastAsia="Times New Roman" w:hAnsi="Times New Roman"/>
                <w:b w:val="false"/>
                <w:bCs w:val="false"/>
                <w:sz w:val="22"/>
                <w:szCs w:val="22"/>
              </w:rPr>
              <w:t xml:space="preserve">Sample screenshot</w:t>
            </w:r>
          </w:p>
        </w:tc>
        <w:tc>
          <w:tcPr>
            <w:tcW w:type="dxa" w:w="10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74</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76</w:t>
            </w:r>
          </w:p>
        </w:tc>
        <w:tc>
          <w:tcPr>
            <w:tcW w:type="dxa" w:w="115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73</w:t>
            </w:r>
          </w:p>
        </w:tc>
        <w:tc>
          <w:tcPr>
            <w:tcW w:type="dxa" w:w="15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12</w:t>
            </w:r>
          </w:p>
        </w:tc>
        <w:tc>
          <w:tcPr>
            <w:tcW w:type="dxa" w:w="155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252"/>
              <w:jc w:val="center"/>
            </w:pPr>
            <w:r>
              <w:rPr>
                <w:rFonts w:ascii="Times New Roman" w:cs="Times New Roman" w:eastAsia="Times New Roman" w:hAnsi="Times New Roman"/>
                <w:b w:val="false"/>
                <w:bCs w:val="false"/>
                <w:sz w:val="22"/>
                <w:szCs w:val="22"/>
              </w:rPr>
              <w:t xml:space="preserve">6 / 10 / 6</w:t>
            </w:r>
          </w:p>
        </w:tc>
      </w:tr>
    </w:tbl>
    <w:p>
      <w:pPr>
        <w:spacing w:after="140" w:before="140" w:line="276"/>
        <w:jc w:val="both"/>
      </w:pPr>
      <w:r>
        <w:rPr>
          <w:rFonts w:ascii="Times New Roman" w:cs="Times New Roman" w:eastAsia="Times New Roman" w:hAnsi="Times New Roman"/>
          <w:sz w:val="24"/>
          <w:szCs w:val="24"/>
        </w:rPr>
        <w:t xml:space="preserve">The badly written website scores far lower than the well written one, which shows that the scoring separates good and poor interface text. The 21 automated tests (11 for the language rules, 7 for the website scanner and 3 for the screenshot reviewer) all pass.</w:t>
      </w:r>
    </w:p>
    <w:p>
      <w:pPr>
        <w:pStyle w:val="Heading1"/>
        <w:keepNext/>
        <w:pageBreakBefore/>
        <w:spacing w:after="160" w:before="0"/>
      </w:pPr>
      <w:r>
        <w:rPr>
          <w:rFonts w:ascii="Times New Roman" w:cs="Times New Roman" w:eastAsia="Times New Roman" w:hAnsi="Times New Roman"/>
          <w:b/>
          <w:bCs/>
          <w:sz w:val="36"/>
          <w:szCs w:val="36"/>
        </w:rPr>
        <w:t xml:space="preserve">11. Conclusion</w:t>
      </w:r>
    </w:p>
    <w:p>
      <w:pPr>
        <w:spacing w:after="140" w:before="0" w:line="276"/>
        <w:jc w:val="both"/>
      </w:pPr>
      <w:r>
        <w:rPr>
          <w:rFonts w:ascii="Times New Roman" w:cs="Times New Roman" w:eastAsia="Times New Roman" w:hAnsi="Times New Roman"/>
          <w:sz w:val="24"/>
          <w:szCs w:val="24"/>
        </w:rPr>
        <w:t xml:space="preserve">The UI Text Accessibility Reviewer successfully demonstrates how natural language processing can support digital accessibility. The system reads the text of a website, a screenshot or pasted content, classifies each piece of text, and evaluates it for clarity, accessibility, reading level and consistency. Every finding is linked to a named rule and is accompanied by an explanation and a suggested fix, so that designers and writers can act on it immediately.</w:t>
      </w:r>
    </w:p>
    <w:p>
      <w:pPr>
        <w:spacing w:after="140" w:before="0" w:line="276"/>
        <w:jc w:val="both"/>
      </w:pPr>
      <w:r>
        <w:rPr>
          <w:rFonts w:ascii="Times New Roman" w:cs="Times New Roman" w:eastAsia="Times New Roman" w:hAnsi="Times New Roman"/>
          <w:sz w:val="24"/>
          <w:szCs w:val="24"/>
        </w:rPr>
        <w:t xml:space="preserve">The approach combines text extraction, rule-based NLP, readability formulas, cross-string comparison and image measurement. Running pages in a headless browser allows modern JavaScript applications to be reviewed, and OCR together with contrast and size measurement allows a review even when a site cannot be scanned. The results dashboard prioritises the most serious problems and supports export, which makes the tool practical for real review work.</w:t>
      </w:r>
    </w:p>
    <w:p>
      <w:pPr>
        <w:spacing w:after="140" w:before="0" w:line="276"/>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The reviewer is rule-based, so it can only detect problems that its rules and word lists describe. OCR, contrast and size values taken from screenshots are estimates. Pages that require a login, or that block automated tools, cannot be scanned and are best reviewed through a screenshot. The reading-level formulas are designed for sentences and are applied only to strings of six or more words. The tool supports a human reviewer and does not replace testing with real users and assistive technology.</w:t>
      </w:r>
    </w:p>
    <w:p>
      <w:pPr>
        <w:spacing w:after="140" w:before="0" w:line="276"/>
        <w:jc w:val="both"/>
      </w:pPr>
      <w:r>
        <w:rPr>
          <w:rFonts w:ascii="Times New Roman" w:cs="Times New Roman" w:eastAsia="Times New Roman" w:hAnsi="Times New Roman"/>
          <w:b/>
          <w:bCs/>
          <w:sz w:val="24"/>
          <w:szCs w:val="24"/>
        </w:rPr>
        <w:t xml:space="preserve">Future scope.</w:t>
      </w:r>
      <w:r>
        <w:rPr>
          <w:rFonts w:ascii="Times New Roman" w:cs="Times New Roman" w:eastAsia="Times New Roman" w:hAnsi="Times New Roman"/>
          <w:sz w:val="24"/>
          <w:szCs w:val="24"/>
        </w:rPr>
        <w:t xml:space="preserve"> The system can be extended to crawl several pages of a site at once, to support Hindi and Marathi interface text, to add a machine-learning model for tone and fluency, to check contrast directly in the page’s styles, to be offered as a browser extension, and to be integrated into design tools and continuous-integration pipelines so that interface text is reviewed automatically before release.</w:t>
      </w:r>
    </w:p>
    <w:p>
      <w:pPr>
        <w:pStyle w:val="Heading1"/>
        <w:keepNext/>
        <w:pageBreakBefore/>
        <w:spacing w:after="160" w:before="0"/>
      </w:pPr>
      <w:r>
        <w:rPr>
          <w:rFonts w:ascii="Times New Roman" w:cs="Times New Roman" w:eastAsia="Times New Roman" w:hAnsi="Times New Roman"/>
          <w:b/>
          <w:bCs/>
          <w:sz w:val="36"/>
          <w:szCs w:val="36"/>
        </w:rPr>
        <w:t xml:space="preserve">12. Output</w:t>
      </w:r>
    </w:p>
    <w:p>
      <w:pPr>
        <w:keepNext/>
        <w:spacing w:after="60" w:before="80"/>
        <w:jc w:val="center"/>
      </w:pPr>
      <w:r>
        <w:drawing>
          <wp:inline distT="0" distB="0" distL="0" distR="0">
            <wp:extent cx="4762500" cy="3895725"/>
            <wp:effectExtent t="0" r="0" b="0" l="0"/>
            <wp:docPr id="1" name="o1_home" descr="o1_home" title="o1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95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 Home page of the UI Text Accessibility Reviewer</w:t>
      </w:r>
    </w:p>
    <w:p>
      <w:pPr>
        <w:pageBreakBefore/>
        <w:spacing w:after="0"/>
      </w:pPr>
    </w:p>
    <w:p>
      <w:pPr>
        <w:keepNext/>
        <w:spacing w:after="60" w:before="80"/>
        <w:jc w:val="center"/>
      </w:pPr>
      <w:r>
        <w:drawing>
          <wp:inline distT="0" distB="0" distL="0" distR="0">
            <wp:extent cx="5334000" cy="2162175"/>
            <wp:effectExtent t="0" r="0" b="0" l="0"/>
            <wp:docPr id="1" name="o2_scan_input" descr="o2_scan_input" title="o2_scan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12.2: Website scan input with the built-in demonstration websites</w:t>
      </w:r>
    </w:p>
    <w:p>
      <w:pPr>
        <w:keepNext/>
        <w:spacing w:after="60" w:before="80"/>
        <w:jc w:val="center"/>
      </w:pPr>
      <w:r>
        <w:drawing>
          <wp:inline distT="0" distB="0" distL="0" distR="0">
            <wp:extent cx="5334000" cy="2057400"/>
            <wp:effectExtent t="0" r="0" b="0" l="0"/>
            <wp:docPr id="1" name="o3_verdict" descr="o3_verdict" title="o3_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57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12.3: Score card for the badly written demo website (score 40, “Poor”)</w:t>
      </w:r>
    </w:p>
    <w:p>
      <w:pPr>
        <w:pageBreakBefore/>
        <w:spacing w:after="0"/>
      </w:pPr>
    </w:p>
    <w:p>
      <w:pPr>
        <w:keepNext/>
        <w:spacing w:after="60" w:before="80"/>
        <w:jc w:val="center"/>
      </w:pPr>
      <w:r>
        <w:drawing>
          <wp:inline distT="0" distB="0" distL="0" distR="0">
            <wp:extent cx="3810000" cy="6362700"/>
            <wp:effectExtent t="0" r="0" b="0" l="0"/>
            <wp:docPr id="1" name="o4_pagechecks" descr="o4_pagechecks" title="o4_page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6362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12.4: Page-level checks found on the demo website</w:t>
      </w:r>
    </w:p>
    <w:p>
      <w:pPr>
        <w:pageBreakBefore/>
        <w:spacing w:after="0"/>
      </w:pPr>
    </w:p>
    <w:p>
      <w:pPr>
        <w:keepNext/>
        <w:spacing w:after="60" w:before="80"/>
        <w:jc w:val="center"/>
      </w:pPr>
      <w:r>
        <w:drawing>
          <wp:inline distT="0" distB="0" distL="0" distR="0">
            <wp:extent cx="4476750" cy="3971925"/>
            <wp:effectExtent t="0" r="0" b="0" l="0"/>
            <wp:docPr id="1" name="o5_topfixes" descr="o5_topfixes" title="o5_top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971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12.5: “Fix these first” list with a suggested fix for every problem</w:t>
      </w:r>
    </w:p>
    <w:p>
      <w:pPr>
        <w:keepNext/>
        <w:spacing w:after="60" w:before="80"/>
        <w:jc w:val="center"/>
      </w:pPr>
      <w:r>
        <w:drawing>
          <wp:inline distT="0" distB="0" distL="0" distR="0">
            <wp:extent cx="3905250" cy="4543425"/>
            <wp:effectExtent t="0" r="0" b="0" l="0"/>
            <wp:docPr id="1" name="o6_items" descr="o6_items" title="o6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05250" cy="4543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12.6: Collapsible list of every string with issues and suggested rewrites</w:t>
      </w:r>
    </w:p>
    <w:p>
      <w:pPr>
        <w:pageBreakBefore/>
        <w:spacing w:after="0"/>
      </w:pPr>
    </w:p>
    <w:p>
      <w:pPr>
        <w:keepNext/>
        <w:spacing w:after="60" w:before="80"/>
        <w:jc w:val="center"/>
      </w:pPr>
      <w:r>
        <w:drawing>
          <wp:inline distT="0" distB="0" distL="0" distR="0">
            <wp:extent cx="5334000" cy="1933575"/>
            <wp:effectExtent t="0" r="0" b="0" l="0"/>
            <wp:docPr id="1" name="o7_good_verdict" descr="o7_good_verdict" title="o7_good_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33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12.7: Score card for the well written demo website (score 100, “Excellent”)</w:t>
      </w:r>
    </w:p>
    <w:p>
      <w:pPr>
        <w:keepNext/>
        <w:spacing w:after="60" w:before="80"/>
        <w:jc w:val="center"/>
      </w:pPr>
      <w:r>
        <w:drawing>
          <wp:inline distT="0" distB="0" distL="0" distR="0">
            <wp:extent cx="5334000" cy="3286125"/>
            <wp:effectExtent t="0" r="0" b="0" l="0"/>
            <wp:docPr id="1" name="o8_js_page" descr="o8_js_page" title="o8_js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86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12.8: Result for the JavaScript-built demo app, read after running its script</w:t>
      </w:r>
    </w:p>
    <w:p>
      <w:pPr>
        <w:keepNext/>
        <w:spacing w:after="60" w:before="80"/>
        <w:jc w:val="center"/>
      </w:pPr>
      <w:r>
        <w:drawing>
          <wp:inline distT="0" distB="0" distL="0" distR="0">
            <wp:extent cx="5334000" cy="1933575"/>
            <wp:effectExtent t="0" r="0" b="0" l="0"/>
            <wp:docPr id="1" name="o13_text_verdict" descr="o13_text_verdict" title="o13_text_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33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12.9: Score card for the pasted sample text</w:t>
      </w:r>
    </w:p>
    <w:p>
      <w:pPr>
        <w:pageBreakBefore/>
        <w:spacing w:after="0"/>
      </w:pPr>
    </w:p>
    <w:p>
      <w:pPr>
        <w:keepNext/>
        <w:spacing w:after="60" w:before="80"/>
        <w:jc w:val="center"/>
      </w:pPr>
      <w:r>
        <w:drawing>
          <wp:inline distT="0" distB="0" distL="0" distR="0">
            <wp:extent cx="3810000" cy="3724275"/>
            <wp:effectExtent t="0" r="0" b="0" l="0"/>
            <wp:docPr id="1" name="o9_shot_input" descr="o9_shot_input" title="o9_shot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724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12.10: Screenshot upload tab</w:t>
      </w:r>
    </w:p>
    <w:p>
      <w:pPr>
        <w:keepNext/>
        <w:spacing w:after="60" w:before="80"/>
        <w:jc w:val="center"/>
      </w:pPr>
      <w:r>
        <w:drawing>
          <wp:inline distT="0" distB="0" distL="0" distR="0">
            <wp:extent cx="5334000" cy="2057400"/>
            <wp:effectExtent t="0" r="0" b="0" l="0"/>
            <wp:docPr id="1" name="o10_shot_verdict" descr="o10_shot_verdict" title="o10_shot_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57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12.11: Score card for the sample screenshot</w:t>
      </w:r>
    </w:p>
    <w:p>
      <w:pPr>
        <w:pageBreakBefore/>
        <w:spacing w:after="0"/>
      </w:pPr>
    </w:p>
    <w:p>
      <w:pPr>
        <w:keepNext/>
        <w:spacing w:after="60" w:before="80"/>
        <w:jc w:val="center"/>
      </w:pPr>
      <w:r>
        <w:drawing>
          <wp:inline distT="0" distB="0" distL="0" distR="0">
            <wp:extent cx="5143500" cy="3848100"/>
            <wp:effectExtent t="0" r="0" b="0" l="0"/>
            <wp:docPr id="1" name="o11_shot_overlay" descr="o11_shot_overlay" title="o11_shot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848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12.12: Screenshot with a box around every piece of text found (red = serious, orange = medium)</w:t>
      </w:r>
    </w:p>
    <w:p>
      <w:pPr>
        <w:pageBreakBefore/>
        <w:spacing w:after="0"/>
      </w:pPr>
    </w:p>
    <w:p>
      <w:pPr>
        <w:keepNext/>
        <w:spacing w:after="60" w:before="80"/>
        <w:jc w:val="center"/>
      </w:pPr>
      <w:r>
        <w:drawing>
          <wp:inline distT="0" distB="0" distL="0" distR="0">
            <wp:extent cx="4286250" cy="4981575"/>
            <wp:effectExtent t="0" r="0" b="0" l="0"/>
            <wp:docPr id="1" name="o12_shot_items" descr="o12_shot_items" title="o12_shot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4981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12.13: Details for the text found in the screenshot, including contrast and size findings</w:t>
      </w:r>
    </w:p>
    <w:sectPr>
      <w:footerReference w:type="default" r:id="rId7"/>
      <w:pgSz w:w="11906" w:h="16838" w:orient="portrait"/>
      <w:pgMar w:top="1300" w:right="1300" w:bottom="1300" w:left="1300" w:header="708" w:footer="560"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upperRoman"/>
      <w:lvlText w:val="%1."/>
      <w:lvlJc w:val="right"/>
      <w:pPr>
        <w:ind w:left="1000" w:hanging="600"/>
      </w:pPr>
    </w:lvl>
  </w:abstractNum>
  <w:abstractNum w:abstractNumId="4" w15:restartNumberingAfterBreak="0">
    <w:multiLevelType w:val="hybridMultilevel"/>
    <w:lvl w:ilvl="0" w15:tentative="1">
      <w:start w:val="1"/>
      <w:numFmt w:val="upperRoman"/>
      <w:lvlText w:val="%1."/>
      <w:lvlJc w:val="right"/>
      <w:pPr>
        <w:ind w:left="1000" w:hanging="600"/>
      </w:pPr>
    </w:lvl>
  </w:abstractNum>
  <w:abstractNum w:abstractNumId="5" w15:restartNumberingAfterBreak="0">
    <w:multiLevelType w:val="hybridMultilevel"/>
    <w:lvl w:ilvl="0" w15:tentative="1">
      <w:start w:val="1"/>
      <w:numFmt w:val="lowerRoman"/>
      <w:lvlText w:val="%1."/>
      <w:lvlJc w:val="left"/>
      <w:pPr>
        <w:ind w:left="900" w:hanging="5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ce8f7906ddf9f32b823e7f37231ebe8e9c1b7b.png"/><Relationship Id="rId9" Type="http://schemas.openxmlformats.org/officeDocument/2006/relationships/image" Target="media/b49d8a922dba2eca73b1ad32af2ae5f985dd14a1.png"/><Relationship Id="rId10" Type="http://schemas.openxmlformats.org/officeDocument/2006/relationships/image" Target="media/ea79e1169486ad883d9cb11ff83f6803a2c202a9.png"/><Relationship Id="rId11" Type="http://schemas.openxmlformats.org/officeDocument/2006/relationships/image" Target="media/512f17517175b4538bfa5789cdc5688a2e20f730.png"/><Relationship Id="rId12" Type="http://schemas.openxmlformats.org/officeDocument/2006/relationships/image" Target="media/14faf52f5b635caba6a2c4d62c1991e73188b510.png"/><Relationship Id="rId13" Type="http://schemas.openxmlformats.org/officeDocument/2006/relationships/image" Target="media/9b5c59ab69aac7e75e06eb877bd9616e32d96091.png"/><Relationship Id="rId14" Type="http://schemas.openxmlformats.org/officeDocument/2006/relationships/image" Target="media/924420d0fe3222730a9641b4011277277055dcda.png"/><Relationship Id="rId15" Type="http://schemas.openxmlformats.org/officeDocument/2006/relationships/image" Target="media/7ca4ba0c881eaf2972c5b5ae3ed669750a2882ec.png"/><Relationship Id="rId16" Type="http://schemas.openxmlformats.org/officeDocument/2006/relationships/image" Target="media/501340fea3fd3bf181288699a49aa0eabeb4c61c.png"/><Relationship Id="rId17" Type="http://schemas.openxmlformats.org/officeDocument/2006/relationships/image" Target="media/c69aaf686e92938b6fe49ce633f118e7f68e03fa.png"/><Relationship Id="rId18" Type="http://schemas.openxmlformats.org/officeDocument/2006/relationships/image" Target="media/0fcadc412c55c63014f2d9023806191a40a199f0.png"/><Relationship Id="rId19" Type="http://schemas.openxmlformats.org/officeDocument/2006/relationships/image" Target="media/44b8710ad75505b28e50167581a3c41aa4c4aa4d.png"/><Relationship Id="rId20" Type="http://schemas.openxmlformats.org/officeDocument/2006/relationships/image" Target="media/e92560e187b427755d0b01b8d4836f72ccb770cd.png"/><Relationship Id="rId21" Type="http://schemas.openxmlformats.org/officeDocument/2006/relationships/image" Target="media/4e4e62310348003f11ad8b7f1ad5cf6b5daa2aa2.png"/><Relationship Id="rId22" Type="http://schemas.openxmlformats.org/officeDocument/2006/relationships/image" Target="media/44a6b97a86ec838b52c696fb4798e9c28fec23e2.png"/><Relationship Id="rId23" Type="http://schemas.openxmlformats.org/officeDocument/2006/relationships/image" Target="media/fe9f0b243026e90643ef5307dd32e73ad3f109c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Text Accessibility Reviewer - Mini Project Report</dc:title>
  <dc:creator>Group G07</dc:creator>
  <dc:description>NLP mini project report</dc:description>
  <cp:lastModifiedBy>Un-named</cp:lastModifiedBy>
  <cp:revision>1</cp:revision>
  <dcterms:created xsi:type="dcterms:W3CDTF">2026-10-16T05:21:33.696Z</dcterms:created>
  <dcterms:modified xsi:type="dcterms:W3CDTF">2026-10-16T05:21:33.696Z</dcterms:modified>
</cp:coreProperties>
</file>

<file path=docProps/custom.xml><?xml version="1.0" encoding="utf-8"?>
<Properties xmlns="http://schemas.openxmlformats.org/officeDocument/2006/custom-properties" xmlns:vt="http://schemas.openxmlformats.org/officeDocument/2006/docPropsVTypes"/>
</file>