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3658D" w:rsidRPr="00D3658D" w:rsidRDefault="00D3658D" w:rsidP="00D3658D">
      <w:pPr>
        <w:spacing w:before="100" w:beforeAutospacing="1" w:after="100" w:afterAutospacing="1" w:line="240" w:lineRule="auto"/>
        <w:outlineLvl w:val="0"/>
        <w:rPr>
          <w:rFonts w:ascii="Times New Roman" w:eastAsia="Times New Roman" w:hAnsi="Times New Roman" w:cs="Times New Roman"/>
          <w:b/>
          <w:bCs/>
          <w:kern w:val="36"/>
          <w:sz w:val="48"/>
          <w:szCs w:val="48"/>
        </w:rPr>
      </w:pPr>
      <w:proofErr w:type="spellStart"/>
      <w:r w:rsidRPr="00D3658D">
        <w:rPr>
          <w:rFonts w:ascii="Times New Roman" w:eastAsia="Times New Roman" w:hAnsi="Times New Roman" w:cs="Times New Roman"/>
          <w:b/>
          <w:bCs/>
          <w:kern w:val="36"/>
          <w:sz w:val="48"/>
          <w:szCs w:val="48"/>
        </w:rPr>
        <w:t>TDetect</w:t>
      </w:r>
      <w:proofErr w:type="spellEnd"/>
      <w:r>
        <w:rPr>
          <w:rFonts w:ascii="Times New Roman" w:eastAsia="Times New Roman" w:hAnsi="Times New Roman" w:cs="Times New Roman"/>
          <w:b/>
          <w:bCs/>
          <w:kern w:val="36"/>
          <w:sz w:val="48"/>
          <w:szCs w:val="48"/>
        </w:rPr>
        <w:t xml:space="preserve"> - </w:t>
      </w:r>
      <w:r w:rsidRPr="00D3658D">
        <w:rPr>
          <w:rFonts w:ascii="Times New Roman" w:eastAsia="Times New Roman" w:hAnsi="Times New Roman" w:cs="Times New Roman"/>
          <w:b/>
          <w:bCs/>
          <w:kern w:val="36"/>
          <w:sz w:val="48"/>
          <w:szCs w:val="48"/>
        </w:rPr>
        <w:t>Fraud &amp; Anomaly Investigation Copilot</w:t>
      </w:r>
    </w:p>
    <w:p w:rsidR="00D3658D" w:rsidRPr="00D3658D" w:rsidRDefault="00D3658D" w:rsidP="00D3658D">
      <w:pPr>
        <w:spacing w:before="100" w:beforeAutospacing="1" w:after="100" w:afterAutospacing="1" w:line="240" w:lineRule="auto"/>
        <w:outlineLvl w:val="2"/>
        <w:rPr>
          <w:rFonts w:ascii="Times New Roman" w:eastAsia="Times New Roman" w:hAnsi="Times New Roman" w:cs="Times New Roman"/>
          <w:b/>
          <w:bCs/>
          <w:sz w:val="27"/>
          <w:szCs w:val="27"/>
        </w:rPr>
      </w:pPr>
      <w:r w:rsidRPr="00D3658D">
        <w:rPr>
          <w:rFonts w:ascii="Times New Roman" w:eastAsia="Times New Roman" w:hAnsi="Times New Roman" w:cs="Times New Roman"/>
          <w:b/>
          <w:bCs/>
          <w:sz w:val="27"/>
          <w:szCs w:val="27"/>
        </w:rPr>
        <w:t>A PM case study</w:t>
      </w:r>
      <w:bookmarkStart w:id="0" w:name="_GoBack"/>
      <w:bookmarkEnd w:id="0"/>
    </w:p>
    <w:p w:rsidR="00D3658D" w:rsidRPr="00D3658D" w:rsidRDefault="00D3658D" w:rsidP="00D3658D">
      <w:pPr>
        <w:spacing w:after="0" w:line="240" w:lineRule="auto"/>
        <w:rPr>
          <w:rFonts w:ascii="Times New Roman" w:eastAsia="Times New Roman" w:hAnsi="Times New Roman" w:cs="Times New Roman"/>
          <w:sz w:val="24"/>
          <w:szCs w:val="24"/>
        </w:rPr>
      </w:pPr>
      <w:r w:rsidRPr="00D3658D">
        <w:rPr>
          <w:rFonts w:ascii="Times New Roman" w:eastAsia="Times New Roman" w:hAnsi="Times New Roman" w:cs="Times New Roman"/>
          <w:sz w:val="24"/>
          <w:szCs w:val="24"/>
        </w:rPr>
        <w:pict>
          <v:rect id="_x0000_i1025" style="width:0;height:1.5pt" o:hralign="center" o:hrstd="t" o:hr="t" fillcolor="#a0a0a0" stroked="f"/>
        </w:pict>
      </w:r>
    </w:p>
    <w:p w:rsidR="00D3658D" w:rsidRPr="00D3658D" w:rsidRDefault="00D3658D" w:rsidP="00D3658D">
      <w:pPr>
        <w:spacing w:before="100" w:beforeAutospacing="1" w:after="100" w:afterAutospacing="1" w:line="240" w:lineRule="auto"/>
        <w:outlineLvl w:val="1"/>
        <w:rPr>
          <w:rFonts w:ascii="Times New Roman" w:eastAsia="Times New Roman" w:hAnsi="Times New Roman" w:cs="Times New Roman"/>
          <w:b/>
          <w:bCs/>
          <w:sz w:val="36"/>
          <w:szCs w:val="36"/>
        </w:rPr>
      </w:pPr>
      <w:r w:rsidRPr="00D3658D">
        <w:rPr>
          <w:rFonts w:ascii="Times New Roman" w:eastAsia="Times New Roman" w:hAnsi="Times New Roman" w:cs="Times New Roman"/>
          <w:b/>
          <w:bCs/>
          <w:sz w:val="36"/>
          <w:szCs w:val="36"/>
        </w:rPr>
        <w:t>1. Problem</w:t>
      </w:r>
    </w:p>
    <w:p w:rsidR="00D3658D" w:rsidRPr="00D3658D" w:rsidRDefault="00D3658D" w:rsidP="00D3658D">
      <w:pPr>
        <w:spacing w:before="100" w:beforeAutospacing="1" w:after="100" w:afterAutospacing="1" w:line="240" w:lineRule="auto"/>
        <w:rPr>
          <w:rFonts w:ascii="Times New Roman" w:eastAsia="Times New Roman" w:hAnsi="Times New Roman" w:cs="Times New Roman"/>
          <w:sz w:val="24"/>
          <w:szCs w:val="24"/>
        </w:rPr>
      </w:pPr>
      <w:r w:rsidRPr="00D3658D">
        <w:rPr>
          <w:rFonts w:ascii="Times New Roman" w:eastAsia="Times New Roman" w:hAnsi="Times New Roman" w:cs="Times New Roman"/>
          <w:sz w:val="24"/>
          <w:szCs w:val="24"/>
        </w:rPr>
        <w:t>Fraud analysts receive large numbers of transaction alerts and must manually investigate transaction history, customer behavior, device information, and other signals before deciding whether an alert requires action. Detecting an anomaly is only the first problem</w:t>
      </w:r>
      <w:r>
        <w:rPr>
          <w:rFonts w:ascii="Times New Roman" w:eastAsia="Times New Roman" w:hAnsi="Times New Roman" w:cs="Times New Roman"/>
          <w:sz w:val="24"/>
          <w:szCs w:val="24"/>
        </w:rPr>
        <w:t xml:space="preserve"> - </w:t>
      </w:r>
      <w:r w:rsidRPr="00D3658D">
        <w:rPr>
          <w:rFonts w:ascii="Times New Roman" w:eastAsia="Times New Roman" w:hAnsi="Times New Roman" w:cs="Times New Roman"/>
          <w:sz w:val="24"/>
          <w:szCs w:val="24"/>
        </w:rPr>
        <w:t xml:space="preserve">the analyst still has to understand </w:t>
      </w:r>
      <w:r w:rsidRPr="00D3658D">
        <w:rPr>
          <w:rFonts w:ascii="Times New Roman" w:eastAsia="Times New Roman" w:hAnsi="Times New Roman" w:cs="Times New Roman"/>
          <w:i/>
          <w:iCs/>
          <w:sz w:val="24"/>
          <w:szCs w:val="24"/>
        </w:rPr>
        <w:t>why</w:t>
      </w:r>
      <w:r w:rsidRPr="00D3658D">
        <w:rPr>
          <w:rFonts w:ascii="Times New Roman" w:eastAsia="Times New Roman" w:hAnsi="Times New Roman" w:cs="Times New Roman"/>
          <w:sz w:val="24"/>
          <w:szCs w:val="24"/>
        </w:rPr>
        <w:t xml:space="preserve"> it was flagged and decide what to do about it, often under time pressure and across dozens of cases a day.</w:t>
      </w:r>
    </w:p>
    <w:p w:rsidR="00D3658D" w:rsidRPr="00D3658D" w:rsidRDefault="00D3658D" w:rsidP="00D3658D">
      <w:pPr>
        <w:spacing w:before="100" w:beforeAutospacing="1" w:after="100" w:afterAutospacing="1" w:line="240" w:lineRule="auto"/>
        <w:outlineLvl w:val="1"/>
        <w:rPr>
          <w:rFonts w:ascii="Times New Roman" w:eastAsia="Times New Roman" w:hAnsi="Times New Roman" w:cs="Times New Roman"/>
          <w:b/>
          <w:bCs/>
          <w:sz w:val="36"/>
          <w:szCs w:val="36"/>
        </w:rPr>
      </w:pPr>
      <w:r w:rsidRPr="00D3658D">
        <w:rPr>
          <w:rFonts w:ascii="Times New Roman" w:eastAsia="Times New Roman" w:hAnsi="Times New Roman" w:cs="Times New Roman"/>
          <w:b/>
          <w:bCs/>
          <w:sz w:val="36"/>
          <w:szCs w:val="36"/>
        </w:rPr>
        <w:t>2. Users</w:t>
      </w:r>
    </w:p>
    <w:p w:rsidR="00D3658D" w:rsidRPr="00D3658D" w:rsidRDefault="00D3658D" w:rsidP="00D3658D">
      <w:pPr>
        <w:spacing w:before="100" w:beforeAutospacing="1" w:after="100" w:afterAutospacing="1" w:line="240" w:lineRule="auto"/>
        <w:rPr>
          <w:rFonts w:ascii="Times New Roman" w:eastAsia="Times New Roman" w:hAnsi="Times New Roman" w:cs="Times New Roman"/>
          <w:sz w:val="24"/>
          <w:szCs w:val="24"/>
        </w:rPr>
      </w:pPr>
      <w:r w:rsidRPr="00D3658D">
        <w:rPr>
          <w:rFonts w:ascii="Times New Roman" w:eastAsia="Times New Roman" w:hAnsi="Times New Roman" w:cs="Times New Roman"/>
          <w:b/>
          <w:bCs/>
          <w:sz w:val="24"/>
          <w:szCs w:val="24"/>
        </w:rPr>
        <w:t>Primary: Fraud/Risk Analyst.</w:t>
      </w:r>
      <w:r w:rsidRPr="00D3658D">
        <w:rPr>
          <w:rFonts w:ascii="Times New Roman" w:eastAsia="Times New Roman" w:hAnsi="Times New Roman" w:cs="Times New Roman"/>
          <w:sz w:val="24"/>
          <w:szCs w:val="24"/>
        </w:rPr>
        <w:t xml:space="preserve"> Investigates individual flagged transactions, needs fast, evidence-backed answers to "why was this flagged," and makes the final call on each case.</w:t>
      </w:r>
    </w:p>
    <w:p w:rsidR="00D3658D" w:rsidRPr="00D3658D" w:rsidRDefault="00D3658D" w:rsidP="00D3658D">
      <w:pPr>
        <w:spacing w:before="100" w:beforeAutospacing="1" w:after="100" w:afterAutospacing="1" w:line="240" w:lineRule="auto"/>
        <w:rPr>
          <w:rFonts w:ascii="Times New Roman" w:eastAsia="Times New Roman" w:hAnsi="Times New Roman" w:cs="Times New Roman"/>
          <w:sz w:val="24"/>
          <w:szCs w:val="24"/>
        </w:rPr>
      </w:pPr>
      <w:r w:rsidRPr="00D3658D">
        <w:rPr>
          <w:rFonts w:ascii="Times New Roman" w:eastAsia="Times New Roman" w:hAnsi="Times New Roman" w:cs="Times New Roman"/>
          <w:b/>
          <w:bCs/>
          <w:sz w:val="24"/>
          <w:szCs w:val="24"/>
        </w:rPr>
        <w:t>Secondary: Risk Manager.</w:t>
      </w:r>
      <w:r w:rsidRPr="00D3658D">
        <w:rPr>
          <w:rFonts w:ascii="Times New Roman" w:eastAsia="Times New Roman" w:hAnsi="Times New Roman" w:cs="Times New Roman"/>
          <w:sz w:val="24"/>
          <w:szCs w:val="24"/>
        </w:rPr>
        <w:t xml:space="preserve"> Doesn't investigate individual cases; needs a rolled-up view of volume, top risk signals, and where problems are concentrated, to spot systemic issues and allocate analyst attention.</w:t>
      </w:r>
    </w:p>
    <w:p w:rsidR="00D3658D" w:rsidRPr="00D3658D" w:rsidRDefault="00D3658D" w:rsidP="00D3658D">
      <w:pPr>
        <w:spacing w:before="100" w:beforeAutospacing="1" w:after="100" w:afterAutospacing="1" w:line="240" w:lineRule="auto"/>
        <w:outlineLvl w:val="1"/>
        <w:rPr>
          <w:rFonts w:ascii="Times New Roman" w:eastAsia="Times New Roman" w:hAnsi="Times New Roman" w:cs="Times New Roman"/>
          <w:b/>
          <w:bCs/>
          <w:sz w:val="36"/>
          <w:szCs w:val="36"/>
        </w:rPr>
      </w:pPr>
      <w:r w:rsidRPr="00D3658D">
        <w:rPr>
          <w:rFonts w:ascii="Times New Roman" w:eastAsia="Times New Roman" w:hAnsi="Times New Roman" w:cs="Times New Roman"/>
          <w:b/>
          <w:bCs/>
          <w:sz w:val="36"/>
          <w:szCs w:val="36"/>
        </w:rPr>
        <w:t>3. User pain points</w:t>
      </w:r>
    </w:p>
    <w:p w:rsidR="00D3658D" w:rsidRPr="00D3658D" w:rsidRDefault="00D3658D" w:rsidP="00D3658D">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D3658D">
        <w:rPr>
          <w:rFonts w:ascii="Times New Roman" w:eastAsia="Times New Roman" w:hAnsi="Times New Roman" w:cs="Times New Roman"/>
          <w:sz w:val="24"/>
          <w:szCs w:val="24"/>
        </w:rPr>
        <w:t>Investigating a single alert means manually cross-referencing transaction history, device logs, and location data across multiple systems.</w:t>
      </w:r>
    </w:p>
    <w:p w:rsidR="00D3658D" w:rsidRPr="00D3658D" w:rsidRDefault="00D3658D" w:rsidP="00D3658D">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D3658D">
        <w:rPr>
          <w:rFonts w:ascii="Times New Roman" w:eastAsia="Times New Roman" w:hAnsi="Times New Roman" w:cs="Times New Roman"/>
          <w:sz w:val="24"/>
          <w:szCs w:val="24"/>
        </w:rPr>
        <w:t xml:space="preserve">Explaining </w:t>
      </w:r>
      <w:r w:rsidRPr="00D3658D">
        <w:rPr>
          <w:rFonts w:ascii="Times New Roman" w:eastAsia="Times New Roman" w:hAnsi="Times New Roman" w:cs="Times New Roman"/>
          <w:i/>
          <w:iCs/>
          <w:sz w:val="24"/>
          <w:szCs w:val="24"/>
        </w:rPr>
        <w:t>why</w:t>
      </w:r>
      <w:r w:rsidRPr="00D3658D">
        <w:rPr>
          <w:rFonts w:ascii="Times New Roman" w:eastAsia="Times New Roman" w:hAnsi="Times New Roman" w:cs="Times New Roman"/>
          <w:sz w:val="24"/>
          <w:szCs w:val="24"/>
        </w:rPr>
        <w:t xml:space="preserve"> something was flagged to a colleague or auditor takes real effort if the reasoning isn't already written down.</w:t>
      </w:r>
    </w:p>
    <w:p w:rsidR="00D3658D" w:rsidRPr="00D3658D" w:rsidRDefault="00D3658D" w:rsidP="00D3658D">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D3658D">
        <w:rPr>
          <w:rFonts w:ascii="Times New Roman" w:eastAsia="Times New Roman" w:hAnsi="Times New Roman" w:cs="Times New Roman"/>
          <w:sz w:val="24"/>
          <w:szCs w:val="24"/>
        </w:rPr>
        <w:t>Without a record of past similar cases, every alert gets investigated from scratch, even if an identical pattern was resolved last week.</w:t>
      </w:r>
    </w:p>
    <w:p w:rsidR="00D3658D" w:rsidRPr="00D3658D" w:rsidRDefault="00D3658D" w:rsidP="00D3658D">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D3658D">
        <w:rPr>
          <w:rFonts w:ascii="Times New Roman" w:eastAsia="Times New Roman" w:hAnsi="Times New Roman" w:cs="Times New Roman"/>
          <w:sz w:val="24"/>
          <w:szCs w:val="24"/>
        </w:rPr>
        <w:t>Decisions made under time pressure are easy to lose track of</w:t>
      </w:r>
      <w:r>
        <w:rPr>
          <w:rFonts w:ascii="Times New Roman" w:eastAsia="Times New Roman" w:hAnsi="Times New Roman" w:cs="Times New Roman"/>
          <w:sz w:val="24"/>
          <w:szCs w:val="24"/>
        </w:rPr>
        <w:t xml:space="preserve"> - </w:t>
      </w:r>
      <w:r w:rsidRPr="00D3658D">
        <w:rPr>
          <w:rFonts w:ascii="Times New Roman" w:eastAsia="Times New Roman" w:hAnsi="Times New Roman" w:cs="Times New Roman"/>
          <w:sz w:val="24"/>
          <w:szCs w:val="24"/>
        </w:rPr>
        <w:t>without an audit trail, corrections and second-guesses aren't visible later.</w:t>
      </w:r>
    </w:p>
    <w:p w:rsidR="00D3658D" w:rsidRPr="00D3658D" w:rsidRDefault="00D3658D" w:rsidP="00D3658D">
      <w:pPr>
        <w:spacing w:before="100" w:beforeAutospacing="1" w:after="100" w:afterAutospacing="1" w:line="240" w:lineRule="auto"/>
        <w:outlineLvl w:val="1"/>
        <w:rPr>
          <w:rFonts w:ascii="Times New Roman" w:eastAsia="Times New Roman" w:hAnsi="Times New Roman" w:cs="Times New Roman"/>
          <w:b/>
          <w:bCs/>
          <w:sz w:val="36"/>
          <w:szCs w:val="36"/>
        </w:rPr>
      </w:pPr>
      <w:r w:rsidRPr="00D3658D">
        <w:rPr>
          <w:rFonts w:ascii="Times New Roman" w:eastAsia="Times New Roman" w:hAnsi="Times New Roman" w:cs="Times New Roman"/>
          <w:b/>
          <w:bCs/>
          <w:sz w:val="36"/>
          <w:szCs w:val="36"/>
        </w:rPr>
        <w:t>4. Product hypothesis</w:t>
      </w:r>
    </w:p>
    <w:p w:rsidR="00D3658D" w:rsidRDefault="00D3658D" w:rsidP="00D3658D">
      <w:pPr>
        <w:spacing w:before="100" w:beforeAutospacing="1" w:after="100" w:afterAutospacing="1" w:line="240" w:lineRule="auto"/>
        <w:rPr>
          <w:rFonts w:ascii="Times New Roman" w:eastAsia="Times New Roman" w:hAnsi="Times New Roman" w:cs="Times New Roman"/>
          <w:sz w:val="24"/>
          <w:szCs w:val="24"/>
        </w:rPr>
      </w:pPr>
      <w:r w:rsidRPr="00D3658D">
        <w:rPr>
          <w:rFonts w:ascii="Times New Roman" w:eastAsia="Times New Roman" w:hAnsi="Times New Roman" w:cs="Times New Roman"/>
          <w:sz w:val="24"/>
          <w:szCs w:val="24"/>
        </w:rPr>
        <w:t>If an analyst can see a transparent risk score, ask a grounded AI copilot "why" in plain English, and see similar past cases</w:t>
      </w:r>
      <w:r>
        <w:rPr>
          <w:rFonts w:ascii="Times New Roman" w:eastAsia="Times New Roman" w:hAnsi="Times New Roman" w:cs="Times New Roman"/>
          <w:sz w:val="24"/>
          <w:szCs w:val="24"/>
        </w:rPr>
        <w:t xml:space="preserve"> - </w:t>
      </w:r>
      <w:r w:rsidRPr="00D3658D">
        <w:rPr>
          <w:rFonts w:ascii="Times New Roman" w:eastAsia="Times New Roman" w:hAnsi="Times New Roman" w:cs="Times New Roman"/>
          <w:sz w:val="24"/>
          <w:szCs w:val="24"/>
        </w:rPr>
        <w:t>all in one place</w:t>
      </w:r>
      <w:r>
        <w:rPr>
          <w:rFonts w:ascii="Times New Roman" w:eastAsia="Times New Roman" w:hAnsi="Times New Roman" w:cs="Times New Roman"/>
          <w:sz w:val="24"/>
          <w:szCs w:val="24"/>
        </w:rPr>
        <w:t xml:space="preserve"> - </w:t>
      </w:r>
      <w:r w:rsidRPr="00D3658D">
        <w:rPr>
          <w:rFonts w:ascii="Times New Roman" w:eastAsia="Times New Roman" w:hAnsi="Times New Roman" w:cs="Times New Roman"/>
          <w:sz w:val="24"/>
          <w:szCs w:val="24"/>
        </w:rPr>
        <w:t>investigation time per alert drops, without removing the human from the final decision.</w:t>
      </w:r>
    </w:p>
    <w:p w:rsidR="00D3658D" w:rsidRPr="00D3658D" w:rsidRDefault="00D3658D" w:rsidP="00D3658D">
      <w:pPr>
        <w:spacing w:before="100" w:beforeAutospacing="1" w:after="100" w:afterAutospacing="1" w:line="240" w:lineRule="auto"/>
        <w:rPr>
          <w:rFonts w:ascii="Times New Roman" w:eastAsia="Times New Roman" w:hAnsi="Times New Roman" w:cs="Times New Roman"/>
          <w:sz w:val="24"/>
          <w:szCs w:val="24"/>
        </w:rPr>
      </w:pPr>
    </w:p>
    <w:p w:rsidR="00D3658D" w:rsidRPr="00D3658D" w:rsidRDefault="00D3658D" w:rsidP="00D3658D">
      <w:pPr>
        <w:spacing w:before="100" w:beforeAutospacing="1" w:after="100" w:afterAutospacing="1" w:line="240" w:lineRule="auto"/>
        <w:outlineLvl w:val="1"/>
        <w:rPr>
          <w:rFonts w:ascii="Times New Roman" w:eastAsia="Times New Roman" w:hAnsi="Times New Roman" w:cs="Times New Roman"/>
          <w:b/>
          <w:bCs/>
          <w:sz w:val="36"/>
          <w:szCs w:val="36"/>
        </w:rPr>
      </w:pPr>
      <w:r w:rsidRPr="00D3658D">
        <w:rPr>
          <w:rFonts w:ascii="Times New Roman" w:eastAsia="Times New Roman" w:hAnsi="Times New Roman" w:cs="Times New Roman"/>
          <w:b/>
          <w:bCs/>
          <w:sz w:val="36"/>
          <w:szCs w:val="36"/>
        </w:rPr>
        <w:lastRenderedPageBreak/>
        <w:t>5. User journey</w:t>
      </w:r>
    </w:p>
    <w:p w:rsidR="00D3658D" w:rsidRPr="00D3658D" w:rsidRDefault="00D3658D" w:rsidP="00D3658D">
      <w:pPr>
        <w:spacing w:before="100" w:beforeAutospacing="1" w:after="100" w:afterAutospacing="1" w:line="240" w:lineRule="auto"/>
        <w:rPr>
          <w:rFonts w:ascii="Times New Roman" w:eastAsia="Times New Roman" w:hAnsi="Times New Roman" w:cs="Times New Roman"/>
          <w:sz w:val="24"/>
          <w:szCs w:val="24"/>
        </w:rPr>
      </w:pPr>
      <w:r w:rsidRPr="00D3658D">
        <w:rPr>
          <w:rFonts w:ascii="Times New Roman" w:eastAsia="Times New Roman" w:hAnsi="Times New Roman" w:cs="Times New Roman"/>
          <w:sz w:val="24"/>
          <w:szCs w:val="24"/>
        </w:rPr>
        <w:t>Select suspicious transaction → understand why it was flagged → investigate the evidence → compare with historical similar cases → decide → record the decision.</w:t>
      </w:r>
    </w:p>
    <w:p w:rsidR="00D3658D" w:rsidRPr="00D3658D" w:rsidRDefault="00D3658D" w:rsidP="00D3658D">
      <w:pPr>
        <w:spacing w:before="100" w:beforeAutospacing="1" w:after="100" w:afterAutospacing="1" w:line="240" w:lineRule="auto"/>
        <w:rPr>
          <w:rFonts w:ascii="Times New Roman" w:eastAsia="Times New Roman" w:hAnsi="Times New Roman" w:cs="Times New Roman"/>
          <w:sz w:val="24"/>
          <w:szCs w:val="24"/>
        </w:rPr>
      </w:pPr>
      <w:r w:rsidRPr="00D3658D">
        <w:rPr>
          <w:rFonts w:ascii="Times New Roman" w:eastAsia="Times New Roman" w:hAnsi="Times New Roman" w:cs="Times New Roman"/>
          <w:sz w:val="24"/>
          <w:szCs w:val="24"/>
        </w:rPr>
        <w:t>In the app, this maps to: Overview dashboard → Investigation screen (risk score + evidence) → Ask the copilot → Have we seen this before? → Recommended action → Analyst decision (Confirm Fraud / Mark Legitimate / Escalate) → logged to the audit trail.</w:t>
      </w:r>
    </w:p>
    <w:p w:rsidR="00D3658D" w:rsidRPr="00D3658D" w:rsidRDefault="00D3658D" w:rsidP="00D3658D">
      <w:pPr>
        <w:spacing w:before="100" w:beforeAutospacing="1" w:after="100" w:afterAutospacing="1" w:line="240" w:lineRule="auto"/>
        <w:outlineLvl w:val="1"/>
        <w:rPr>
          <w:rFonts w:ascii="Times New Roman" w:eastAsia="Times New Roman" w:hAnsi="Times New Roman" w:cs="Times New Roman"/>
          <w:b/>
          <w:bCs/>
          <w:sz w:val="36"/>
          <w:szCs w:val="36"/>
        </w:rPr>
      </w:pPr>
      <w:r w:rsidRPr="00D3658D">
        <w:rPr>
          <w:rFonts w:ascii="Times New Roman" w:eastAsia="Times New Roman" w:hAnsi="Times New Roman" w:cs="Times New Roman"/>
          <w:b/>
          <w:bCs/>
          <w:sz w:val="36"/>
          <w:szCs w:val="36"/>
        </w:rPr>
        <w:t>6. MVP</w:t>
      </w:r>
      <w:r>
        <w:rPr>
          <w:rFonts w:ascii="Times New Roman" w:eastAsia="Times New Roman" w:hAnsi="Times New Roman" w:cs="Times New Roman"/>
          <w:b/>
          <w:bCs/>
          <w:sz w:val="36"/>
          <w:szCs w:val="36"/>
        </w:rPr>
        <w:t xml:space="preserve"> - </w:t>
      </w:r>
      <w:r w:rsidRPr="00D3658D">
        <w:rPr>
          <w:rFonts w:ascii="Times New Roman" w:eastAsia="Times New Roman" w:hAnsi="Times New Roman" w:cs="Times New Roman"/>
          <w:b/>
          <w:bCs/>
          <w:sz w:val="36"/>
          <w:szCs w:val="36"/>
        </w:rPr>
        <w:t>why these features, and not others</w:t>
      </w:r>
    </w:p>
    <w:p w:rsidR="00D3658D" w:rsidRPr="00D3658D" w:rsidRDefault="00D3658D" w:rsidP="00D3658D">
      <w:pPr>
        <w:spacing w:before="100" w:beforeAutospacing="1" w:after="100" w:afterAutospacing="1" w:line="240" w:lineRule="auto"/>
        <w:rPr>
          <w:rFonts w:ascii="Times New Roman" w:eastAsia="Times New Roman" w:hAnsi="Times New Roman" w:cs="Times New Roman"/>
          <w:sz w:val="24"/>
          <w:szCs w:val="24"/>
        </w:rPr>
      </w:pPr>
      <w:r w:rsidRPr="00D3658D">
        <w:rPr>
          <w:rFonts w:ascii="Times New Roman" w:eastAsia="Times New Roman" w:hAnsi="Times New Roman" w:cs="Times New Roman"/>
          <w:sz w:val="24"/>
          <w:szCs w:val="24"/>
        </w:rPr>
        <w:t>The build was deliberately scoped to these seven core pieces, in this order, because each one only makes sense once the previous one exists:</w:t>
      </w:r>
    </w:p>
    <w:p w:rsidR="00D3658D" w:rsidRPr="00D3658D" w:rsidRDefault="00D3658D" w:rsidP="00D3658D">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D3658D">
        <w:rPr>
          <w:rFonts w:ascii="Times New Roman" w:eastAsia="Times New Roman" w:hAnsi="Times New Roman" w:cs="Times New Roman"/>
          <w:b/>
          <w:bCs/>
          <w:sz w:val="24"/>
          <w:szCs w:val="24"/>
        </w:rPr>
        <w:t>Rule-based risk scoring</w:t>
      </w:r>
      <w:r w:rsidRPr="00D3658D">
        <w:rPr>
          <w:rFonts w:ascii="Times New Roman" w:eastAsia="Times New Roman" w:hAnsi="Times New Roman" w:cs="Times New Roman"/>
          <w:sz w:val="24"/>
          <w:szCs w:val="24"/>
        </w:rPr>
        <w:t xml:space="preserve"> (not a trained ML classifier)</w:t>
      </w:r>
      <w:r>
        <w:rPr>
          <w:rFonts w:ascii="Times New Roman" w:eastAsia="Times New Roman" w:hAnsi="Times New Roman" w:cs="Times New Roman"/>
          <w:sz w:val="24"/>
          <w:szCs w:val="24"/>
        </w:rPr>
        <w:t xml:space="preserve"> - </w:t>
      </w:r>
      <w:r w:rsidRPr="00D3658D">
        <w:rPr>
          <w:rFonts w:ascii="Times New Roman" w:eastAsia="Times New Roman" w:hAnsi="Times New Roman" w:cs="Times New Roman"/>
          <w:sz w:val="24"/>
          <w:szCs w:val="24"/>
        </w:rPr>
        <w:t>chosen because no validated, real fraud-labeled dataset existed to train a classifier on; a rule-based score is transparent and defensible without one.</w:t>
      </w:r>
    </w:p>
    <w:p w:rsidR="00D3658D" w:rsidRPr="00D3658D" w:rsidRDefault="00D3658D" w:rsidP="00D3658D">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D3658D">
        <w:rPr>
          <w:rFonts w:ascii="Times New Roman" w:eastAsia="Times New Roman" w:hAnsi="Times New Roman" w:cs="Times New Roman"/>
          <w:b/>
          <w:bCs/>
          <w:sz w:val="24"/>
          <w:szCs w:val="24"/>
        </w:rPr>
        <w:t>Two-persona dashboard</w:t>
      </w:r>
      <w:r w:rsidRPr="00D3658D">
        <w:rPr>
          <w:rFonts w:ascii="Times New Roman" w:eastAsia="Times New Roman" w:hAnsi="Times New Roman" w:cs="Times New Roman"/>
          <w:sz w:val="24"/>
          <w:szCs w:val="24"/>
        </w:rPr>
        <w:t xml:space="preserve"> (Analyst + Manager)</w:t>
      </w:r>
      <w:r>
        <w:rPr>
          <w:rFonts w:ascii="Times New Roman" w:eastAsia="Times New Roman" w:hAnsi="Times New Roman" w:cs="Times New Roman"/>
          <w:sz w:val="24"/>
          <w:szCs w:val="24"/>
        </w:rPr>
        <w:t xml:space="preserve"> - </w:t>
      </w:r>
      <w:r w:rsidRPr="00D3658D">
        <w:rPr>
          <w:rFonts w:ascii="Times New Roman" w:eastAsia="Times New Roman" w:hAnsi="Times New Roman" w:cs="Times New Roman"/>
          <w:sz w:val="24"/>
          <w:szCs w:val="24"/>
        </w:rPr>
        <w:t>because the same data serves two different jobs: investigating one case vs. spotting systemic patterns.</w:t>
      </w:r>
    </w:p>
    <w:p w:rsidR="00D3658D" w:rsidRPr="00D3658D" w:rsidRDefault="00D3658D" w:rsidP="00D3658D">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D3658D">
        <w:rPr>
          <w:rFonts w:ascii="Times New Roman" w:eastAsia="Times New Roman" w:hAnsi="Times New Roman" w:cs="Times New Roman"/>
          <w:b/>
          <w:bCs/>
          <w:sz w:val="24"/>
          <w:szCs w:val="24"/>
        </w:rPr>
        <w:t>Grounded AI copilot</w:t>
      </w:r>
      <w:r>
        <w:rPr>
          <w:rFonts w:ascii="Times New Roman" w:eastAsia="Times New Roman" w:hAnsi="Times New Roman" w:cs="Times New Roman"/>
          <w:sz w:val="24"/>
          <w:szCs w:val="24"/>
        </w:rPr>
        <w:t xml:space="preserve"> - </w:t>
      </w:r>
      <w:r w:rsidRPr="00D3658D">
        <w:rPr>
          <w:rFonts w:ascii="Times New Roman" w:eastAsia="Times New Roman" w:hAnsi="Times New Roman" w:cs="Times New Roman"/>
          <w:sz w:val="24"/>
          <w:szCs w:val="24"/>
        </w:rPr>
        <w:t>explains flagged transactions in plain English, but is explicitly instructed to use only the supplied data and to say so if it can't answer, rather than invent evidence.</w:t>
      </w:r>
    </w:p>
    <w:p w:rsidR="00D3658D" w:rsidRPr="00D3658D" w:rsidRDefault="00D3658D" w:rsidP="00D3658D">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D3658D">
        <w:rPr>
          <w:rFonts w:ascii="Times New Roman" w:eastAsia="Times New Roman" w:hAnsi="Times New Roman" w:cs="Times New Roman"/>
          <w:b/>
          <w:bCs/>
          <w:sz w:val="24"/>
          <w:szCs w:val="24"/>
        </w:rPr>
        <w:t>Natural-language-to-SQL</w:t>
      </w:r>
      <w:r>
        <w:rPr>
          <w:rFonts w:ascii="Times New Roman" w:eastAsia="Times New Roman" w:hAnsi="Times New Roman" w:cs="Times New Roman"/>
          <w:sz w:val="24"/>
          <w:szCs w:val="24"/>
        </w:rPr>
        <w:t xml:space="preserve"> - </w:t>
      </w:r>
      <w:r w:rsidRPr="00D3658D">
        <w:rPr>
          <w:rFonts w:ascii="Times New Roman" w:eastAsia="Times New Roman" w:hAnsi="Times New Roman" w:cs="Times New Roman"/>
          <w:sz w:val="24"/>
          <w:szCs w:val="24"/>
        </w:rPr>
        <w:t>lets an analyst ask ad-hoc questions across all transactions without knowing SQL, scoped to SELECT-only queries with a safety check before execution.</w:t>
      </w:r>
    </w:p>
    <w:p w:rsidR="00D3658D" w:rsidRPr="00D3658D" w:rsidRDefault="00D3658D" w:rsidP="00D3658D">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D3658D">
        <w:rPr>
          <w:rFonts w:ascii="Times New Roman" w:eastAsia="Times New Roman" w:hAnsi="Times New Roman" w:cs="Times New Roman"/>
          <w:b/>
          <w:bCs/>
          <w:sz w:val="24"/>
          <w:szCs w:val="24"/>
        </w:rPr>
        <w:t>Similar-case retrieval</w:t>
      </w:r>
      <w:r>
        <w:rPr>
          <w:rFonts w:ascii="Times New Roman" w:eastAsia="Times New Roman" w:hAnsi="Times New Roman" w:cs="Times New Roman"/>
          <w:sz w:val="24"/>
          <w:szCs w:val="24"/>
        </w:rPr>
        <w:t xml:space="preserve"> - </w:t>
      </w:r>
      <w:r w:rsidRPr="00D3658D">
        <w:rPr>
          <w:rFonts w:ascii="Times New Roman" w:eastAsia="Times New Roman" w:hAnsi="Times New Roman" w:cs="Times New Roman"/>
          <w:sz w:val="24"/>
          <w:szCs w:val="24"/>
        </w:rPr>
        <w:t>surfaces other transactions matching the same signal combination, so patterns aren't investigated from scratch every time.</w:t>
      </w:r>
    </w:p>
    <w:p w:rsidR="00D3658D" w:rsidRPr="00D3658D" w:rsidRDefault="00D3658D" w:rsidP="00D3658D">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D3658D">
        <w:rPr>
          <w:rFonts w:ascii="Times New Roman" w:eastAsia="Times New Roman" w:hAnsi="Times New Roman" w:cs="Times New Roman"/>
          <w:b/>
          <w:bCs/>
          <w:sz w:val="24"/>
          <w:szCs w:val="24"/>
        </w:rPr>
        <w:t>Rule-based recommendation engine</w:t>
      </w:r>
      <w:r>
        <w:rPr>
          <w:rFonts w:ascii="Times New Roman" w:eastAsia="Times New Roman" w:hAnsi="Times New Roman" w:cs="Times New Roman"/>
          <w:sz w:val="24"/>
          <w:szCs w:val="24"/>
        </w:rPr>
        <w:t xml:space="preserve"> - </w:t>
      </w:r>
      <w:r w:rsidRPr="00D3658D">
        <w:rPr>
          <w:rFonts w:ascii="Times New Roman" w:eastAsia="Times New Roman" w:hAnsi="Times New Roman" w:cs="Times New Roman"/>
          <w:sz w:val="24"/>
          <w:szCs w:val="24"/>
        </w:rPr>
        <w:t xml:space="preserve">deliberately </w:t>
      </w:r>
      <w:r w:rsidRPr="00D3658D">
        <w:rPr>
          <w:rFonts w:ascii="Times New Roman" w:eastAsia="Times New Roman" w:hAnsi="Times New Roman" w:cs="Times New Roman"/>
          <w:i/>
          <w:iCs/>
          <w:sz w:val="24"/>
          <w:szCs w:val="24"/>
        </w:rPr>
        <w:t>not</w:t>
      </w:r>
      <w:r w:rsidRPr="00D3658D">
        <w:rPr>
          <w:rFonts w:ascii="Times New Roman" w:eastAsia="Times New Roman" w:hAnsi="Times New Roman" w:cs="Times New Roman"/>
          <w:sz w:val="24"/>
          <w:szCs w:val="24"/>
        </w:rPr>
        <w:t xml:space="preserve"> AI-generated, to keep the one piece that suggests an action fully predictable and auditable.</w:t>
      </w:r>
    </w:p>
    <w:p w:rsidR="00D3658D" w:rsidRPr="00D3658D" w:rsidRDefault="00D3658D" w:rsidP="00D3658D">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D3658D">
        <w:rPr>
          <w:rFonts w:ascii="Times New Roman" w:eastAsia="Times New Roman" w:hAnsi="Times New Roman" w:cs="Times New Roman"/>
          <w:b/>
          <w:bCs/>
          <w:sz w:val="24"/>
          <w:szCs w:val="24"/>
        </w:rPr>
        <w:t>Human-in-the-loop decision + permanent audit trail</w:t>
      </w:r>
      <w:r>
        <w:rPr>
          <w:rFonts w:ascii="Times New Roman" w:eastAsia="Times New Roman" w:hAnsi="Times New Roman" w:cs="Times New Roman"/>
          <w:sz w:val="24"/>
          <w:szCs w:val="24"/>
        </w:rPr>
        <w:t xml:space="preserve"> - </w:t>
      </w:r>
      <w:r w:rsidRPr="00D3658D">
        <w:rPr>
          <w:rFonts w:ascii="Times New Roman" w:eastAsia="Times New Roman" w:hAnsi="Times New Roman" w:cs="Times New Roman"/>
          <w:sz w:val="24"/>
          <w:szCs w:val="24"/>
        </w:rPr>
        <w:t>the AI never blocks a transaction or closes a case; every analyst decision is logged, and corrections are preserved rather than overwritten.</w:t>
      </w:r>
    </w:p>
    <w:p w:rsidR="00D3658D" w:rsidRDefault="00D3658D" w:rsidP="00D3658D">
      <w:pPr>
        <w:spacing w:before="100" w:beforeAutospacing="1" w:after="100" w:afterAutospacing="1" w:line="240" w:lineRule="auto"/>
        <w:rPr>
          <w:rFonts w:ascii="Times New Roman" w:eastAsia="Times New Roman" w:hAnsi="Times New Roman" w:cs="Times New Roman"/>
          <w:sz w:val="24"/>
          <w:szCs w:val="24"/>
        </w:rPr>
      </w:pPr>
      <w:r w:rsidRPr="00D3658D">
        <w:rPr>
          <w:rFonts w:ascii="Times New Roman" w:eastAsia="Times New Roman" w:hAnsi="Times New Roman" w:cs="Times New Roman"/>
          <w:sz w:val="24"/>
          <w:szCs w:val="24"/>
        </w:rPr>
        <w:t>What was deliberately left out of v1: a trained ML fraud classifier, real-time streaming ingestion, and a general-purpose (non-scoped) natural-language database assistant</w:t>
      </w:r>
      <w:r>
        <w:rPr>
          <w:rFonts w:ascii="Times New Roman" w:eastAsia="Times New Roman" w:hAnsi="Times New Roman" w:cs="Times New Roman"/>
          <w:sz w:val="24"/>
          <w:szCs w:val="24"/>
        </w:rPr>
        <w:t xml:space="preserve"> - </w:t>
      </w:r>
      <w:r w:rsidRPr="00D3658D">
        <w:rPr>
          <w:rFonts w:ascii="Times New Roman" w:eastAsia="Times New Roman" w:hAnsi="Times New Roman" w:cs="Times New Roman"/>
          <w:sz w:val="24"/>
          <w:szCs w:val="24"/>
        </w:rPr>
        <w:t>see Roadmap.</w:t>
      </w:r>
    </w:p>
    <w:p w:rsidR="00D3658D" w:rsidRDefault="00D3658D" w:rsidP="00D3658D">
      <w:pPr>
        <w:spacing w:before="100" w:beforeAutospacing="1" w:after="100" w:afterAutospacing="1" w:line="240" w:lineRule="auto"/>
        <w:rPr>
          <w:rFonts w:ascii="Times New Roman" w:eastAsia="Times New Roman" w:hAnsi="Times New Roman" w:cs="Times New Roman"/>
          <w:sz w:val="24"/>
          <w:szCs w:val="24"/>
        </w:rPr>
      </w:pPr>
    </w:p>
    <w:p w:rsidR="00D3658D" w:rsidRDefault="00D3658D" w:rsidP="00D3658D">
      <w:pPr>
        <w:spacing w:before="100" w:beforeAutospacing="1" w:after="100" w:afterAutospacing="1" w:line="240" w:lineRule="auto"/>
        <w:rPr>
          <w:rFonts w:ascii="Times New Roman" w:eastAsia="Times New Roman" w:hAnsi="Times New Roman" w:cs="Times New Roman"/>
          <w:sz w:val="24"/>
          <w:szCs w:val="24"/>
        </w:rPr>
      </w:pPr>
    </w:p>
    <w:p w:rsidR="00D3658D" w:rsidRDefault="00D3658D" w:rsidP="00D3658D">
      <w:pPr>
        <w:spacing w:before="100" w:beforeAutospacing="1" w:after="100" w:afterAutospacing="1" w:line="240" w:lineRule="auto"/>
        <w:rPr>
          <w:rFonts w:ascii="Times New Roman" w:eastAsia="Times New Roman" w:hAnsi="Times New Roman" w:cs="Times New Roman"/>
          <w:sz w:val="24"/>
          <w:szCs w:val="24"/>
        </w:rPr>
      </w:pPr>
    </w:p>
    <w:p w:rsidR="00D3658D" w:rsidRDefault="00D3658D" w:rsidP="00D3658D">
      <w:pPr>
        <w:spacing w:before="100" w:beforeAutospacing="1" w:after="100" w:afterAutospacing="1" w:line="240" w:lineRule="auto"/>
        <w:rPr>
          <w:rFonts w:ascii="Times New Roman" w:eastAsia="Times New Roman" w:hAnsi="Times New Roman" w:cs="Times New Roman"/>
          <w:sz w:val="24"/>
          <w:szCs w:val="24"/>
        </w:rPr>
      </w:pPr>
    </w:p>
    <w:p w:rsidR="00D3658D" w:rsidRPr="00D3658D" w:rsidRDefault="00D3658D" w:rsidP="00D3658D">
      <w:pPr>
        <w:spacing w:before="100" w:beforeAutospacing="1" w:after="100" w:afterAutospacing="1" w:line="240" w:lineRule="auto"/>
        <w:rPr>
          <w:rFonts w:ascii="Times New Roman" w:eastAsia="Times New Roman" w:hAnsi="Times New Roman" w:cs="Times New Roman"/>
          <w:sz w:val="24"/>
          <w:szCs w:val="24"/>
        </w:rPr>
      </w:pPr>
    </w:p>
    <w:p w:rsidR="00D3658D" w:rsidRPr="00D3658D" w:rsidRDefault="00D3658D" w:rsidP="00D3658D">
      <w:pPr>
        <w:spacing w:before="100" w:beforeAutospacing="1" w:after="100" w:afterAutospacing="1" w:line="240" w:lineRule="auto"/>
        <w:outlineLvl w:val="1"/>
        <w:rPr>
          <w:rFonts w:ascii="Times New Roman" w:eastAsia="Times New Roman" w:hAnsi="Times New Roman" w:cs="Times New Roman"/>
          <w:b/>
          <w:bCs/>
          <w:sz w:val="36"/>
          <w:szCs w:val="36"/>
        </w:rPr>
      </w:pPr>
      <w:r w:rsidRPr="00D3658D">
        <w:rPr>
          <w:rFonts w:ascii="Times New Roman" w:eastAsia="Times New Roman" w:hAnsi="Times New Roman" w:cs="Times New Roman"/>
          <w:b/>
          <w:bCs/>
          <w:sz w:val="36"/>
          <w:szCs w:val="36"/>
        </w:rPr>
        <w:lastRenderedPageBreak/>
        <w:t>7. Architecture</w:t>
      </w:r>
    </w:p>
    <w:p w:rsidR="00D3658D" w:rsidRPr="00D3658D" w:rsidRDefault="00D3658D" w:rsidP="00D365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3658D">
        <w:rPr>
          <w:rFonts w:ascii="Courier New" w:eastAsia="Times New Roman" w:hAnsi="Courier New" w:cs="Courier New"/>
          <w:sz w:val="20"/>
          <w:szCs w:val="20"/>
        </w:rPr>
        <w:t>Synthetic transaction data</w:t>
      </w:r>
    </w:p>
    <w:p w:rsidR="00D3658D" w:rsidRPr="00D3658D" w:rsidRDefault="00D3658D" w:rsidP="00D365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3658D">
        <w:rPr>
          <w:rFonts w:ascii="Courier New" w:eastAsia="Times New Roman" w:hAnsi="Courier New" w:cs="Courier New"/>
          <w:sz w:val="20"/>
          <w:szCs w:val="20"/>
        </w:rPr>
        <w:t xml:space="preserve">        ↓</w:t>
      </w:r>
    </w:p>
    <w:p w:rsidR="00D3658D" w:rsidRPr="00D3658D" w:rsidRDefault="00D3658D" w:rsidP="00D365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3658D">
        <w:rPr>
          <w:rFonts w:ascii="Courier New" w:eastAsia="Times New Roman" w:hAnsi="Courier New" w:cs="Courier New"/>
          <w:sz w:val="20"/>
          <w:szCs w:val="20"/>
        </w:rPr>
        <w:t>Snowflake (RAW → ANALYTICS → CASES schemas)</w:t>
      </w:r>
    </w:p>
    <w:p w:rsidR="00D3658D" w:rsidRPr="00D3658D" w:rsidRDefault="00D3658D" w:rsidP="00D365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3658D">
        <w:rPr>
          <w:rFonts w:ascii="Courier New" w:eastAsia="Times New Roman" w:hAnsi="Courier New" w:cs="Courier New"/>
          <w:sz w:val="20"/>
          <w:szCs w:val="20"/>
        </w:rPr>
        <w:t xml:space="preserve">        ↓</w:t>
      </w:r>
    </w:p>
    <w:p w:rsidR="00D3658D" w:rsidRPr="00D3658D" w:rsidRDefault="00D3658D" w:rsidP="00D365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3658D">
        <w:rPr>
          <w:rFonts w:ascii="Courier New" w:eastAsia="Times New Roman" w:hAnsi="Courier New" w:cs="Courier New"/>
          <w:sz w:val="20"/>
          <w:szCs w:val="20"/>
        </w:rPr>
        <w:t>Risk engine (5 rule-based signals → weighted 0–100 score)</w:t>
      </w:r>
    </w:p>
    <w:p w:rsidR="00D3658D" w:rsidRPr="00D3658D" w:rsidRDefault="00D3658D" w:rsidP="00D365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3658D">
        <w:rPr>
          <w:rFonts w:ascii="Courier New" w:eastAsia="Times New Roman" w:hAnsi="Courier New" w:cs="Courier New"/>
          <w:sz w:val="20"/>
          <w:szCs w:val="20"/>
        </w:rPr>
        <w:t xml:space="preserve">        ↓</w:t>
      </w:r>
    </w:p>
    <w:p w:rsidR="00D3658D" w:rsidRPr="00D3658D" w:rsidRDefault="00D3658D" w:rsidP="00D365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3658D">
        <w:rPr>
          <w:rFonts w:ascii="Courier New" w:eastAsia="Times New Roman" w:hAnsi="Courier New" w:cs="Courier New"/>
          <w:sz w:val="20"/>
          <w:szCs w:val="20"/>
        </w:rPr>
        <w:t>AI layer (Snowflake Cortex</w:t>
      </w:r>
      <w:r>
        <w:rPr>
          <w:rFonts w:ascii="Courier New" w:eastAsia="Times New Roman" w:hAnsi="Courier New" w:cs="Courier New"/>
          <w:sz w:val="20"/>
          <w:szCs w:val="20"/>
        </w:rPr>
        <w:t xml:space="preserve"> - </w:t>
      </w:r>
      <w:r w:rsidRPr="00D3658D">
        <w:rPr>
          <w:rFonts w:ascii="Courier New" w:eastAsia="Times New Roman" w:hAnsi="Courier New" w:cs="Courier New"/>
          <w:sz w:val="20"/>
          <w:szCs w:val="20"/>
        </w:rPr>
        <w:t>grounded explanation + NL-to-SQL)</w:t>
      </w:r>
    </w:p>
    <w:p w:rsidR="00D3658D" w:rsidRPr="00D3658D" w:rsidRDefault="00D3658D" w:rsidP="00D365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3658D">
        <w:rPr>
          <w:rFonts w:ascii="Courier New" w:eastAsia="Times New Roman" w:hAnsi="Courier New" w:cs="Courier New"/>
          <w:sz w:val="20"/>
          <w:szCs w:val="20"/>
        </w:rPr>
        <w:t xml:space="preserve">        ↓</w:t>
      </w:r>
    </w:p>
    <w:p w:rsidR="00D3658D" w:rsidRPr="00D3658D" w:rsidRDefault="00D3658D" w:rsidP="00D365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D3658D">
        <w:rPr>
          <w:rFonts w:ascii="Courier New" w:eastAsia="Times New Roman" w:hAnsi="Courier New" w:cs="Courier New"/>
          <w:sz w:val="20"/>
          <w:szCs w:val="20"/>
        </w:rPr>
        <w:t>Streamlit</w:t>
      </w:r>
      <w:proofErr w:type="spellEnd"/>
      <w:r w:rsidRPr="00D3658D">
        <w:rPr>
          <w:rFonts w:ascii="Courier New" w:eastAsia="Times New Roman" w:hAnsi="Courier New" w:cs="Courier New"/>
          <w:sz w:val="20"/>
          <w:szCs w:val="20"/>
        </w:rPr>
        <w:t xml:space="preserve"> application (Analyst View + Manager View)</w:t>
      </w:r>
    </w:p>
    <w:p w:rsidR="00D3658D" w:rsidRPr="00D3658D" w:rsidRDefault="00D3658D" w:rsidP="00D365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3658D">
        <w:rPr>
          <w:rFonts w:ascii="Courier New" w:eastAsia="Times New Roman" w:hAnsi="Courier New" w:cs="Courier New"/>
          <w:sz w:val="20"/>
          <w:szCs w:val="20"/>
        </w:rPr>
        <w:t xml:space="preserve">        ↓</w:t>
      </w:r>
    </w:p>
    <w:p w:rsidR="00D3658D" w:rsidRPr="00D3658D" w:rsidRDefault="00D3658D" w:rsidP="00D365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3658D">
        <w:rPr>
          <w:rFonts w:ascii="Courier New" w:eastAsia="Times New Roman" w:hAnsi="Courier New" w:cs="Courier New"/>
          <w:sz w:val="20"/>
          <w:szCs w:val="20"/>
        </w:rPr>
        <w:t>Human decision (Confirm Fraud / Mark Legitimate / Escalate)</w:t>
      </w:r>
    </w:p>
    <w:p w:rsidR="00D3658D" w:rsidRPr="00D3658D" w:rsidRDefault="00D3658D" w:rsidP="00D365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3658D">
        <w:rPr>
          <w:rFonts w:ascii="Courier New" w:eastAsia="Times New Roman" w:hAnsi="Courier New" w:cs="Courier New"/>
          <w:sz w:val="20"/>
          <w:szCs w:val="20"/>
        </w:rPr>
        <w:t xml:space="preserve">        ↓</w:t>
      </w:r>
    </w:p>
    <w:p w:rsidR="00D3658D" w:rsidRPr="00D3658D" w:rsidRDefault="00D3658D" w:rsidP="00D365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3658D">
        <w:rPr>
          <w:rFonts w:ascii="Courier New" w:eastAsia="Times New Roman" w:hAnsi="Courier New" w:cs="Courier New"/>
          <w:sz w:val="20"/>
          <w:szCs w:val="20"/>
        </w:rPr>
        <w:t>Audit trail (feeds back into future risk-engine calibration)</w:t>
      </w:r>
    </w:p>
    <w:p w:rsidR="00D3658D" w:rsidRPr="00D3658D" w:rsidRDefault="00D3658D" w:rsidP="00D3658D">
      <w:pPr>
        <w:spacing w:before="100" w:beforeAutospacing="1" w:after="100" w:afterAutospacing="1" w:line="240" w:lineRule="auto"/>
        <w:rPr>
          <w:rFonts w:ascii="Times New Roman" w:eastAsia="Times New Roman" w:hAnsi="Times New Roman" w:cs="Times New Roman"/>
          <w:sz w:val="24"/>
          <w:szCs w:val="24"/>
        </w:rPr>
      </w:pPr>
      <w:r w:rsidRPr="00D3658D">
        <w:rPr>
          <w:rFonts w:ascii="Times New Roman" w:eastAsia="Times New Roman" w:hAnsi="Times New Roman" w:cs="Times New Roman"/>
          <w:sz w:val="24"/>
          <w:szCs w:val="24"/>
        </w:rPr>
        <w:t xml:space="preserve">Data flows one way through detection and scoring, then the AI layer sits </w:t>
      </w:r>
      <w:r w:rsidRPr="00D3658D">
        <w:rPr>
          <w:rFonts w:ascii="Times New Roman" w:eastAsia="Times New Roman" w:hAnsi="Times New Roman" w:cs="Times New Roman"/>
          <w:i/>
          <w:iCs/>
          <w:sz w:val="24"/>
          <w:szCs w:val="24"/>
        </w:rPr>
        <w:t>alongside</w:t>
      </w:r>
      <w:r w:rsidRPr="00D3658D">
        <w:rPr>
          <w:rFonts w:ascii="Times New Roman" w:eastAsia="Times New Roman" w:hAnsi="Times New Roman" w:cs="Times New Roman"/>
          <w:sz w:val="24"/>
          <w:szCs w:val="24"/>
        </w:rPr>
        <w:t xml:space="preserve"> the data (reading from it, never writing to it) to explain and answer questions, and every human decision writes into a separate, append-only case log</w:t>
      </w:r>
      <w:r>
        <w:rPr>
          <w:rFonts w:ascii="Times New Roman" w:eastAsia="Times New Roman" w:hAnsi="Times New Roman" w:cs="Times New Roman"/>
          <w:sz w:val="24"/>
          <w:szCs w:val="24"/>
        </w:rPr>
        <w:t xml:space="preserve"> - </w:t>
      </w:r>
      <w:r w:rsidRPr="00D3658D">
        <w:rPr>
          <w:rFonts w:ascii="Times New Roman" w:eastAsia="Times New Roman" w:hAnsi="Times New Roman" w:cs="Times New Roman"/>
          <w:sz w:val="24"/>
          <w:szCs w:val="24"/>
        </w:rPr>
        <w:t xml:space="preserve">kept deliberately separate from the transaction data itself so the two schemas serve different purposes: </w:t>
      </w:r>
      <w:r w:rsidRPr="00D3658D">
        <w:rPr>
          <w:rFonts w:ascii="Courier New" w:eastAsia="Times New Roman" w:hAnsi="Courier New" w:cs="Courier New"/>
          <w:sz w:val="20"/>
          <w:szCs w:val="20"/>
        </w:rPr>
        <w:t>ANALYTICS</w:t>
      </w:r>
      <w:r w:rsidRPr="00D3658D">
        <w:rPr>
          <w:rFonts w:ascii="Times New Roman" w:eastAsia="Times New Roman" w:hAnsi="Times New Roman" w:cs="Times New Roman"/>
          <w:sz w:val="24"/>
          <w:szCs w:val="24"/>
        </w:rPr>
        <w:t xml:space="preserve"> is the system's read side, </w:t>
      </w:r>
      <w:r w:rsidRPr="00D3658D">
        <w:rPr>
          <w:rFonts w:ascii="Courier New" w:eastAsia="Times New Roman" w:hAnsi="Courier New" w:cs="Courier New"/>
          <w:sz w:val="20"/>
          <w:szCs w:val="20"/>
        </w:rPr>
        <w:t>CASES</w:t>
      </w:r>
      <w:r w:rsidRPr="00D3658D">
        <w:rPr>
          <w:rFonts w:ascii="Times New Roman" w:eastAsia="Times New Roman" w:hAnsi="Times New Roman" w:cs="Times New Roman"/>
          <w:sz w:val="24"/>
          <w:szCs w:val="24"/>
        </w:rPr>
        <w:t xml:space="preserve"> is the human decision record.</w:t>
      </w:r>
    </w:p>
    <w:p w:rsidR="00D3658D" w:rsidRPr="00D3658D" w:rsidRDefault="00D3658D" w:rsidP="00D3658D">
      <w:pPr>
        <w:spacing w:before="100" w:beforeAutospacing="1" w:after="100" w:afterAutospacing="1" w:line="240" w:lineRule="auto"/>
        <w:outlineLvl w:val="1"/>
        <w:rPr>
          <w:rFonts w:ascii="Times New Roman" w:eastAsia="Times New Roman" w:hAnsi="Times New Roman" w:cs="Times New Roman"/>
          <w:b/>
          <w:bCs/>
          <w:sz w:val="36"/>
          <w:szCs w:val="36"/>
        </w:rPr>
      </w:pPr>
      <w:r w:rsidRPr="00D3658D">
        <w:rPr>
          <w:rFonts w:ascii="Times New Roman" w:eastAsia="Times New Roman" w:hAnsi="Times New Roman" w:cs="Times New Roman"/>
          <w:b/>
          <w:bCs/>
          <w:sz w:val="36"/>
          <w:szCs w:val="36"/>
        </w:rPr>
        <w:t>8. AI design</w:t>
      </w:r>
    </w:p>
    <w:p w:rsidR="00D3658D" w:rsidRPr="00D3658D" w:rsidRDefault="00D3658D" w:rsidP="00D3658D">
      <w:pPr>
        <w:spacing w:before="100" w:beforeAutospacing="1" w:after="100" w:afterAutospacing="1" w:line="240" w:lineRule="auto"/>
        <w:rPr>
          <w:rFonts w:ascii="Times New Roman" w:eastAsia="Times New Roman" w:hAnsi="Times New Roman" w:cs="Times New Roman"/>
          <w:sz w:val="24"/>
          <w:szCs w:val="24"/>
        </w:rPr>
      </w:pPr>
      <w:r w:rsidRPr="00D3658D">
        <w:rPr>
          <w:rFonts w:ascii="Times New Roman" w:eastAsia="Times New Roman" w:hAnsi="Times New Roman" w:cs="Times New Roman"/>
          <w:b/>
          <w:bCs/>
          <w:sz w:val="24"/>
          <w:szCs w:val="24"/>
        </w:rPr>
        <w:t>Grounding.</w:t>
      </w:r>
      <w:r w:rsidRPr="00D3658D">
        <w:rPr>
          <w:rFonts w:ascii="Times New Roman" w:eastAsia="Times New Roman" w:hAnsi="Times New Roman" w:cs="Times New Roman"/>
          <w:sz w:val="24"/>
          <w:szCs w:val="24"/>
        </w:rPr>
        <w:t xml:space="preserve"> The copilot's system prompt explicitly instructs it to use only the transaction and customer-baseline data supplied in the prompt, and to say so if the data is insufficient</w:t>
      </w:r>
      <w:r>
        <w:rPr>
          <w:rFonts w:ascii="Times New Roman" w:eastAsia="Times New Roman" w:hAnsi="Times New Roman" w:cs="Times New Roman"/>
          <w:sz w:val="24"/>
          <w:szCs w:val="24"/>
        </w:rPr>
        <w:t xml:space="preserve"> - </w:t>
      </w:r>
      <w:r w:rsidRPr="00D3658D">
        <w:rPr>
          <w:rFonts w:ascii="Times New Roman" w:eastAsia="Times New Roman" w:hAnsi="Times New Roman" w:cs="Times New Roman"/>
          <w:sz w:val="24"/>
          <w:szCs w:val="24"/>
        </w:rPr>
        <w:t>verified in testing to produce no hallucinated evidence.</w:t>
      </w:r>
    </w:p>
    <w:p w:rsidR="00D3658D" w:rsidRPr="00D3658D" w:rsidRDefault="00D3658D" w:rsidP="00D3658D">
      <w:pPr>
        <w:spacing w:before="100" w:beforeAutospacing="1" w:after="100" w:afterAutospacing="1" w:line="240" w:lineRule="auto"/>
        <w:rPr>
          <w:rFonts w:ascii="Times New Roman" w:eastAsia="Times New Roman" w:hAnsi="Times New Roman" w:cs="Times New Roman"/>
          <w:sz w:val="24"/>
          <w:szCs w:val="24"/>
        </w:rPr>
      </w:pPr>
      <w:r w:rsidRPr="00D3658D">
        <w:rPr>
          <w:rFonts w:ascii="Times New Roman" w:eastAsia="Times New Roman" w:hAnsi="Times New Roman" w:cs="Times New Roman"/>
          <w:b/>
          <w:bCs/>
          <w:sz w:val="24"/>
          <w:szCs w:val="24"/>
        </w:rPr>
        <w:t>Prompting.</w:t>
      </w:r>
      <w:r w:rsidRPr="00D3658D">
        <w:rPr>
          <w:rFonts w:ascii="Times New Roman" w:eastAsia="Times New Roman" w:hAnsi="Times New Roman" w:cs="Times New Roman"/>
          <w:sz w:val="24"/>
          <w:szCs w:val="24"/>
        </w:rPr>
        <w:t xml:space="preserve"> Two distinct prompts serve two distinct jobs: one explains a single transaction using its full context (amount, ratio, location, baseline comparisons, all five signal flags); the other converts a natural-language question into SQL against a single known table schema, with the schema description including domain-specific thresholds (e.g., "velocity ≥ 4 is HIGH") so the model doesn't have to guess business rules.</w:t>
      </w:r>
    </w:p>
    <w:p w:rsidR="00D3658D" w:rsidRPr="00D3658D" w:rsidRDefault="00D3658D" w:rsidP="00D3658D">
      <w:pPr>
        <w:spacing w:before="100" w:beforeAutospacing="1" w:after="100" w:afterAutospacing="1" w:line="240" w:lineRule="auto"/>
        <w:rPr>
          <w:rFonts w:ascii="Times New Roman" w:eastAsia="Times New Roman" w:hAnsi="Times New Roman" w:cs="Times New Roman"/>
          <w:sz w:val="24"/>
          <w:szCs w:val="24"/>
        </w:rPr>
      </w:pPr>
      <w:r w:rsidRPr="00D3658D">
        <w:rPr>
          <w:rFonts w:ascii="Times New Roman" w:eastAsia="Times New Roman" w:hAnsi="Times New Roman" w:cs="Times New Roman"/>
          <w:b/>
          <w:bCs/>
          <w:sz w:val="24"/>
          <w:szCs w:val="24"/>
        </w:rPr>
        <w:t>Natural-language queries.</w:t>
      </w:r>
      <w:r w:rsidRPr="00D3658D">
        <w:rPr>
          <w:rFonts w:ascii="Times New Roman" w:eastAsia="Times New Roman" w:hAnsi="Times New Roman" w:cs="Times New Roman"/>
          <w:sz w:val="24"/>
          <w:szCs w:val="24"/>
        </w:rPr>
        <w:t xml:space="preserve"> Scoped deliberately to one table and SELECT-only, rather than attempting a general text-to-SQL system</w:t>
      </w:r>
      <w:r>
        <w:rPr>
          <w:rFonts w:ascii="Times New Roman" w:eastAsia="Times New Roman" w:hAnsi="Times New Roman" w:cs="Times New Roman"/>
          <w:sz w:val="24"/>
          <w:szCs w:val="24"/>
        </w:rPr>
        <w:t xml:space="preserve"> - </w:t>
      </w:r>
      <w:r w:rsidRPr="00D3658D">
        <w:rPr>
          <w:rFonts w:ascii="Times New Roman" w:eastAsia="Times New Roman" w:hAnsi="Times New Roman" w:cs="Times New Roman"/>
          <w:sz w:val="24"/>
          <w:szCs w:val="24"/>
        </w:rPr>
        <w:t>a smaller, more reliable scope beats a fragile, ambitious one.</w:t>
      </w:r>
    </w:p>
    <w:p w:rsidR="00D3658D" w:rsidRPr="00D3658D" w:rsidRDefault="00D3658D" w:rsidP="00D3658D">
      <w:pPr>
        <w:spacing w:before="100" w:beforeAutospacing="1" w:after="100" w:afterAutospacing="1" w:line="240" w:lineRule="auto"/>
        <w:rPr>
          <w:rFonts w:ascii="Times New Roman" w:eastAsia="Times New Roman" w:hAnsi="Times New Roman" w:cs="Times New Roman"/>
          <w:sz w:val="24"/>
          <w:szCs w:val="24"/>
        </w:rPr>
      </w:pPr>
      <w:r w:rsidRPr="00D3658D">
        <w:rPr>
          <w:rFonts w:ascii="Times New Roman" w:eastAsia="Times New Roman" w:hAnsi="Times New Roman" w:cs="Times New Roman"/>
          <w:b/>
          <w:bCs/>
          <w:sz w:val="24"/>
          <w:szCs w:val="24"/>
        </w:rPr>
        <w:t>Similar-case retrieval.</w:t>
      </w:r>
      <w:r w:rsidRPr="00D3658D">
        <w:rPr>
          <w:rFonts w:ascii="Times New Roman" w:eastAsia="Times New Roman" w:hAnsi="Times New Roman" w:cs="Times New Roman"/>
          <w:sz w:val="24"/>
          <w:szCs w:val="24"/>
        </w:rPr>
        <w:t xml:space="preserve"> Matches on exact signal-flag combination today (not semantic/vector similarity)</w:t>
      </w:r>
      <w:r>
        <w:rPr>
          <w:rFonts w:ascii="Times New Roman" w:eastAsia="Times New Roman" w:hAnsi="Times New Roman" w:cs="Times New Roman"/>
          <w:sz w:val="24"/>
          <w:szCs w:val="24"/>
        </w:rPr>
        <w:t xml:space="preserve"> - </w:t>
      </w:r>
      <w:r w:rsidRPr="00D3658D">
        <w:rPr>
          <w:rFonts w:ascii="Times New Roman" w:eastAsia="Times New Roman" w:hAnsi="Times New Roman" w:cs="Times New Roman"/>
          <w:sz w:val="24"/>
          <w:szCs w:val="24"/>
        </w:rPr>
        <w:t>simple, explainable, and sufficient at this dataset's scale; a natural v2 upgrade path exists (see Roadmap).</w:t>
      </w:r>
    </w:p>
    <w:p w:rsidR="00D3658D" w:rsidRPr="00D3658D" w:rsidRDefault="00D3658D" w:rsidP="00D3658D">
      <w:pPr>
        <w:spacing w:before="100" w:beforeAutospacing="1" w:after="100" w:afterAutospacing="1" w:line="240" w:lineRule="auto"/>
        <w:rPr>
          <w:rFonts w:ascii="Times New Roman" w:eastAsia="Times New Roman" w:hAnsi="Times New Roman" w:cs="Times New Roman"/>
          <w:sz w:val="24"/>
          <w:szCs w:val="24"/>
        </w:rPr>
      </w:pPr>
      <w:r w:rsidRPr="00D3658D">
        <w:rPr>
          <w:rFonts w:ascii="Times New Roman" w:eastAsia="Times New Roman" w:hAnsi="Times New Roman" w:cs="Times New Roman"/>
          <w:b/>
          <w:bCs/>
          <w:sz w:val="24"/>
          <w:szCs w:val="24"/>
        </w:rPr>
        <w:t>Guardrails.</w:t>
      </w:r>
      <w:r w:rsidRPr="00D3658D">
        <w:rPr>
          <w:rFonts w:ascii="Times New Roman" w:eastAsia="Times New Roman" w:hAnsi="Times New Roman" w:cs="Times New Roman"/>
          <w:sz w:val="24"/>
          <w:szCs w:val="24"/>
        </w:rPr>
        <w:t xml:space="preserve"> Two layers: generated SQL is checked against a </w:t>
      </w:r>
      <w:proofErr w:type="spellStart"/>
      <w:r w:rsidRPr="00D3658D">
        <w:rPr>
          <w:rFonts w:ascii="Times New Roman" w:eastAsia="Times New Roman" w:hAnsi="Times New Roman" w:cs="Times New Roman"/>
          <w:sz w:val="24"/>
          <w:szCs w:val="24"/>
        </w:rPr>
        <w:t>blocklist</w:t>
      </w:r>
      <w:proofErr w:type="spellEnd"/>
      <w:r w:rsidRPr="00D3658D">
        <w:rPr>
          <w:rFonts w:ascii="Times New Roman" w:eastAsia="Times New Roman" w:hAnsi="Times New Roman" w:cs="Times New Roman"/>
          <w:sz w:val="24"/>
          <w:szCs w:val="24"/>
        </w:rPr>
        <w:t xml:space="preserve"> (DROP/DELETE/UPDATE/etc.) before execution, and the analyst's original question is also pre-screened for destructive-sounding language, so an unsafe request is caught and explained </w:t>
      </w:r>
      <w:r w:rsidRPr="00D3658D">
        <w:rPr>
          <w:rFonts w:ascii="Times New Roman" w:eastAsia="Times New Roman" w:hAnsi="Times New Roman" w:cs="Times New Roman"/>
          <w:i/>
          <w:iCs/>
          <w:sz w:val="24"/>
          <w:szCs w:val="24"/>
        </w:rPr>
        <w:t>before</w:t>
      </w:r>
      <w:r w:rsidRPr="00D3658D">
        <w:rPr>
          <w:rFonts w:ascii="Times New Roman" w:eastAsia="Times New Roman" w:hAnsi="Times New Roman" w:cs="Times New Roman"/>
          <w:sz w:val="24"/>
          <w:szCs w:val="24"/>
        </w:rPr>
        <w:t xml:space="preserve"> even reaching the AI</w:t>
      </w:r>
      <w:r>
        <w:rPr>
          <w:rFonts w:ascii="Times New Roman" w:eastAsia="Times New Roman" w:hAnsi="Times New Roman" w:cs="Times New Roman"/>
          <w:sz w:val="24"/>
          <w:szCs w:val="24"/>
        </w:rPr>
        <w:t xml:space="preserve"> - </w:t>
      </w:r>
      <w:r w:rsidRPr="00D3658D">
        <w:rPr>
          <w:rFonts w:ascii="Times New Roman" w:eastAsia="Times New Roman" w:hAnsi="Times New Roman" w:cs="Times New Roman"/>
          <w:sz w:val="24"/>
          <w:szCs w:val="24"/>
        </w:rPr>
        <w:t>closing a gap found in testing where the model would silently drop a destructive instruction without telling the analyst.</w:t>
      </w:r>
    </w:p>
    <w:p w:rsidR="00D3658D" w:rsidRPr="00D3658D" w:rsidRDefault="00D3658D" w:rsidP="00D3658D">
      <w:pPr>
        <w:spacing w:before="100" w:beforeAutospacing="1" w:after="100" w:afterAutospacing="1" w:line="240" w:lineRule="auto"/>
        <w:outlineLvl w:val="1"/>
        <w:rPr>
          <w:rFonts w:ascii="Times New Roman" w:eastAsia="Times New Roman" w:hAnsi="Times New Roman" w:cs="Times New Roman"/>
          <w:b/>
          <w:bCs/>
          <w:sz w:val="36"/>
          <w:szCs w:val="36"/>
        </w:rPr>
      </w:pPr>
      <w:r w:rsidRPr="00D3658D">
        <w:rPr>
          <w:rFonts w:ascii="Times New Roman" w:eastAsia="Times New Roman" w:hAnsi="Times New Roman" w:cs="Times New Roman"/>
          <w:b/>
          <w:bCs/>
          <w:sz w:val="36"/>
          <w:szCs w:val="36"/>
        </w:rPr>
        <w:lastRenderedPageBreak/>
        <w:t>9. Metrics</w:t>
      </w:r>
    </w:p>
    <w:p w:rsidR="00D3658D" w:rsidRPr="00D3658D" w:rsidRDefault="00D3658D" w:rsidP="00D3658D">
      <w:pPr>
        <w:spacing w:before="100" w:beforeAutospacing="1" w:after="100" w:afterAutospacing="1" w:line="240" w:lineRule="auto"/>
        <w:rPr>
          <w:rFonts w:ascii="Times New Roman" w:eastAsia="Times New Roman" w:hAnsi="Times New Roman" w:cs="Times New Roman"/>
          <w:sz w:val="24"/>
          <w:szCs w:val="24"/>
        </w:rPr>
      </w:pPr>
      <w:r w:rsidRPr="00D3658D">
        <w:rPr>
          <w:rFonts w:ascii="Times New Roman" w:eastAsia="Times New Roman" w:hAnsi="Times New Roman" w:cs="Times New Roman"/>
          <w:b/>
          <w:bCs/>
          <w:sz w:val="24"/>
          <w:szCs w:val="24"/>
        </w:rPr>
        <w:t>North Star:</w:t>
      </w:r>
      <w:r w:rsidRPr="00D3658D">
        <w:rPr>
          <w:rFonts w:ascii="Times New Roman" w:eastAsia="Times New Roman" w:hAnsi="Times New Roman" w:cs="Times New Roman"/>
          <w:sz w:val="24"/>
          <w:szCs w:val="24"/>
        </w:rPr>
        <w:t xml:space="preserve"> Average investigation time per high-risk alert </w:t>
      </w:r>
      <w:r w:rsidRPr="00D3658D">
        <w:rPr>
          <w:rFonts w:ascii="Times New Roman" w:eastAsia="Times New Roman" w:hAnsi="Times New Roman" w:cs="Times New Roman"/>
          <w:i/>
          <w:iCs/>
          <w:sz w:val="24"/>
          <w:szCs w:val="24"/>
        </w:rPr>
        <w:t>(target metric</w:t>
      </w:r>
      <w:r>
        <w:rPr>
          <w:rFonts w:ascii="Times New Roman" w:eastAsia="Times New Roman" w:hAnsi="Times New Roman" w:cs="Times New Roman"/>
          <w:i/>
          <w:iCs/>
          <w:sz w:val="24"/>
          <w:szCs w:val="24"/>
        </w:rPr>
        <w:t xml:space="preserve"> - </w:t>
      </w:r>
      <w:r w:rsidRPr="00D3658D">
        <w:rPr>
          <w:rFonts w:ascii="Times New Roman" w:eastAsia="Times New Roman" w:hAnsi="Times New Roman" w:cs="Times New Roman"/>
          <w:i/>
          <w:iCs/>
          <w:sz w:val="24"/>
          <w:szCs w:val="24"/>
        </w:rPr>
        <w:t>no real "before AI" baseline exists to compare against yet)</w:t>
      </w:r>
      <w:r w:rsidRPr="00D3658D">
        <w:rPr>
          <w:rFonts w:ascii="Times New Roman" w:eastAsia="Times New Roman" w:hAnsi="Times New Roman" w:cs="Times New Roman"/>
          <w:sz w:val="24"/>
          <w:szCs w:val="24"/>
        </w:rPr>
        <w:t>.</w:t>
      </w:r>
    </w:p>
    <w:p w:rsidR="00D3658D" w:rsidRPr="00D3658D" w:rsidRDefault="00D3658D" w:rsidP="00D3658D">
      <w:pPr>
        <w:spacing w:before="100" w:beforeAutospacing="1" w:after="100" w:afterAutospacing="1" w:line="240" w:lineRule="auto"/>
        <w:rPr>
          <w:rFonts w:ascii="Times New Roman" w:eastAsia="Times New Roman" w:hAnsi="Times New Roman" w:cs="Times New Roman"/>
          <w:sz w:val="24"/>
          <w:szCs w:val="24"/>
        </w:rPr>
      </w:pPr>
      <w:r w:rsidRPr="00D3658D">
        <w:rPr>
          <w:rFonts w:ascii="Times New Roman" w:eastAsia="Times New Roman" w:hAnsi="Times New Roman" w:cs="Times New Roman"/>
          <w:b/>
          <w:bCs/>
          <w:sz w:val="24"/>
          <w:szCs w:val="24"/>
        </w:rPr>
        <w:t>Supporting metrics</w:t>
      </w:r>
      <w:r w:rsidRPr="00D3658D">
        <w:rPr>
          <w:rFonts w:ascii="Times New Roman" w:eastAsia="Times New Roman" w:hAnsi="Times New Roman" w:cs="Times New Roman"/>
          <w:sz w:val="24"/>
          <w:szCs w:val="24"/>
        </w:rPr>
        <w:t xml:space="preserve"> </w:t>
      </w:r>
      <w:r w:rsidRPr="00D3658D">
        <w:rPr>
          <w:rFonts w:ascii="Times New Roman" w:eastAsia="Times New Roman" w:hAnsi="Times New Roman" w:cs="Times New Roman"/>
          <w:i/>
          <w:iCs/>
          <w:sz w:val="24"/>
          <w:szCs w:val="24"/>
        </w:rPr>
        <w:t>(prototype evaluation on the current synthetic dataset)</w:t>
      </w:r>
      <w:r w:rsidRPr="00D3658D">
        <w:rPr>
          <w:rFonts w:ascii="Times New Roman" w:eastAsia="Times New Roman" w:hAnsi="Times New Roman" w:cs="Times New Roman"/>
          <w:sz w:val="24"/>
          <w:szCs w:val="24"/>
        </w:rPr>
        <w:t>: 1,822 transactions monitored, 49 anomalies flagged (~2.7%), 11 High-risk, 2 Critical-risk. Copilot answer accuracy, similar-case retrieval accuracy, and copilot latency are not yet formally measured</w:t>
      </w:r>
      <w:r>
        <w:rPr>
          <w:rFonts w:ascii="Times New Roman" w:eastAsia="Times New Roman" w:hAnsi="Times New Roman" w:cs="Times New Roman"/>
          <w:sz w:val="24"/>
          <w:szCs w:val="24"/>
        </w:rPr>
        <w:t xml:space="preserve"> - </w:t>
      </w:r>
      <w:r w:rsidRPr="00D3658D">
        <w:rPr>
          <w:rFonts w:ascii="Times New Roman" w:eastAsia="Times New Roman" w:hAnsi="Times New Roman" w:cs="Times New Roman"/>
          <w:sz w:val="24"/>
          <w:szCs w:val="24"/>
        </w:rPr>
        <w:t>the dataset's current scale isn't large enough for these to be statistically meaningful, and they're marked as such rather than estimated.</w:t>
      </w:r>
    </w:p>
    <w:p w:rsidR="00D3658D" w:rsidRPr="00D3658D" w:rsidRDefault="00D3658D" w:rsidP="00D3658D">
      <w:pPr>
        <w:spacing w:before="100" w:beforeAutospacing="1" w:after="100" w:afterAutospacing="1" w:line="240" w:lineRule="auto"/>
        <w:outlineLvl w:val="1"/>
        <w:rPr>
          <w:rFonts w:ascii="Times New Roman" w:eastAsia="Times New Roman" w:hAnsi="Times New Roman" w:cs="Times New Roman"/>
          <w:b/>
          <w:bCs/>
          <w:sz w:val="36"/>
          <w:szCs w:val="36"/>
        </w:rPr>
      </w:pPr>
      <w:r w:rsidRPr="00D3658D">
        <w:rPr>
          <w:rFonts w:ascii="Times New Roman" w:eastAsia="Times New Roman" w:hAnsi="Times New Roman" w:cs="Times New Roman"/>
          <w:b/>
          <w:bCs/>
          <w:sz w:val="36"/>
          <w:szCs w:val="36"/>
        </w:rPr>
        <w:t>10. Responsible AI</w:t>
      </w:r>
    </w:p>
    <w:p w:rsidR="00D3658D" w:rsidRPr="00D3658D" w:rsidRDefault="00D3658D" w:rsidP="00D3658D">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D3658D">
        <w:rPr>
          <w:rFonts w:ascii="Times New Roman" w:eastAsia="Times New Roman" w:hAnsi="Times New Roman" w:cs="Times New Roman"/>
          <w:b/>
          <w:bCs/>
          <w:sz w:val="24"/>
          <w:szCs w:val="24"/>
        </w:rPr>
        <w:t>Human approval required</w:t>
      </w:r>
      <w:r>
        <w:rPr>
          <w:rFonts w:ascii="Times New Roman" w:eastAsia="Times New Roman" w:hAnsi="Times New Roman" w:cs="Times New Roman"/>
          <w:sz w:val="24"/>
          <w:szCs w:val="24"/>
        </w:rPr>
        <w:t xml:space="preserve"> - </w:t>
      </w:r>
      <w:r w:rsidRPr="00D3658D">
        <w:rPr>
          <w:rFonts w:ascii="Times New Roman" w:eastAsia="Times New Roman" w:hAnsi="Times New Roman" w:cs="Times New Roman"/>
          <w:sz w:val="24"/>
          <w:szCs w:val="24"/>
        </w:rPr>
        <w:t>every AI output (score, explanation, recommendation) is advisory; the analyst makes the final call.</w:t>
      </w:r>
    </w:p>
    <w:p w:rsidR="00D3658D" w:rsidRPr="00D3658D" w:rsidRDefault="00D3658D" w:rsidP="00D3658D">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D3658D">
        <w:rPr>
          <w:rFonts w:ascii="Times New Roman" w:eastAsia="Times New Roman" w:hAnsi="Times New Roman" w:cs="Times New Roman"/>
          <w:b/>
          <w:bCs/>
          <w:sz w:val="24"/>
          <w:szCs w:val="24"/>
        </w:rPr>
        <w:t>Evidence-based responses</w:t>
      </w:r>
      <w:r>
        <w:rPr>
          <w:rFonts w:ascii="Times New Roman" w:eastAsia="Times New Roman" w:hAnsi="Times New Roman" w:cs="Times New Roman"/>
          <w:sz w:val="24"/>
          <w:szCs w:val="24"/>
        </w:rPr>
        <w:t xml:space="preserve"> - </w:t>
      </w:r>
      <w:r w:rsidRPr="00D3658D">
        <w:rPr>
          <w:rFonts w:ascii="Times New Roman" w:eastAsia="Times New Roman" w:hAnsi="Times New Roman" w:cs="Times New Roman"/>
          <w:sz w:val="24"/>
          <w:szCs w:val="24"/>
        </w:rPr>
        <w:t>the copilot's explanation always sits next to the raw evidence (flags, ratios, baselines), so it can be independently verified, not just trusted.</w:t>
      </w:r>
    </w:p>
    <w:p w:rsidR="00D3658D" w:rsidRPr="00D3658D" w:rsidRDefault="00D3658D" w:rsidP="00D3658D">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D3658D">
        <w:rPr>
          <w:rFonts w:ascii="Times New Roman" w:eastAsia="Times New Roman" w:hAnsi="Times New Roman" w:cs="Times New Roman"/>
          <w:b/>
          <w:bCs/>
          <w:sz w:val="24"/>
          <w:szCs w:val="24"/>
        </w:rPr>
        <w:t>Auditability</w:t>
      </w:r>
      <w:r>
        <w:rPr>
          <w:rFonts w:ascii="Times New Roman" w:eastAsia="Times New Roman" w:hAnsi="Times New Roman" w:cs="Times New Roman"/>
          <w:sz w:val="24"/>
          <w:szCs w:val="24"/>
        </w:rPr>
        <w:t xml:space="preserve"> - </w:t>
      </w:r>
      <w:r w:rsidRPr="00D3658D">
        <w:rPr>
          <w:rFonts w:ascii="Times New Roman" w:eastAsia="Times New Roman" w:hAnsi="Times New Roman" w:cs="Times New Roman"/>
          <w:sz w:val="24"/>
          <w:szCs w:val="24"/>
        </w:rPr>
        <w:t>every decision is permanently logged; corrections are preserved, never overwritten.</w:t>
      </w:r>
    </w:p>
    <w:p w:rsidR="00D3658D" w:rsidRPr="00D3658D" w:rsidRDefault="00D3658D" w:rsidP="00D3658D">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D3658D">
        <w:rPr>
          <w:rFonts w:ascii="Times New Roman" w:eastAsia="Times New Roman" w:hAnsi="Times New Roman" w:cs="Times New Roman"/>
          <w:b/>
          <w:bCs/>
          <w:sz w:val="24"/>
          <w:szCs w:val="24"/>
        </w:rPr>
        <w:t>Privacy</w:t>
      </w:r>
      <w:r>
        <w:rPr>
          <w:rFonts w:ascii="Times New Roman" w:eastAsia="Times New Roman" w:hAnsi="Times New Roman" w:cs="Times New Roman"/>
          <w:sz w:val="24"/>
          <w:szCs w:val="24"/>
        </w:rPr>
        <w:t xml:space="preserve"> - </w:t>
      </w:r>
      <w:r w:rsidRPr="00D3658D">
        <w:rPr>
          <w:rFonts w:ascii="Times New Roman" w:eastAsia="Times New Roman" w:hAnsi="Times New Roman" w:cs="Times New Roman"/>
          <w:sz w:val="24"/>
          <w:szCs w:val="24"/>
        </w:rPr>
        <w:t>only the transaction and behavioral attributes needed to explain a risk flag are surfaced; no unrelated customer data.</w:t>
      </w:r>
    </w:p>
    <w:p w:rsidR="00D3658D" w:rsidRPr="00D3658D" w:rsidRDefault="00D3658D" w:rsidP="00D3658D">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D3658D">
        <w:rPr>
          <w:rFonts w:ascii="Times New Roman" w:eastAsia="Times New Roman" w:hAnsi="Times New Roman" w:cs="Times New Roman"/>
          <w:b/>
          <w:bCs/>
          <w:sz w:val="24"/>
          <w:szCs w:val="24"/>
        </w:rPr>
        <w:t>Limitations</w:t>
      </w:r>
      <w:r>
        <w:rPr>
          <w:rFonts w:ascii="Times New Roman" w:eastAsia="Times New Roman" w:hAnsi="Times New Roman" w:cs="Times New Roman"/>
          <w:sz w:val="24"/>
          <w:szCs w:val="24"/>
        </w:rPr>
        <w:t xml:space="preserve"> - </w:t>
      </w:r>
      <w:r w:rsidRPr="00D3658D">
        <w:rPr>
          <w:rFonts w:ascii="Times New Roman" w:eastAsia="Times New Roman" w:hAnsi="Times New Roman" w:cs="Times New Roman"/>
          <w:sz w:val="24"/>
          <w:szCs w:val="24"/>
        </w:rPr>
        <w:t>stated plainly rather than glossed over (see below).</w:t>
      </w:r>
    </w:p>
    <w:p w:rsidR="00D3658D" w:rsidRPr="00D3658D" w:rsidRDefault="00D3658D" w:rsidP="00D3658D">
      <w:pPr>
        <w:spacing w:before="100" w:beforeAutospacing="1" w:after="100" w:afterAutospacing="1" w:line="240" w:lineRule="auto"/>
        <w:outlineLvl w:val="1"/>
        <w:rPr>
          <w:rFonts w:ascii="Times New Roman" w:eastAsia="Times New Roman" w:hAnsi="Times New Roman" w:cs="Times New Roman"/>
          <w:b/>
          <w:bCs/>
          <w:sz w:val="36"/>
          <w:szCs w:val="36"/>
        </w:rPr>
      </w:pPr>
      <w:r w:rsidRPr="00D3658D">
        <w:rPr>
          <w:rFonts w:ascii="Times New Roman" w:eastAsia="Times New Roman" w:hAnsi="Times New Roman" w:cs="Times New Roman"/>
          <w:b/>
          <w:bCs/>
          <w:sz w:val="36"/>
          <w:szCs w:val="36"/>
        </w:rPr>
        <w:t>11. Limitations</w:t>
      </w:r>
    </w:p>
    <w:p w:rsidR="00D3658D" w:rsidRPr="00D3658D" w:rsidRDefault="00D3658D" w:rsidP="00D3658D">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D3658D">
        <w:rPr>
          <w:rFonts w:ascii="Times New Roman" w:eastAsia="Times New Roman" w:hAnsi="Times New Roman" w:cs="Times New Roman"/>
          <w:sz w:val="24"/>
          <w:szCs w:val="24"/>
        </w:rPr>
        <w:t>V1 risk scoring is rule-based and explainable, not a trained ML model</w:t>
      </w:r>
      <w:r>
        <w:rPr>
          <w:rFonts w:ascii="Times New Roman" w:eastAsia="Times New Roman" w:hAnsi="Times New Roman" w:cs="Times New Roman"/>
          <w:sz w:val="24"/>
          <w:szCs w:val="24"/>
        </w:rPr>
        <w:t xml:space="preserve"> - </w:t>
      </w:r>
      <w:r w:rsidRPr="00D3658D">
        <w:rPr>
          <w:rFonts w:ascii="Times New Roman" w:eastAsia="Times New Roman" w:hAnsi="Times New Roman" w:cs="Times New Roman"/>
          <w:sz w:val="24"/>
          <w:szCs w:val="24"/>
        </w:rPr>
        <w:t>a real production version would need validated historical fraud labels to train and evaluate one properly.</w:t>
      </w:r>
    </w:p>
    <w:p w:rsidR="00D3658D" w:rsidRPr="00D3658D" w:rsidRDefault="00D3658D" w:rsidP="00D3658D">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D3658D">
        <w:rPr>
          <w:rFonts w:ascii="Times New Roman" w:eastAsia="Times New Roman" w:hAnsi="Times New Roman" w:cs="Times New Roman"/>
          <w:sz w:val="24"/>
          <w:szCs w:val="24"/>
        </w:rPr>
        <w:t>The natural-language-to-SQL feature is scoped to one table and SELECT-only; it is not a general-purpose database assistant.</w:t>
      </w:r>
    </w:p>
    <w:p w:rsidR="00D3658D" w:rsidRPr="00D3658D" w:rsidRDefault="00D3658D" w:rsidP="00D3658D">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D3658D">
        <w:rPr>
          <w:rFonts w:ascii="Times New Roman" w:eastAsia="Times New Roman" w:hAnsi="Times New Roman" w:cs="Times New Roman"/>
          <w:sz w:val="24"/>
          <w:szCs w:val="24"/>
        </w:rPr>
        <w:t>Similar-case matching is exact-flag-match today, not semantic similarity</w:t>
      </w:r>
      <w:r>
        <w:rPr>
          <w:rFonts w:ascii="Times New Roman" w:eastAsia="Times New Roman" w:hAnsi="Times New Roman" w:cs="Times New Roman"/>
          <w:sz w:val="24"/>
          <w:szCs w:val="24"/>
        </w:rPr>
        <w:t xml:space="preserve"> - </w:t>
      </w:r>
      <w:r w:rsidRPr="00D3658D">
        <w:rPr>
          <w:rFonts w:ascii="Times New Roman" w:eastAsia="Times New Roman" w:hAnsi="Times New Roman" w:cs="Times New Roman"/>
          <w:sz w:val="24"/>
          <w:szCs w:val="24"/>
        </w:rPr>
        <w:t xml:space="preserve">a v2 could use </w:t>
      </w:r>
      <w:proofErr w:type="spellStart"/>
      <w:r w:rsidRPr="00D3658D">
        <w:rPr>
          <w:rFonts w:ascii="Times New Roman" w:eastAsia="Times New Roman" w:hAnsi="Times New Roman" w:cs="Times New Roman"/>
          <w:sz w:val="24"/>
          <w:szCs w:val="24"/>
        </w:rPr>
        <w:t>embeddings</w:t>
      </w:r>
      <w:proofErr w:type="spellEnd"/>
      <w:r w:rsidRPr="00D3658D">
        <w:rPr>
          <w:rFonts w:ascii="Times New Roman" w:eastAsia="Times New Roman" w:hAnsi="Times New Roman" w:cs="Times New Roman"/>
          <w:sz w:val="24"/>
          <w:szCs w:val="24"/>
        </w:rPr>
        <w:t xml:space="preserve"> for fuzzier pattern matching.</w:t>
      </w:r>
    </w:p>
    <w:p w:rsidR="00D3658D" w:rsidRPr="00D3658D" w:rsidRDefault="00D3658D" w:rsidP="00D3658D">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D3658D">
        <w:rPr>
          <w:rFonts w:ascii="Times New Roman" w:eastAsia="Times New Roman" w:hAnsi="Times New Roman" w:cs="Times New Roman"/>
          <w:sz w:val="24"/>
          <w:szCs w:val="24"/>
        </w:rPr>
        <w:t>The dataset is synthetic; real transaction volume and fraud patterns would likely surface edge cases this design doesn't yet handle.</w:t>
      </w:r>
    </w:p>
    <w:p w:rsidR="00D3658D" w:rsidRPr="00D3658D" w:rsidRDefault="00D3658D" w:rsidP="00D3658D">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D3658D">
        <w:rPr>
          <w:rFonts w:ascii="Times New Roman" w:eastAsia="Times New Roman" w:hAnsi="Times New Roman" w:cs="Times New Roman"/>
          <w:sz w:val="24"/>
          <w:szCs w:val="24"/>
        </w:rPr>
        <w:t>Some metrics (copilot accuracy, latency) aren't yet measurable at this dataset's scale, and are labeled "not yet measured" rather than estimated or fabricated.</w:t>
      </w:r>
    </w:p>
    <w:p w:rsidR="00D3658D" w:rsidRPr="00D3658D" w:rsidRDefault="00D3658D" w:rsidP="00D3658D">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D3658D">
        <w:rPr>
          <w:rFonts w:ascii="Times New Roman" w:eastAsia="Times New Roman" w:hAnsi="Times New Roman" w:cs="Times New Roman"/>
          <w:sz w:val="24"/>
          <w:szCs w:val="24"/>
        </w:rPr>
        <w:t>SQL string interpolation is used in a few places for simplicity in this prototype; a production version would use parameterized queries throughout.</w:t>
      </w:r>
    </w:p>
    <w:p w:rsidR="00D3658D" w:rsidRPr="00D3658D" w:rsidRDefault="00D3658D" w:rsidP="00D3658D">
      <w:pPr>
        <w:spacing w:before="100" w:beforeAutospacing="1" w:after="100" w:afterAutospacing="1" w:line="240" w:lineRule="auto"/>
        <w:outlineLvl w:val="1"/>
        <w:rPr>
          <w:rFonts w:ascii="Times New Roman" w:eastAsia="Times New Roman" w:hAnsi="Times New Roman" w:cs="Times New Roman"/>
          <w:b/>
          <w:bCs/>
          <w:sz w:val="36"/>
          <w:szCs w:val="36"/>
        </w:rPr>
      </w:pPr>
      <w:r w:rsidRPr="00D3658D">
        <w:rPr>
          <w:rFonts w:ascii="Times New Roman" w:eastAsia="Times New Roman" w:hAnsi="Times New Roman" w:cs="Times New Roman"/>
          <w:b/>
          <w:bCs/>
          <w:sz w:val="36"/>
          <w:szCs w:val="36"/>
        </w:rPr>
        <w:t>12. Roadmap</w:t>
      </w:r>
    </w:p>
    <w:p w:rsidR="00D3658D" w:rsidRPr="00D3658D" w:rsidRDefault="00D3658D" w:rsidP="00D3658D">
      <w:pPr>
        <w:spacing w:before="100" w:beforeAutospacing="1" w:after="100" w:afterAutospacing="1" w:line="240" w:lineRule="auto"/>
        <w:rPr>
          <w:rFonts w:ascii="Times New Roman" w:eastAsia="Times New Roman" w:hAnsi="Times New Roman" w:cs="Times New Roman"/>
          <w:sz w:val="24"/>
          <w:szCs w:val="24"/>
        </w:rPr>
      </w:pPr>
      <w:r w:rsidRPr="00D3658D">
        <w:rPr>
          <w:rFonts w:ascii="Times New Roman" w:eastAsia="Times New Roman" w:hAnsi="Times New Roman" w:cs="Times New Roman"/>
          <w:b/>
          <w:bCs/>
          <w:sz w:val="24"/>
          <w:szCs w:val="24"/>
        </w:rPr>
        <w:t>V1 (built):</w:t>
      </w:r>
      <w:r w:rsidRPr="00D3658D">
        <w:rPr>
          <w:rFonts w:ascii="Times New Roman" w:eastAsia="Times New Roman" w:hAnsi="Times New Roman" w:cs="Times New Roman"/>
          <w:sz w:val="24"/>
          <w:szCs w:val="24"/>
        </w:rPr>
        <w:t xml:space="preserve"> rule-based risk scoring, grounded AI copilot, scoped NL-to-SQL, exact-match similar cases, human-in-the-loop decisions with a permanent audit trail, two-persona dashboard.</w:t>
      </w:r>
    </w:p>
    <w:p w:rsidR="00D3658D" w:rsidRPr="00D3658D" w:rsidRDefault="00D3658D" w:rsidP="00D3658D">
      <w:pPr>
        <w:spacing w:before="100" w:beforeAutospacing="1" w:after="100" w:afterAutospacing="1" w:line="240" w:lineRule="auto"/>
        <w:rPr>
          <w:rFonts w:ascii="Times New Roman" w:eastAsia="Times New Roman" w:hAnsi="Times New Roman" w:cs="Times New Roman"/>
          <w:sz w:val="24"/>
          <w:szCs w:val="24"/>
        </w:rPr>
      </w:pPr>
      <w:r w:rsidRPr="00D3658D">
        <w:rPr>
          <w:rFonts w:ascii="Times New Roman" w:eastAsia="Times New Roman" w:hAnsi="Times New Roman" w:cs="Times New Roman"/>
          <w:b/>
          <w:bCs/>
          <w:sz w:val="24"/>
          <w:szCs w:val="24"/>
        </w:rPr>
        <w:lastRenderedPageBreak/>
        <w:t>V2:</w:t>
      </w:r>
      <w:r w:rsidRPr="00D3658D">
        <w:rPr>
          <w:rFonts w:ascii="Times New Roman" w:eastAsia="Times New Roman" w:hAnsi="Times New Roman" w:cs="Times New Roman"/>
          <w:sz w:val="24"/>
          <w:szCs w:val="24"/>
        </w:rPr>
        <w:t xml:space="preserve"> trained ML fraud-scoring model (once real labeled data exists) sitting alongside the explainable rule-based layer, not replacing it; semantic/embedding-based similar-case retrieval; analyst-decision feedback loop feeding back into risk-engine calibration.</w:t>
      </w:r>
    </w:p>
    <w:p w:rsidR="00D3658D" w:rsidRPr="00D3658D" w:rsidRDefault="00D3658D" w:rsidP="00D3658D">
      <w:pPr>
        <w:spacing w:before="100" w:beforeAutospacing="1" w:after="100" w:afterAutospacing="1" w:line="240" w:lineRule="auto"/>
        <w:rPr>
          <w:rFonts w:ascii="Times New Roman" w:eastAsia="Times New Roman" w:hAnsi="Times New Roman" w:cs="Times New Roman"/>
          <w:sz w:val="24"/>
          <w:szCs w:val="24"/>
        </w:rPr>
      </w:pPr>
      <w:r w:rsidRPr="00D3658D">
        <w:rPr>
          <w:rFonts w:ascii="Times New Roman" w:eastAsia="Times New Roman" w:hAnsi="Times New Roman" w:cs="Times New Roman"/>
          <w:b/>
          <w:bCs/>
          <w:sz w:val="24"/>
          <w:szCs w:val="24"/>
        </w:rPr>
        <w:t>V3:</w:t>
      </w:r>
      <w:r w:rsidRPr="00D3658D">
        <w:rPr>
          <w:rFonts w:ascii="Times New Roman" w:eastAsia="Times New Roman" w:hAnsi="Times New Roman" w:cs="Times New Roman"/>
          <w:sz w:val="24"/>
          <w:szCs w:val="24"/>
        </w:rPr>
        <w:t xml:space="preserve"> real-time streaming ingestion in place of batch-loaded historical data; expanded natural-language querying scope; alerting/notification layer for the Manager view.</w:t>
      </w:r>
    </w:p>
    <w:p w:rsidR="00D3658D" w:rsidRPr="00D3658D" w:rsidRDefault="00D3658D" w:rsidP="00D3658D">
      <w:pPr>
        <w:spacing w:after="0" w:line="240" w:lineRule="auto"/>
        <w:rPr>
          <w:rFonts w:ascii="Times New Roman" w:eastAsia="Times New Roman" w:hAnsi="Times New Roman" w:cs="Times New Roman"/>
          <w:sz w:val="24"/>
          <w:szCs w:val="24"/>
        </w:rPr>
      </w:pPr>
      <w:r w:rsidRPr="00D3658D">
        <w:rPr>
          <w:rFonts w:ascii="Times New Roman" w:eastAsia="Times New Roman" w:hAnsi="Times New Roman" w:cs="Times New Roman"/>
          <w:sz w:val="24"/>
          <w:szCs w:val="24"/>
        </w:rPr>
        <w:pict>
          <v:rect id="_x0000_i1026" style="width:0;height:1.5pt" o:hralign="center" o:hrstd="t" o:hr="t" fillcolor="#a0a0a0" stroked="f"/>
        </w:pict>
      </w:r>
    </w:p>
    <w:p w:rsidR="00D3658D" w:rsidRPr="00D3658D" w:rsidRDefault="00D3658D" w:rsidP="00D3658D">
      <w:pPr>
        <w:spacing w:before="100" w:beforeAutospacing="1" w:after="100" w:afterAutospacing="1" w:line="240" w:lineRule="auto"/>
        <w:outlineLvl w:val="1"/>
        <w:rPr>
          <w:rFonts w:ascii="Times New Roman" w:eastAsia="Times New Roman" w:hAnsi="Times New Roman" w:cs="Times New Roman"/>
          <w:b/>
          <w:bCs/>
          <w:sz w:val="36"/>
          <w:szCs w:val="36"/>
        </w:rPr>
      </w:pPr>
      <w:r w:rsidRPr="00D3658D">
        <w:rPr>
          <w:rFonts w:ascii="Times New Roman" w:eastAsia="Times New Roman" w:hAnsi="Times New Roman" w:cs="Times New Roman"/>
          <w:b/>
          <w:bCs/>
          <w:sz w:val="36"/>
          <w:szCs w:val="36"/>
        </w:rPr>
        <w:t>Key decisions (selected from the full decision log)</w:t>
      </w:r>
    </w:p>
    <w:p w:rsidR="00D3658D" w:rsidRPr="00D3658D" w:rsidRDefault="00D3658D" w:rsidP="00D3658D">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D3658D">
        <w:rPr>
          <w:rFonts w:ascii="Times New Roman" w:eastAsia="Times New Roman" w:hAnsi="Times New Roman" w:cs="Times New Roman"/>
          <w:b/>
          <w:bCs/>
          <w:sz w:val="24"/>
          <w:szCs w:val="24"/>
        </w:rPr>
        <w:t>Rule-based scoring over ML classifier</w:t>
      </w:r>
      <w:r>
        <w:rPr>
          <w:rFonts w:ascii="Times New Roman" w:eastAsia="Times New Roman" w:hAnsi="Times New Roman" w:cs="Times New Roman"/>
          <w:sz w:val="24"/>
          <w:szCs w:val="24"/>
        </w:rPr>
        <w:t xml:space="preserve"> - </w:t>
      </w:r>
      <w:r w:rsidRPr="00D3658D">
        <w:rPr>
          <w:rFonts w:ascii="Times New Roman" w:eastAsia="Times New Roman" w:hAnsi="Times New Roman" w:cs="Times New Roman"/>
          <w:sz w:val="24"/>
          <w:szCs w:val="24"/>
        </w:rPr>
        <w:t>no validated fraud labels existed; an explainable v1 with a stated ML upgrade path was judged more honest and more useful in an interview than a misleading toy model trained on synthetic labels.</w:t>
      </w:r>
    </w:p>
    <w:p w:rsidR="00D3658D" w:rsidRPr="00D3658D" w:rsidRDefault="00D3658D" w:rsidP="00D3658D">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D3658D">
        <w:rPr>
          <w:rFonts w:ascii="Times New Roman" w:eastAsia="Times New Roman" w:hAnsi="Times New Roman" w:cs="Times New Roman"/>
          <w:b/>
          <w:bCs/>
          <w:sz w:val="24"/>
          <w:szCs w:val="24"/>
        </w:rPr>
        <w:t>Synthetic dataset over a real public fraud dataset</w:t>
      </w:r>
      <w:r>
        <w:rPr>
          <w:rFonts w:ascii="Times New Roman" w:eastAsia="Times New Roman" w:hAnsi="Times New Roman" w:cs="Times New Roman"/>
          <w:sz w:val="24"/>
          <w:szCs w:val="24"/>
        </w:rPr>
        <w:t xml:space="preserve"> - </w:t>
      </w:r>
      <w:r w:rsidRPr="00D3658D">
        <w:rPr>
          <w:rFonts w:ascii="Times New Roman" w:eastAsia="Times New Roman" w:hAnsi="Times New Roman" w:cs="Times New Roman"/>
          <w:sz w:val="24"/>
          <w:szCs w:val="24"/>
        </w:rPr>
        <w:t>real datasets (</w:t>
      </w:r>
      <w:proofErr w:type="spellStart"/>
      <w:r w:rsidRPr="00D3658D">
        <w:rPr>
          <w:rFonts w:ascii="Times New Roman" w:eastAsia="Times New Roman" w:hAnsi="Times New Roman" w:cs="Times New Roman"/>
          <w:sz w:val="24"/>
          <w:szCs w:val="24"/>
        </w:rPr>
        <w:t>Kaggle</w:t>
      </w:r>
      <w:proofErr w:type="spellEnd"/>
      <w:r w:rsidRPr="00D3658D">
        <w:rPr>
          <w:rFonts w:ascii="Times New Roman" w:eastAsia="Times New Roman" w:hAnsi="Times New Roman" w:cs="Times New Roman"/>
          <w:sz w:val="24"/>
          <w:szCs w:val="24"/>
        </w:rPr>
        <w:t xml:space="preserve"> credit card, </w:t>
      </w:r>
      <w:proofErr w:type="spellStart"/>
      <w:r w:rsidRPr="00D3658D">
        <w:rPr>
          <w:rFonts w:ascii="Times New Roman" w:eastAsia="Times New Roman" w:hAnsi="Times New Roman" w:cs="Times New Roman"/>
          <w:sz w:val="24"/>
          <w:szCs w:val="24"/>
        </w:rPr>
        <w:t>PaySim</w:t>
      </w:r>
      <w:proofErr w:type="spellEnd"/>
      <w:r w:rsidRPr="00D3658D">
        <w:rPr>
          <w:rFonts w:ascii="Times New Roman" w:eastAsia="Times New Roman" w:hAnsi="Times New Roman" w:cs="Times New Roman"/>
          <w:sz w:val="24"/>
          <w:szCs w:val="24"/>
        </w:rPr>
        <w:t>) either anonymize features into unusable PCA components or lack the device/location fields this product's investigation UI depends on.</w:t>
      </w:r>
    </w:p>
    <w:p w:rsidR="00D3658D" w:rsidRPr="00D3658D" w:rsidRDefault="00D3658D" w:rsidP="00D3658D">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D3658D">
        <w:rPr>
          <w:rFonts w:ascii="Times New Roman" w:eastAsia="Times New Roman" w:hAnsi="Times New Roman" w:cs="Times New Roman"/>
          <w:b/>
          <w:bCs/>
          <w:sz w:val="24"/>
          <w:szCs w:val="24"/>
        </w:rPr>
        <w:t>Engineered multi-signal "critical" transactions</w:t>
      </w:r>
      <w:r>
        <w:rPr>
          <w:rFonts w:ascii="Times New Roman" w:eastAsia="Times New Roman" w:hAnsi="Times New Roman" w:cs="Times New Roman"/>
          <w:sz w:val="24"/>
          <w:szCs w:val="24"/>
        </w:rPr>
        <w:t xml:space="preserve"> - </w:t>
      </w:r>
      <w:r w:rsidRPr="00D3658D">
        <w:rPr>
          <w:rFonts w:ascii="Times New Roman" w:eastAsia="Times New Roman" w:hAnsi="Times New Roman" w:cs="Times New Roman"/>
          <w:sz w:val="24"/>
          <w:szCs w:val="24"/>
        </w:rPr>
        <w:t>the organically-generated anomalies only ever triggered 1-2 signals at once, capping every score below the Critical threshold; a demo needs to show the system's full scoring range, not just what randomness happened to produce.</w:t>
      </w:r>
    </w:p>
    <w:p w:rsidR="00D3658D" w:rsidRPr="00D3658D" w:rsidRDefault="00D3658D" w:rsidP="00D3658D">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D3658D">
        <w:rPr>
          <w:rFonts w:ascii="Times New Roman" w:eastAsia="Times New Roman" w:hAnsi="Times New Roman" w:cs="Times New Roman"/>
          <w:b/>
          <w:bCs/>
          <w:sz w:val="24"/>
          <w:szCs w:val="24"/>
        </w:rPr>
        <w:t>Customer baselines exclude anomalous transactions</w:t>
      </w:r>
      <w:r>
        <w:rPr>
          <w:rFonts w:ascii="Times New Roman" w:eastAsia="Times New Roman" w:hAnsi="Times New Roman" w:cs="Times New Roman"/>
          <w:sz w:val="24"/>
          <w:szCs w:val="24"/>
        </w:rPr>
        <w:t xml:space="preserve"> - </w:t>
      </w:r>
      <w:r w:rsidRPr="00D3658D">
        <w:rPr>
          <w:rFonts w:ascii="Times New Roman" w:eastAsia="Times New Roman" w:hAnsi="Times New Roman" w:cs="Times New Roman"/>
          <w:sz w:val="24"/>
          <w:szCs w:val="24"/>
        </w:rPr>
        <w:t>including them caused real data leakage (a transaction's own device/amount counted into its own "normal" baseline), caught and fixed twice across two different data-loading paths.</w:t>
      </w:r>
    </w:p>
    <w:p w:rsidR="00D3658D" w:rsidRPr="00D3658D" w:rsidRDefault="00D3658D" w:rsidP="00D3658D">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D3658D">
        <w:rPr>
          <w:rFonts w:ascii="Times New Roman" w:eastAsia="Times New Roman" w:hAnsi="Times New Roman" w:cs="Times New Roman"/>
          <w:b/>
          <w:bCs/>
          <w:sz w:val="24"/>
          <w:szCs w:val="24"/>
        </w:rPr>
        <w:t>Recommendation engine is rule-based, not AI-generated</w:t>
      </w:r>
      <w:r>
        <w:rPr>
          <w:rFonts w:ascii="Times New Roman" w:eastAsia="Times New Roman" w:hAnsi="Times New Roman" w:cs="Times New Roman"/>
          <w:sz w:val="24"/>
          <w:szCs w:val="24"/>
        </w:rPr>
        <w:t xml:space="preserve"> - </w:t>
      </w:r>
      <w:r w:rsidRPr="00D3658D">
        <w:rPr>
          <w:rFonts w:ascii="Times New Roman" w:eastAsia="Times New Roman" w:hAnsi="Times New Roman" w:cs="Times New Roman"/>
          <w:sz w:val="24"/>
          <w:szCs w:val="24"/>
        </w:rPr>
        <w:t>keeping the one feature that suggests an action fully predictable and auditable, consistent with the project's transparency principle throughout.</w:t>
      </w:r>
    </w:p>
    <w:p w:rsidR="00D3658D" w:rsidRPr="00D3658D" w:rsidRDefault="00D3658D" w:rsidP="00D3658D">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D3658D">
        <w:rPr>
          <w:rFonts w:ascii="Times New Roman" w:eastAsia="Times New Roman" w:hAnsi="Times New Roman" w:cs="Times New Roman"/>
          <w:b/>
          <w:bCs/>
          <w:sz w:val="24"/>
          <w:szCs w:val="24"/>
        </w:rPr>
        <w:t>Pre-screening the analyst's question for destructive language</w:t>
      </w:r>
      <w:r w:rsidRPr="00D3658D">
        <w:rPr>
          <w:rFonts w:ascii="Times New Roman" w:eastAsia="Times New Roman" w:hAnsi="Times New Roman" w:cs="Times New Roman"/>
          <w:sz w:val="24"/>
          <w:szCs w:val="24"/>
        </w:rPr>
        <w:t>, not just the generated SQL</w:t>
      </w:r>
      <w:r>
        <w:rPr>
          <w:rFonts w:ascii="Times New Roman" w:eastAsia="Times New Roman" w:hAnsi="Times New Roman" w:cs="Times New Roman"/>
          <w:sz w:val="24"/>
          <w:szCs w:val="24"/>
        </w:rPr>
        <w:t xml:space="preserve"> - </w:t>
      </w:r>
      <w:r w:rsidRPr="00D3658D">
        <w:rPr>
          <w:rFonts w:ascii="Times New Roman" w:eastAsia="Times New Roman" w:hAnsi="Times New Roman" w:cs="Times New Roman"/>
          <w:sz w:val="24"/>
          <w:szCs w:val="24"/>
        </w:rPr>
        <w:t>testing revealed the model would silently drop a "delete" instruction without telling the analyst; catching it before the AI call closes that transparency gap.</w:t>
      </w:r>
    </w:p>
    <w:p w:rsidR="00D3658D" w:rsidRPr="00D3658D" w:rsidRDefault="00D3658D" w:rsidP="00D3658D">
      <w:pPr>
        <w:spacing w:before="100" w:beforeAutospacing="1" w:after="100" w:afterAutospacing="1" w:line="240" w:lineRule="auto"/>
        <w:rPr>
          <w:rFonts w:ascii="Times New Roman" w:eastAsia="Times New Roman" w:hAnsi="Times New Roman" w:cs="Times New Roman"/>
          <w:sz w:val="24"/>
          <w:szCs w:val="24"/>
        </w:rPr>
      </w:pPr>
      <w:r w:rsidRPr="00D3658D">
        <w:rPr>
          <w:rFonts w:ascii="Times New Roman" w:eastAsia="Times New Roman" w:hAnsi="Times New Roman" w:cs="Times New Roman"/>
          <w:i/>
          <w:iCs/>
          <w:sz w:val="24"/>
          <w:szCs w:val="24"/>
        </w:rPr>
        <w:t>(Full entry-by-entry log, with alternatives considered and rejection reasons, lives in DECISION_LOG.md.)</w:t>
      </w:r>
    </w:p>
    <w:p w:rsidR="00AD0DD3" w:rsidRDefault="00AD0DD3"/>
    <w:sectPr w:rsidR="00AD0DD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D536E0C"/>
    <w:multiLevelType w:val="multilevel"/>
    <w:tmpl w:val="331C35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0A4087F"/>
    <w:multiLevelType w:val="multilevel"/>
    <w:tmpl w:val="31920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2BB6FD0"/>
    <w:multiLevelType w:val="multilevel"/>
    <w:tmpl w:val="B5923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B173BD5"/>
    <w:multiLevelType w:val="multilevel"/>
    <w:tmpl w:val="27041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66D2516"/>
    <w:multiLevelType w:val="multilevel"/>
    <w:tmpl w:val="E758D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 w:numId="3">
    <w:abstractNumId w:val="2"/>
  </w:num>
  <w:num w:numId="4">
    <w:abstractNumId w:val="3"/>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0363E"/>
    <w:rsid w:val="00AD0DD3"/>
    <w:rsid w:val="00C0363E"/>
    <w:rsid w:val="00D3658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A376EA"/>
  <w15:chartTrackingRefBased/>
  <w15:docId w15:val="{153BED4B-4FD7-4C1F-BAF4-1898990DD9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D3658D"/>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D3658D"/>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D3658D"/>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3658D"/>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D3658D"/>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D3658D"/>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D3658D"/>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D3658D"/>
    <w:rPr>
      <w:i/>
      <w:iCs/>
    </w:rPr>
  </w:style>
  <w:style w:type="character" w:styleId="Strong">
    <w:name w:val="Strong"/>
    <w:basedOn w:val="DefaultParagraphFont"/>
    <w:uiPriority w:val="22"/>
    <w:qFormat/>
    <w:rsid w:val="00D3658D"/>
    <w:rPr>
      <w:b/>
      <w:bCs/>
    </w:rPr>
  </w:style>
  <w:style w:type="paragraph" w:styleId="HTMLPreformatted">
    <w:name w:val="HTML Preformatted"/>
    <w:basedOn w:val="Normal"/>
    <w:link w:val="HTMLPreformattedChar"/>
    <w:uiPriority w:val="99"/>
    <w:semiHidden/>
    <w:unhideWhenUsed/>
    <w:rsid w:val="00D365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D3658D"/>
    <w:rPr>
      <w:rFonts w:ascii="Courier New" w:eastAsia="Times New Roman" w:hAnsi="Courier New" w:cs="Courier New"/>
      <w:sz w:val="20"/>
      <w:szCs w:val="20"/>
    </w:rPr>
  </w:style>
  <w:style w:type="character" w:styleId="HTMLCode">
    <w:name w:val="HTML Code"/>
    <w:basedOn w:val="DefaultParagraphFont"/>
    <w:uiPriority w:val="99"/>
    <w:semiHidden/>
    <w:unhideWhenUsed/>
    <w:rsid w:val="00D3658D"/>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0609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5</Pages>
  <Words>1544</Words>
  <Characters>8802</Characters>
  <Application>Microsoft Office Word</Application>
  <DocSecurity>0</DocSecurity>
  <Lines>73</Lines>
  <Paragraphs>20</Paragraphs>
  <ScaleCrop>false</ScaleCrop>
  <Company/>
  <LinksUpToDate>false</LinksUpToDate>
  <CharactersWithSpaces>10326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2</cp:revision>
  <dcterms:created xsi:type="dcterms:W3CDTF">2026-10-03T09:58:00Z</dcterms:created>
  <dcterms:modified xsi:type="dcterms:W3CDTF">2026-10-03T10:00:00Z</dcterms:modified>
</cp:coreProperties>
</file>