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AMITY SCHOOL OF ENGINEERING &amp; TECHNOLOGY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CORPORATE RESOURCE CENTRE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SUMMER INTERNSHIP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WEEKLY PROGRESS REPORT (WPR)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 the week commencing: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13/05/2013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Enrollment Number: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A2305410200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B.Tech MAE (2010-14)      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Student Name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Anjum Badar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Company 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Ashok Leyland (Pantnagar Plant)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Industry Guide’s 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Ms. Shuchi Tomer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Faculty Guide’s Name: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Mrs. Meeta Sharma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Title: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study various manufacturing processes in Ashok Leyland pantnagar(ALP) plant.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TARGETS SET FOR THE WEEK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study and analyse the various manufacturing processes carried out in FSM shop like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Forming, punching, pre treatment operations, robotic plasma cutting, frame painting etc.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ACHIEVEMENTS FOR THE WEEK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the manufacturing processes in the frame side member shop for the production of frame member were studied and a complete analysis of those were performed during the week.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 WORK PLANS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improve the efficiency of the manufacturing processes so as to get the desired output at the minimum possible cost.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AMITY SCHOOL OF ENGINEERING &amp; TECHNOLOGY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CORPORATE RESOURCE CENTRE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WPR of Week 1st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13/05/2013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  <w:tab/>
        <w:tab/>
        <w:tab/>
        <w:tab/>
        <w:t xml:space="preserve">WPR’s Remaining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Enrollment Number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A2305410200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Programme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B.Tech MAE (2010-14)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Summer Internship Subject Area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study various manufacturing processes in Ashok Leyland pantnagar(ALP) plant.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Days/Time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Monday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Study of various forming and punching processes involved in the production of frame side member.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Tuesday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 of robotic plasma cutting process, pick and place processes and machine washing.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Wednesday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Study of pre treatment operations which include degreasing, water rinse, activation, phosphating,  phosphate water rinse, dry off oven, dry off cooling.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Thursday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painting processes which include powder coating, IR oven, powder coating oven and PC cooling processes.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Friday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Finally the unloading and quality check processes are done which are used to check the quality of the final product on the basis of : Dry film thickness and Gloss of the frame member.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