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7A73B" w14:textId="6529502C" w:rsidR="009303D9" w:rsidRDefault="00503D23" w:rsidP="00485C73">
      <w:pPr>
        <w:pStyle w:val="papertitle"/>
        <w:spacing w:before="100" w:beforeAutospacing="1" w:after="100" w:afterAutospacing="1"/>
        <w:rPr>
          <w:color w:val="000000"/>
          <w:sz w:val="16"/>
          <w:szCs w:val="16"/>
        </w:rPr>
      </w:pPr>
      <w:r>
        <w:rPr>
          <w:color w:val="000000"/>
        </w:rPr>
        <w:t>Gender Gap in Employment</w:t>
      </w:r>
    </w:p>
    <w:p w14:paraId="59973263" w14:textId="427CE7B0" w:rsidR="001C494B" w:rsidRDefault="00185F88" w:rsidP="00485C73">
      <w:pPr>
        <w:pStyle w:val="Author"/>
        <w:spacing w:before="100" w:beforeAutospacing="1" w:after="100" w:afterAutospacing="1" w:line="120" w:lineRule="auto"/>
        <w:rPr>
          <w:color w:val="000000"/>
          <w:sz w:val="18"/>
          <w:szCs w:val="18"/>
        </w:rPr>
      </w:pPr>
      <w:r>
        <w:rPr>
          <w:color w:val="000000"/>
          <w:sz w:val="18"/>
          <w:szCs w:val="18"/>
        </w:rPr>
        <w:t>Ritika Bhardwaj</w:t>
      </w:r>
    </w:p>
    <w:p w14:paraId="05A1FABA" w14:textId="77777777" w:rsidR="00D7522C" w:rsidRDefault="00485C73" w:rsidP="00D17E1F">
      <w:pPr>
        <w:pStyle w:val="Author"/>
        <w:spacing w:before="100" w:beforeAutospacing="1" w:after="100" w:afterAutospacing="1" w:line="120" w:lineRule="auto"/>
        <w:rPr>
          <w:color w:val="000000"/>
          <w:sz w:val="18"/>
          <w:szCs w:val="18"/>
        </w:rPr>
      </w:pPr>
      <w:r>
        <w:rPr>
          <w:color w:val="000000"/>
          <w:sz w:val="18"/>
          <w:szCs w:val="18"/>
        </w:rPr>
        <w:t>(</w:t>
      </w:r>
      <w:hyperlink r:id="rId8" w:history="1">
        <w:r w:rsidR="00185F88">
          <w:rPr>
            <w:rStyle w:val="Hyperlink"/>
            <w:color w:val="000000"/>
            <w:sz w:val="18"/>
            <w:szCs w:val="18"/>
          </w:rPr>
          <w:t>rb2g22@soton.ac.uk</w:t>
        </w:r>
      </w:hyperlink>
      <w:r w:rsidR="00185F88">
        <w:rPr>
          <w:color w:val="000000"/>
          <w:sz w:val="18"/>
          <w:szCs w:val="18"/>
        </w:rPr>
        <w:t xml:space="preserve"> </w:t>
      </w:r>
      <w:r w:rsidR="001C494B">
        <w:rPr>
          <w:color w:val="000000"/>
          <w:sz w:val="18"/>
          <w:szCs w:val="18"/>
        </w:rPr>
        <w:t>/</w:t>
      </w:r>
      <w:r w:rsidR="00185F88">
        <w:rPr>
          <w:color w:val="000000"/>
          <w:sz w:val="18"/>
          <w:szCs w:val="18"/>
        </w:rPr>
        <w:t xml:space="preserve"> 3039066</w:t>
      </w:r>
      <w:r w:rsidR="00B214FB">
        <w:rPr>
          <w:color w:val="000000"/>
          <w:sz w:val="18"/>
          <w:szCs w:val="18"/>
        </w:rPr>
        <w:t>)</w:t>
      </w:r>
    </w:p>
    <w:p w14:paraId="574474F4" w14:textId="321C68CB" w:rsidR="00B214FB" w:rsidRDefault="00B214FB" w:rsidP="00B214FB">
      <w:pPr>
        <w:pStyle w:val="Author"/>
        <w:spacing w:before="100" w:beforeAutospacing="1" w:after="100" w:afterAutospacing="1" w:line="120" w:lineRule="auto"/>
        <w:jc w:val="both"/>
        <w:rPr>
          <w:color w:val="000000"/>
          <w:sz w:val="18"/>
          <w:szCs w:val="18"/>
        </w:rPr>
        <w:sectPr w:rsidR="00B214FB" w:rsidSect="003B4E04">
          <w:footerReference w:type="first" r:id="rId9"/>
          <w:pgSz w:w="11906" w:h="16838" w:code="9"/>
          <w:pgMar w:top="540" w:right="893" w:bottom="1440" w:left="893" w:header="720" w:footer="720" w:gutter="0"/>
          <w:cols w:space="720"/>
          <w:titlePg/>
          <w:docGrid w:linePitch="360"/>
        </w:sectPr>
      </w:pPr>
    </w:p>
    <w:p w14:paraId="6D908693" w14:textId="77777777" w:rsidR="009303D9" w:rsidRDefault="00BD670B" w:rsidP="00B214FB">
      <w:pPr>
        <w:jc w:val="both"/>
        <w:rPr>
          <w:color w:val="000000"/>
        </w:rPr>
        <w:sectPr w:rsidR="009303D9" w:rsidSect="003B4E04">
          <w:type w:val="continuous"/>
          <w:pgSz w:w="11906" w:h="16838" w:code="9"/>
          <w:pgMar w:top="450" w:right="893" w:bottom="1440" w:left="893" w:header="720" w:footer="720" w:gutter="0"/>
          <w:cols w:num="3" w:space="720"/>
          <w:docGrid w:linePitch="360"/>
        </w:sectPr>
      </w:pPr>
      <w:r>
        <w:rPr>
          <w:color w:val="000000"/>
        </w:rPr>
        <w:br w:type="column"/>
      </w:r>
    </w:p>
    <w:p w14:paraId="5C87B11C" w14:textId="0F0036EE" w:rsidR="00485C73" w:rsidRDefault="00485C73" w:rsidP="00485C73">
      <w:pPr>
        <w:pStyle w:val="Heading1"/>
        <w:rPr>
          <w:color w:val="000000"/>
        </w:rPr>
      </w:pPr>
      <w:r>
        <w:rPr>
          <w:color w:val="000000"/>
        </w:rPr>
        <w:t>Data Story Summary</w:t>
      </w:r>
    </w:p>
    <w:p w14:paraId="7082CCF5" w14:textId="2686BA85" w:rsidR="007148DB" w:rsidRDefault="00185F88" w:rsidP="00185F88">
      <w:pPr>
        <w:jc w:val="both"/>
        <w:rPr>
          <w:color w:val="000000"/>
        </w:rPr>
      </w:pPr>
      <w:r>
        <w:rPr>
          <w:color w:val="000000"/>
          <w:shd w:val="clear" w:color="auto" w:fill="FFFFFF"/>
        </w:rPr>
        <w:t xml:space="preserve">In the 21st century, women have made great strides in many areas of society. </w:t>
      </w:r>
      <w:r w:rsidR="00024D5F">
        <w:rPr>
          <w:color w:val="000000"/>
          <w:shd w:val="clear" w:color="auto" w:fill="FFFFFF"/>
        </w:rPr>
        <w:t xml:space="preserve">They </w:t>
      </w:r>
      <w:r>
        <w:rPr>
          <w:color w:val="000000"/>
          <w:shd w:val="clear" w:color="auto" w:fill="FFFFFF"/>
        </w:rPr>
        <w:t xml:space="preserve">are now more educated than ever before, and they are making their mark in all walks of life. However, there is still a long way to go for women to achieve equality in the workplace. </w:t>
      </w:r>
      <w:r>
        <w:rPr>
          <w:color w:val="000000"/>
        </w:rPr>
        <w:t xml:space="preserve">Achieving gender parity is necessary for any economy to reach its full potential. The aim of this data story is to illustrate the </w:t>
      </w:r>
      <w:r w:rsidRPr="00CB0988">
        <w:rPr>
          <w:b/>
          <w:bCs/>
          <w:color w:val="000000"/>
        </w:rPr>
        <w:t>gender gap in employment</w:t>
      </w:r>
      <w:r>
        <w:rPr>
          <w:color w:val="000000"/>
        </w:rPr>
        <w:t xml:space="preserve">. </w:t>
      </w:r>
    </w:p>
    <w:p w14:paraId="2D144596" w14:textId="77777777" w:rsidR="0010738A" w:rsidRDefault="0010738A" w:rsidP="00185F88">
      <w:pPr>
        <w:jc w:val="both"/>
        <w:rPr>
          <w:color w:val="000000"/>
        </w:rPr>
      </w:pPr>
    </w:p>
    <w:p w14:paraId="108CDEC8" w14:textId="4D0F6BFC" w:rsidR="00A725F1" w:rsidRDefault="007148DB" w:rsidP="00185F88">
      <w:pPr>
        <w:jc w:val="both"/>
        <w:rPr>
          <w:color w:val="000000"/>
        </w:rPr>
      </w:pPr>
      <w:r>
        <w:rPr>
          <w:color w:val="000000"/>
        </w:rPr>
        <w:t xml:space="preserve">The target audience includes policy makers, social workers, government ambassadors and diplomats, journalists, feminists, and curious public. Any individual who wants to </w:t>
      </w:r>
      <w:r w:rsidR="00646596">
        <w:rPr>
          <w:color w:val="000000"/>
        </w:rPr>
        <w:t>understand</w:t>
      </w:r>
      <w:r>
        <w:rPr>
          <w:color w:val="000000"/>
        </w:rPr>
        <w:t xml:space="preserve"> the plight of women in workforce can use this data story.</w:t>
      </w:r>
      <w:r w:rsidR="00F33096">
        <w:rPr>
          <w:color w:val="000000"/>
        </w:rPr>
        <w:t xml:space="preserve"> The story covers many </w:t>
      </w:r>
      <w:r w:rsidR="00D84C73">
        <w:rPr>
          <w:color w:val="000000"/>
        </w:rPr>
        <w:t>scenarios</w:t>
      </w:r>
      <w:r w:rsidR="00F33096">
        <w:rPr>
          <w:color w:val="000000"/>
        </w:rPr>
        <w:t xml:space="preserve"> like</w:t>
      </w:r>
      <w:r w:rsidR="00360D53">
        <w:rPr>
          <w:color w:val="000000"/>
        </w:rPr>
        <w:t xml:space="preserve"> </w:t>
      </w:r>
      <w:r w:rsidR="00B30A5B">
        <w:rPr>
          <w:color w:val="000000"/>
        </w:rPr>
        <w:t xml:space="preserve">students wanting to write an article for assignment, diplomats </w:t>
      </w:r>
      <w:r w:rsidR="00851620">
        <w:rPr>
          <w:color w:val="000000"/>
        </w:rPr>
        <w:t>taking</w:t>
      </w:r>
      <w:r w:rsidR="00B30A5B">
        <w:rPr>
          <w:color w:val="000000"/>
        </w:rPr>
        <w:t xml:space="preserve"> policy making decisions, </w:t>
      </w:r>
      <w:r w:rsidR="00360D53">
        <w:rPr>
          <w:color w:val="000000"/>
        </w:rPr>
        <w:t>ambassador monitor</w:t>
      </w:r>
      <w:r w:rsidR="00A03DBD">
        <w:rPr>
          <w:color w:val="000000"/>
        </w:rPr>
        <w:t>ing</w:t>
      </w:r>
      <w:r w:rsidR="00360D53">
        <w:rPr>
          <w:color w:val="000000"/>
        </w:rPr>
        <w:t xml:space="preserve"> progress of governmental efforts towards gender parity, journalist looking for a new story to cover</w:t>
      </w:r>
      <w:r w:rsidR="00D57BFB">
        <w:rPr>
          <w:color w:val="000000"/>
        </w:rPr>
        <w:t xml:space="preserve">, </w:t>
      </w:r>
      <w:r w:rsidR="00443D96">
        <w:rPr>
          <w:color w:val="000000"/>
        </w:rPr>
        <w:t>etc</w:t>
      </w:r>
      <w:r w:rsidR="00360D53">
        <w:rPr>
          <w:color w:val="000000"/>
        </w:rPr>
        <w:t xml:space="preserve">. </w:t>
      </w:r>
      <w:r w:rsidR="00176FBF">
        <w:rPr>
          <w:color w:val="000000"/>
        </w:rPr>
        <w:t>Information needs of users</w:t>
      </w:r>
      <w:r w:rsidR="00A725F1">
        <w:rPr>
          <w:color w:val="000000"/>
        </w:rPr>
        <w:t xml:space="preserve"> include</w:t>
      </w:r>
      <w:r w:rsidR="000303C1">
        <w:rPr>
          <w:color w:val="000000"/>
        </w:rPr>
        <w:t xml:space="preserve"> – </w:t>
      </w:r>
      <w:r w:rsidR="0058074B">
        <w:rPr>
          <w:color w:val="000000"/>
        </w:rPr>
        <w:t xml:space="preserve">knowing </w:t>
      </w:r>
      <w:r w:rsidR="00F95356">
        <w:rPr>
          <w:color w:val="000000"/>
        </w:rPr>
        <w:t>whether</w:t>
      </w:r>
      <w:r w:rsidR="000303C1">
        <w:rPr>
          <w:color w:val="000000"/>
        </w:rPr>
        <w:t xml:space="preserve"> </w:t>
      </w:r>
      <w:r w:rsidR="00F23335">
        <w:rPr>
          <w:color w:val="000000"/>
        </w:rPr>
        <w:t xml:space="preserve">employment gap </w:t>
      </w:r>
      <w:r w:rsidR="000303C1">
        <w:rPr>
          <w:color w:val="000000"/>
        </w:rPr>
        <w:t xml:space="preserve">exists, </w:t>
      </w:r>
      <w:r w:rsidR="00A725F1">
        <w:rPr>
          <w:color w:val="000000"/>
        </w:rPr>
        <w:t xml:space="preserve">the distribution of paid and unpaid work in households </w:t>
      </w:r>
      <w:r w:rsidR="00993AFB">
        <w:rPr>
          <w:color w:val="000000"/>
        </w:rPr>
        <w:t>(</w:t>
      </w:r>
      <w:r w:rsidR="00A725F1">
        <w:rPr>
          <w:color w:val="000000"/>
        </w:rPr>
        <w:t xml:space="preserve">are women confined to their </w:t>
      </w:r>
      <w:r w:rsidR="00993AFB">
        <w:rPr>
          <w:color w:val="000000"/>
        </w:rPr>
        <w:t>homes?),</w:t>
      </w:r>
      <w:r w:rsidR="00A725F1">
        <w:rPr>
          <w:color w:val="000000"/>
        </w:rPr>
        <w:t xml:space="preserve"> countries with high pay gap between men and women, the trend in gender pay gap in different countries</w:t>
      </w:r>
      <w:r w:rsidR="000C658D">
        <w:rPr>
          <w:color w:val="000000"/>
        </w:rPr>
        <w:t xml:space="preserve"> and </w:t>
      </w:r>
      <w:r w:rsidR="00A725F1">
        <w:rPr>
          <w:color w:val="000000"/>
        </w:rPr>
        <w:t>women in leadership roles</w:t>
      </w:r>
      <w:r w:rsidR="009C2AF4">
        <w:rPr>
          <w:color w:val="000000"/>
        </w:rPr>
        <w:t>.</w:t>
      </w:r>
      <w:r w:rsidR="00A725F1">
        <w:rPr>
          <w:color w:val="000000"/>
        </w:rPr>
        <w:t xml:space="preserve"> </w:t>
      </w:r>
    </w:p>
    <w:p w14:paraId="380E4AFE" w14:textId="175FD07E" w:rsidR="006F34C8" w:rsidRDefault="006F34C8" w:rsidP="00185F88">
      <w:pPr>
        <w:jc w:val="both"/>
        <w:rPr>
          <w:color w:val="000000"/>
        </w:rPr>
      </w:pPr>
    </w:p>
    <w:p w14:paraId="51CE40AC" w14:textId="12715FF8" w:rsidR="006F34C8" w:rsidRDefault="006F34C8" w:rsidP="00185F88">
      <w:pPr>
        <w:jc w:val="both"/>
        <w:rPr>
          <w:color w:val="000000"/>
        </w:rPr>
      </w:pPr>
      <w:r>
        <w:rPr>
          <w:color w:val="000000"/>
        </w:rPr>
        <w:t xml:space="preserve">The overall narrative pattern is </w:t>
      </w:r>
      <w:r>
        <w:rPr>
          <w:b/>
          <w:bCs/>
          <w:color w:val="000000"/>
        </w:rPr>
        <w:t>argumentation</w:t>
      </w:r>
      <w:r w:rsidR="00A72B8B">
        <w:rPr>
          <w:color w:val="000000"/>
        </w:rPr>
        <w:t xml:space="preserve"> because the data story presents and supports</w:t>
      </w:r>
      <w:r w:rsidR="00124245">
        <w:rPr>
          <w:color w:val="000000"/>
        </w:rPr>
        <w:t xml:space="preserve"> (</w:t>
      </w:r>
      <w:r w:rsidR="007A6CAA">
        <w:rPr>
          <w:color w:val="000000"/>
        </w:rPr>
        <w:t>arguments) the</w:t>
      </w:r>
      <w:r w:rsidR="00A72B8B">
        <w:rPr>
          <w:b/>
          <w:bCs/>
          <w:color w:val="000000"/>
        </w:rPr>
        <w:t xml:space="preserve"> </w:t>
      </w:r>
      <w:r w:rsidR="00A72B8B">
        <w:rPr>
          <w:color w:val="000000"/>
        </w:rPr>
        <w:t>existence of gender gap in employment</w:t>
      </w:r>
      <w:r>
        <w:rPr>
          <w:color w:val="000000"/>
        </w:rPr>
        <w:t xml:space="preserve">. </w:t>
      </w:r>
      <w:r w:rsidR="00D27DCF">
        <w:rPr>
          <w:color w:val="000000"/>
        </w:rPr>
        <w:t xml:space="preserve">Target audience wants to compare the different measures for gender parity in employment. </w:t>
      </w:r>
      <w:r w:rsidR="00CB64EE">
        <w:rPr>
          <w:color w:val="000000"/>
        </w:rPr>
        <w:t xml:space="preserve">The data story has visualisations that </w:t>
      </w:r>
      <w:r w:rsidR="007A6CAA">
        <w:rPr>
          <w:color w:val="000000"/>
        </w:rPr>
        <w:t xml:space="preserve">primarily </w:t>
      </w:r>
      <w:r w:rsidR="00CB64EE">
        <w:rPr>
          <w:color w:val="000000"/>
        </w:rPr>
        <w:t xml:space="preserve">compare different gender parity measures </w:t>
      </w:r>
      <w:r w:rsidR="00F33F4B">
        <w:rPr>
          <w:color w:val="000000"/>
        </w:rPr>
        <w:t>(the participation</w:t>
      </w:r>
      <w:r w:rsidR="008869B1">
        <w:rPr>
          <w:color w:val="000000"/>
        </w:rPr>
        <w:t xml:space="preserve"> rate</w:t>
      </w:r>
      <w:r w:rsidR="00F33F4B">
        <w:rPr>
          <w:color w:val="000000"/>
        </w:rPr>
        <w:t xml:space="preserve">, workload distribution) </w:t>
      </w:r>
      <w:r w:rsidR="00CB64EE">
        <w:rPr>
          <w:color w:val="000000"/>
        </w:rPr>
        <w:t>between men and women.</w:t>
      </w:r>
      <w:r w:rsidR="0082383E">
        <w:rPr>
          <w:color w:val="000000"/>
        </w:rPr>
        <w:t xml:space="preserve"> </w:t>
      </w:r>
      <w:r w:rsidR="006C0D4F">
        <w:rPr>
          <w:color w:val="000000"/>
        </w:rPr>
        <w:t>Pattern</w:t>
      </w:r>
      <w:r w:rsidR="000433E0">
        <w:rPr>
          <w:color w:val="000000"/>
        </w:rPr>
        <w:t>s</w:t>
      </w:r>
      <w:r w:rsidR="006C0D4F">
        <w:rPr>
          <w:color w:val="000000"/>
        </w:rPr>
        <w:t xml:space="preserve"> for </w:t>
      </w:r>
      <w:r w:rsidR="006C0D4F">
        <w:rPr>
          <w:b/>
          <w:bCs/>
          <w:color w:val="000000"/>
        </w:rPr>
        <w:t xml:space="preserve">engagement </w:t>
      </w:r>
      <w:r w:rsidR="00477A75">
        <w:rPr>
          <w:color w:val="000000"/>
        </w:rPr>
        <w:t>are also</w:t>
      </w:r>
      <w:r w:rsidR="006C0D4F">
        <w:rPr>
          <w:color w:val="000000"/>
        </w:rPr>
        <w:t xml:space="preserve"> used </w:t>
      </w:r>
      <w:r w:rsidR="00477A75">
        <w:rPr>
          <w:color w:val="000000"/>
        </w:rPr>
        <w:t>by adding interactivity (explore)</w:t>
      </w:r>
      <w:r w:rsidR="008D5509">
        <w:rPr>
          <w:color w:val="000000"/>
        </w:rPr>
        <w:t xml:space="preserve"> at the end of linear narration</w:t>
      </w:r>
      <w:r w:rsidR="006C0D4F">
        <w:rPr>
          <w:color w:val="000000"/>
        </w:rPr>
        <w:t xml:space="preserve">. </w:t>
      </w:r>
    </w:p>
    <w:p w14:paraId="16480AB3" w14:textId="3ED8CEB5" w:rsidR="00185F88" w:rsidRDefault="00185F88" w:rsidP="00185F88">
      <w:pPr>
        <w:jc w:val="both"/>
        <w:rPr>
          <w:color w:val="000000"/>
        </w:rPr>
      </w:pPr>
    </w:p>
    <w:p w14:paraId="5A9CA101" w14:textId="77777777" w:rsidR="009303D9" w:rsidRDefault="00485C73" w:rsidP="006B6B66">
      <w:pPr>
        <w:pStyle w:val="Heading1"/>
        <w:rPr>
          <w:color w:val="000000"/>
        </w:rPr>
      </w:pPr>
      <w:r>
        <w:rPr>
          <w:color w:val="000000"/>
        </w:rPr>
        <w:t>Dataset Summary</w:t>
      </w:r>
    </w:p>
    <w:p w14:paraId="29803793" w14:textId="04899DAB" w:rsidR="000917EA" w:rsidRDefault="000917EA" w:rsidP="001C494B">
      <w:pPr>
        <w:jc w:val="both"/>
        <w:rPr>
          <w:rStyle w:val="Emphasis"/>
          <w:i w:val="0"/>
          <w:iCs w:val="0"/>
          <w:color w:val="000000"/>
        </w:rPr>
      </w:pPr>
      <w:r>
        <w:rPr>
          <w:color w:val="000000"/>
        </w:rPr>
        <w:t>There are multiple data sources for this data story. T</w:t>
      </w:r>
      <w:r w:rsidR="002C1F4F">
        <w:rPr>
          <w:color w:val="000000"/>
        </w:rPr>
        <w:t>hree</w:t>
      </w:r>
      <w:r>
        <w:rPr>
          <w:color w:val="000000"/>
        </w:rPr>
        <w:t xml:space="preserve"> datasets </w:t>
      </w:r>
      <w:r w:rsidR="002C1F4F">
        <w:rPr>
          <w:color w:val="000000"/>
        </w:rPr>
        <w:t>-</w:t>
      </w:r>
      <w:r>
        <w:rPr>
          <w:color w:val="000000"/>
        </w:rPr>
        <w:t xml:space="preserve"> labour force statistics</w:t>
      </w:r>
      <w:r w:rsidR="001A4856">
        <w:rPr>
          <w:color w:val="000000"/>
        </w:rPr>
        <w:t xml:space="preserve"> </w:t>
      </w:r>
      <w:r w:rsidR="007A3158">
        <w:rPr>
          <w:color w:val="000000"/>
        </w:rPr>
        <w:t>[1]</w:t>
      </w:r>
      <w:r w:rsidR="002C1F4F">
        <w:rPr>
          <w:color w:val="000000"/>
        </w:rPr>
        <w:t>, time spent in paid and unpaid work</w:t>
      </w:r>
      <w:r w:rsidR="00B538FC">
        <w:rPr>
          <w:color w:val="000000"/>
        </w:rPr>
        <w:t xml:space="preserve"> </w:t>
      </w:r>
      <w:r w:rsidR="007A3158">
        <w:rPr>
          <w:color w:val="000000"/>
        </w:rPr>
        <w:t>[2]</w:t>
      </w:r>
      <w:r w:rsidR="002C1F4F">
        <w:rPr>
          <w:color w:val="000000"/>
        </w:rPr>
        <w:t xml:space="preserve"> and</w:t>
      </w:r>
      <w:r>
        <w:rPr>
          <w:color w:val="000000"/>
        </w:rPr>
        <w:t xml:space="preserve"> gender wage gap</w:t>
      </w:r>
      <w:r w:rsidR="00B538FC">
        <w:rPr>
          <w:color w:val="000000"/>
        </w:rPr>
        <w:t xml:space="preserve"> </w:t>
      </w:r>
      <w:r w:rsidR="007A3158">
        <w:rPr>
          <w:color w:val="000000"/>
        </w:rPr>
        <w:t>[</w:t>
      </w:r>
      <w:r w:rsidR="004B14A6">
        <w:rPr>
          <w:color w:val="000000"/>
        </w:rPr>
        <w:t>4</w:t>
      </w:r>
      <w:r w:rsidR="007A3158">
        <w:rPr>
          <w:color w:val="000000"/>
        </w:rPr>
        <w:t>]</w:t>
      </w:r>
      <w:r w:rsidR="004B14A6">
        <w:rPr>
          <w:color w:val="000000"/>
        </w:rPr>
        <w:t>[5]</w:t>
      </w:r>
      <w:r w:rsidR="007A3158">
        <w:rPr>
          <w:color w:val="000000"/>
        </w:rPr>
        <w:t xml:space="preserve"> </w:t>
      </w:r>
      <w:r>
        <w:rPr>
          <w:color w:val="000000"/>
        </w:rPr>
        <w:t>are taken from OECD database. OECD</w:t>
      </w:r>
      <w:r w:rsidR="0021250F">
        <w:rPr>
          <w:color w:val="000000"/>
        </w:rPr>
        <w:t xml:space="preserve"> database was used because it</w:t>
      </w:r>
      <w:r>
        <w:rPr>
          <w:color w:val="000000"/>
        </w:rPr>
        <w:t xml:space="preserve"> is one of the </w:t>
      </w:r>
      <w:r>
        <w:rPr>
          <w:rStyle w:val="Emphasis"/>
          <w:i w:val="0"/>
          <w:iCs w:val="0"/>
          <w:color w:val="000000"/>
        </w:rPr>
        <w:t>world's largest and most trusted sources of comparable statistics</w:t>
      </w:r>
      <w:r w:rsidR="00134FE5">
        <w:rPr>
          <w:rStyle w:val="Emphasis"/>
          <w:i w:val="0"/>
          <w:iCs w:val="0"/>
          <w:color w:val="000000"/>
        </w:rPr>
        <w:t xml:space="preserve"> and </w:t>
      </w:r>
      <w:r>
        <w:rPr>
          <w:rStyle w:val="Emphasis"/>
          <w:i w:val="0"/>
          <w:iCs w:val="0"/>
          <w:color w:val="000000"/>
        </w:rPr>
        <w:t>data</w:t>
      </w:r>
      <w:r w:rsidR="00BD4EFA">
        <w:rPr>
          <w:rStyle w:val="Emphasis"/>
          <w:i w:val="0"/>
          <w:iCs w:val="0"/>
          <w:color w:val="000000"/>
        </w:rPr>
        <w:t xml:space="preserve">. </w:t>
      </w:r>
      <w:r w:rsidR="002C1F4F">
        <w:rPr>
          <w:rStyle w:val="Emphasis"/>
          <w:i w:val="0"/>
          <w:iCs w:val="0"/>
          <w:color w:val="000000"/>
        </w:rPr>
        <w:t>It collects data</w:t>
      </w:r>
      <w:r w:rsidR="00A80315">
        <w:rPr>
          <w:rStyle w:val="Emphasis"/>
          <w:i w:val="0"/>
          <w:iCs w:val="0"/>
          <w:color w:val="000000"/>
        </w:rPr>
        <w:t xml:space="preserve"> </w:t>
      </w:r>
      <w:r w:rsidR="002C1F4F">
        <w:rPr>
          <w:rStyle w:val="Emphasis"/>
          <w:i w:val="0"/>
          <w:iCs w:val="0"/>
          <w:color w:val="000000"/>
        </w:rPr>
        <w:t xml:space="preserve">in public policy areas such as employment, agriculture, </w:t>
      </w:r>
      <w:r w:rsidR="0076291F">
        <w:rPr>
          <w:rStyle w:val="Emphasis"/>
          <w:i w:val="0"/>
          <w:iCs w:val="0"/>
          <w:color w:val="000000"/>
        </w:rPr>
        <w:t>environment,</w:t>
      </w:r>
      <w:r w:rsidR="002C1F4F">
        <w:rPr>
          <w:rStyle w:val="Emphasis"/>
          <w:i w:val="0"/>
          <w:iCs w:val="0"/>
          <w:color w:val="000000"/>
        </w:rPr>
        <w:t xml:space="preserve"> and education. </w:t>
      </w:r>
    </w:p>
    <w:p w14:paraId="65913D71" w14:textId="77777777" w:rsidR="0076291F" w:rsidRDefault="0076291F" w:rsidP="001C494B">
      <w:pPr>
        <w:jc w:val="both"/>
        <w:rPr>
          <w:rStyle w:val="Emphasis"/>
          <w:i w:val="0"/>
          <w:iCs w:val="0"/>
          <w:color w:val="000000"/>
        </w:rPr>
      </w:pPr>
    </w:p>
    <w:p w14:paraId="38EAAC50" w14:textId="372321A8" w:rsidR="00C47997" w:rsidRDefault="00C47997" w:rsidP="001C494B">
      <w:pPr>
        <w:jc w:val="both"/>
        <w:rPr>
          <w:color w:val="000000"/>
        </w:rPr>
      </w:pPr>
      <w:r>
        <w:rPr>
          <w:rStyle w:val="Emphasis"/>
          <w:i w:val="0"/>
          <w:iCs w:val="0"/>
          <w:color w:val="000000"/>
        </w:rPr>
        <w:t xml:space="preserve">Another data source is a report </w:t>
      </w:r>
      <w:r w:rsidR="0076291F">
        <w:rPr>
          <w:rStyle w:val="Emphasis"/>
          <w:i w:val="0"/>
          <w:iCs w:val="0"/>
          <w:color w:val="000000"/>
        </w:rPr>
        <w:t>called ‘</w:t>
      </w:r>
      <w:r w:rsidR="0076291F">
        <w:rPr>
          <w:color w:val="000000"/>
        </w:rPr>
        <w:t>Let’s get real about equality: When women thrive 2020 global report</w:t>
      </w:r>
      <w:r w:rsidR="002718A1">
        <w:rPr>
          <w:color w:val="000000"/>
        </w:rPr>
        <w:t>’</w:t>
      </w:r>
      <w:r w:rsidR="00B538FC">
        <w:rPr>
          <w:color w:val="000000"/>
        </w:rPr>
        <w:t xml:space="preserve"> </w:t>
      </w:r>
      <w:r w:rsidR="001A4856">
        <w:rPr>
          <w:color w:val="000000"/>
        </w:rPr>
        <w:t>[</w:t>
      </w:r>
      <w:r w:rsidR="002718A1">
        <w:rPr>
          <w:color w:val="000000"/>
        </w:rPr>
        <w:t>3</w:t>
      </w:r>
      <w:r w:rsidR="001A4856">
        <w:rPr>
          <w:color w:val="000000"/>
        </w:rPr>
        <w:t>]</w:t>
      </w:r>
      <w:r>
        <w:rPr>
          <w:rStyle w:val="Emphasis"/>
          <w:i w:val="0"/>
          <w:iCs w:val="0"/>
          <w:color w:val="000000"/>
        </w:rPr>
        <w:t>. The report is made by analysing over 1100 organizations across the world by Merce</w:t>
      </w:r>
      <w:r w:rsidR="0076291F">
        <w:rPr>
          <w:rStyle w:val="Emphasis"/>
          <w:i w:val="0"/>
          <w:iCs w:val="0"/>
          <w:color w:val="000000"/>
        </w:rPr>
        <w:t>r</w:t>
      </w:r>
      <w:r>
        <w:rPr>
          <w:color w:val="000000"/>
          <w:shd w:val="clear" w:color="auto" w:fill="FFFFFF"/>
        </w:rPr>
        <w:t xml:space="preserve">. </w:t>
      </w:r>
      <w:r w:rsidR="00D8589C">
        <w:rPr>
          <w:color w:val="000000"/>
          <w:shd w:val="clear" w:color="auto" w:fill="FFFFFF"/>
        </w:rPr>
        <w:t>This data is used to create a funnel chart to show female representation in leadership roles.</w:t>
      </w:r>
    </w:p>
    <w:p w14:paraId="32F77B44" w14:textId="77777777" w:rsidR="00964560" w:rsidRDefault="00964560" w:rsidP="001C494B">
      <w:pPr>
        <w:jc w:val="both"/>
        <w:rPr>
          <w:color w:val="000000"/>
        </w:rPr>
      </w:pPr>
    </w:p>
    <w:p w14:paraId="4174A812" w14:textId="4FD5D334" w:rsidR="00964560" w:rsidRDefault="00126925" w:rsidP="001C494B">
      <w:pPr>
        <w:jc w:val="both"/>
        <w:rPr>
          <w:color w:val="000000"/>
        </w:rPr>
      </w:pPr>
      <w:r>
        <w:rPr>
          <w:color w:val="000000"/>
        </w:rPr>
        <w:t>The labour force statistics dataset</w:t>
      </w:r>
      <w:r w:rsidR="0029307D">
        <w:rPr>
          <w:color w:val="000000"/>
        </w:rPr>
        <w:t xml:space="preserve"> [1]</w:t>
      </w:r>
      <w:r w:rsidR="00A33C19">
        <w:rPr>
          <w:color w:val="000000"/>
        </w:rPr>
        <w:t xml:space="preserve"> had to be cleaned before visualising. </w:t>
      </w:r>
      <w:r w:rsidR="00964560">
        <w:rPr>
          <w:color w:val="000000"/>
        </w:rPr>
        <w:t>Rows</w:t>
      </w:r>
      <w:r w:rsidR="00A33C19">
        <w:rPr>
          <w:color w:val="000000"/>
        </w:rPr>
        <w:t xml:space="preserve"> with missing values</w:t>
      </w:r>
      <w:r w:rsidR="00114F40">
        <w:rPr>
          <w:color w:val="000000"/>
        </w:rPr>
        <w:t xml:space="preserve"> and indicator column</w:t>
      </w:r>
      <w:r w:rsidR="00A33C19">
        <w:rPr>
          <w:color w:val="000000"/>
        </w:rPr>
        <w:t xml:space="preserve"> were removed. </w:t>
      </w:r>
      <w:r w:rsidR="00964560">
        <w:rPr>
          <w:color w:val="000000"/>
        </w:rPr>
        <w:t>Only the statistics from the latest year for each country were kept, rest removed.</w:t>
      </w:r>
      <w:r>
        <w:rPr>
          <w:color w:val="000000"/>
        </w:rPr>
        <w:t xml:space="preserve"> </w:t>
      </w:r>
      <w:r w:rsidR="008E0537">
        <w:rPr>
          <w:color w:val="000000"/>
        </w:rPr>
        <w:t xml:space="preserve">This dataset </w:t>
      </w:r>
      <w:r w:rsidR="008E0537">
        <w:rPr>
          <w:color w:val="000000"/>
        </w:rPr>
        <w:t>will tell the audience that the gender gap in employment exists as from initial analysis it is found that the participation rate of women in labour force is much less compared to men.</w:t>
      </w:r>
    </w:p>
    <w:p w14:paraId="08410E1D" w14:textId="42C71DE4" w:rsidR="00646596" w:rsidRDefault="00646596" w:rsidP="001C494B">
      <w:pPr>
        <w:jc w:val="both"/>
        <w:rPr>
          <w:color w:val="000000"/>
        </w:rPr>
      </w:pPr>
    </w:p>
    <w:p w14:paraId="6BD285DF" w14:textId="00DBB2A6" w:rsidR="00646596" w:rsidRDefault="00646596" w:rsidP="001C494B">
      <w:pPr>
        <w:jc w:val="both"/>
        <w:rPr>
          <w:color w:val="000000"/>
        </w:rPr>
      </w:pPr>
      <w:r>
        <w:rPr>
          <w:color w:val="000000"/>
        </w:rPr>
        <w:t>Paid and unpaid work dataset</w:t>
      </w:r>
      <w:r w:rsidR="0029307D">
        <w:rPr>
          <w:color w:val="000000"/>
        </w:rPr>
        <w:t xml:space="preserve"> [2]</w:t>
      </w:r>
      <w:r>
        <w:rPr>
          <w:color w:val="000000"/>
        </w:rPr>
        <w:t xml:space="preserve"> had no missing values. The columns with total work done by men and women were removed. Indicator and time was removed. The columns were renamed and reformatted to have time spent in paid and unpaid work by men and women in 4 separate columns. </w:t>
      </w:r>
      <w:r w:rsidR="00D30289">
        <w:rPr>
          <w:color w:val="000000"/>
        </w:rPr>
        <w:t xml:space="preserve">This dataset will show the audience the uneven distribution of household and childcare </w:t>
      </w:r>
      <w:r w:rsidR="00D86B42">
        <w:rPr>
          <w:color w:val="000000"/>
        </w:rPr>
        <w:t>responsibilities (</w:t>
      </w:r>
      <w:r w:rsidR="00D30289">
        <w:rPr>
          <w:color w:val="000000"/>
        </w:rPr>
        <w:t xml:space="preserve">unpaid work) between men and women. </w:t>
      </w:r>
    </w:p>
    <w:p w14:paraId="01CDCDCE" w14:textId="4F5CFF06" w:rsidR="00EF3421" w:rsidRDefault="00EF3421" w:rsidP="001C494B">
      <w:pPr>
        <w:jc w:val="both"/>
        <w:rPr>
          <w:color w:val="000000"/>
        </w:rPr>
      </w:pPr>
    </w:p>
    <w:p w14:paraId="3DB062F2" w14:textId="447315F7" w:rsidR="00EF3421" w:rsidRPr="00EF3421" w:rsidRDefault="00EF3421" w:rsidP="001C494B">
      <w:pPr>
        <w:jc w:val="both"/>
        <w:rPr>
          <w:color w:val="000000"/>
        </w:rPr>
      </w:pPr>
      <w:r w:rsidRPr="00EF3421">
        <w:rPr>
          <w:color w:val="000000"/>
        </w:rPr>
        <w:t xml:space="preserve">An excel file for representation of women at career levels was created from scratch using the information given on page 17 of mercer’s report [3]. </w:t>
      </w:r>
      <w:r w:rsidR="00D86B42">
        <w:rPr>
          <w:color w:val="000000"/>
        </w:rPr>
        <w:t xml:space="preserve">This dataset would tell the audience that women are denied promotion to high paying jobs. </w:t>
      </w:r>
    </w:p>
    <w:p w14:paraId="10184F4F" w14:textId="0FA74A5E" w:rsidR="009F4B27" w:rsidRDefault="009F4B27" w:rsidP="001C494B">
      <w:pPr>
        <w:jc w:val="both"/>
        <w:rPr>
          <w:color w:val="000000"/>
        </w:rPr>
      </w:pPr>
    </w:p>
    <w:p w14:paraId="1899BC66" w14:textId="19F75ADC" w:rsidR="00964560" w:rsidRPr="00E4382B" w:rsidRDefault="00C12A60" w:rsidP="001C494B">
      <w:pPr>
        <w:jc w:val="both"/>
        <w:rPr>
          <w:color w:val="FF0000"/>
        </w:rPr>
      </w:pPr>
      <w:r>
        <w:rPr>
          <w:color w:val="000000"/>
        </w:rPr>
        <w:t>By joining two datasets [4] and [5]</w:t>
      </w:r>
      <w:r w:rsidR="0089504C">
        <w:rPr>
          <w:color w:val="000000"/>
        </w:rPr>
        <w:t>,</w:t>
      </w:r>
      <w:r>
        <w:rPr>
          <w:color w:val="000000"/>
        </w:rPr>
        <w:t xml:space="preserve"> gender wage gap dataset is created. </w:t>
      </w:r>
      <w:r w:rsidR="009F4B27">
        <w:rPr>
          <w:color w:val="000000"/>
        </w:rPr>
        <w:t xml:space="preserve"> </w:t>
      </w:r>
      <w:r w:rsidR="00E33D29">
        <w:rPr>
          <w:color w:val="000000"/>
        </w:rPr>
        <w:t xml:space="preserve">When joining, latest values </w:t>
      </w:r>
      <w:r w:rsidR="0021250F">
        <w:rPr>
          <w:color w:val="000000"/>
        </w:rPr>
        <w:t>added,</w:t>
      </w:r>
      <w:r w:rsidR="00E33D29">
        <w:rPr>
          <w:color w:val="000000"/>
        </w:rPr>
        <w:t xml:space="preserve"> and some changed. </w:t>
      </w:r>
      <w:r>
        <w:rPr>
          <w:color w:val="000000"/>
        </w:rPr>
        <w:t>T</w:t>
      </w:r>
      <w:r w:rsidR="009F4B27">
        <w:rPr>
          <w:color w:val="000000"/>
        </w:rPr>
        <w:t xml:space="preserve">here were missing values for certain years. Missing values were imputed using </w:t>
      </w:r>
      <w:r w:rsidR="009F4B27">
        <w:rPr>
          <w:b/>
          <w:bCs/>
          <w:color w:val="000000"/>
        </w:rPr>
        <w:t>forward fill</w:t>
      </w:r>
      <w:r w:rsidR="009F4B27">
        <w:rPr>
          <w:color w:val="000000"/>
        </w:rPr>
        <w:t xml:space="preserve">. </w:t>
      </w:r>
      <w:r w:rsidR="00890685">
        <w:rPr>
          <w:color w:val="000000"/>
          <w:shd w:val="clear" w:color="auto" w:fill="FFFFFF"/>
        </w:rPr>
        <w:t>Forward filling means fill missing values with previous data</w:t>
      </w:r>
      <w:r w:rsidR="008B1731">
        <w:rPr>
          <w:color w:val="000000"/>
          <w:shd w:val="clear" w:color="auto" w:fill="FFFFFF"/>
        </w:rPr>
        <w:t>.</w:t>
      </w:r>
      <w:r w:rsidR="008B1731">
        <w:rPr>
          <w:color w:val="000000"/>
          <w:sz w:val="23"/>
          <w:szCs w:val="23"/>
          <w:shd w:val="clear" w:color="auto" w:fill="FFFFFF"/>
        </w:rPr>
        <w:t xml:space="preserve"> </w:t>
      </w:r>
      <w:r w:rsidR="008B1731">
        <w:rPr>
          <w:color w:val="000000"/>
        </w:rPr>
        <w:t xml:space="preserve">Country code of each country was converted to country name using ‘geography’ feature (data -&gt; geography) of excel and then the datatype of the column was converted to text. </w:t>
      </w:r>
      <w:r w:rsidR="00406577">
        <w:rPr>
          <w:color w:val="000000"/>
        </w:rPr>
        <w:t xml:space="preserve">Self-employed was removed and only </w:t>
      </w:r>
      <w:r w:rsidR="000303C1">
        <w:rPr>
          <w:color w:val="000000"/>
        </w:rPr>
        <w:t xml:space="preserve">rows under </w:t>
      </w:r>
      <w:r w:rsidR="00406577">
        <w:rPr>
          <w:color w:val="000000"/>
        </w:rPr>
        <w:t>employe</w:t>
      </w:r>
      <w:r w:rsidR="001E3BFA">
        <w:rPr>
          <w:color w:val="000000"/>
        </w:rPr>
        <w:t>e</w:t>
      </w:r>
      <w:r w:rsidR="00406577">
        <w:rPr>
          <w:color w:val="000000"/>
        </w:rPr>
        <w:t xml:space="preserve"> category w</w:t>
      </w:r>
      <w:r w:rsidR="00FF5F59">
        <w:rPr>
          <w:color w:val="000000"/>
        </w:rPr>
        <w:t>ere</w:t>
      </w:r>
      <w:r w:rsidR="00406577">
        <w:rPr>
          <w:color w:val="000000"/>
        </w:rPr>
        <w:t xml:space="preserve"> kept. </w:t>
      </w:r>
      <w:r w:rsidR="00E4382B">
        <w:rPr>
          <w:color w:val="000000"/>
        </w:rPr>
        <w:t xml:space="preserve">Only two columns with country names and gap values were kept and rest removed. </w:t>
      </w:r>
      <w:r w:rsidR="00D86B42">
        <w:rPr>
          <w:color w:val="000000"/>
        </w:rPr>
        <w:t xml:space="preserve">Gender pay gap is one of the most crucial measures for checking the progress towards gender parity in employment. The visualisation of the dataset will tell the audience the trends in the gender pay gap in many countries. </w:t>
      </w:r>
    </w:p>
    <w:p w14:paraId="43AAC54E" w14:textId="77777777" w:rsidR="009303D9" w:rsidRDefault="00BE4256" w:rsidP="006B6B66">
      <w:pPr>
        <w:pStyle w:val="Heading1"/>
        <w:rPr>
          <w:color w:val="000000"/>
        </w:rPr>
      </w:pPr>
      <w:r>
        <w:rPr>
          <w:color w:val="000000"/>
        </w:rPr>
        <w:t>Visualisation</w:t>
      </w:r>
      <w:r w:rsidR="001C494B">
        <w:rPr>
          <w:color w:val="000000"/>
        </w:rPr>
        <w:t>s</w:t>
      </w:r>
    </w:p>
    <w:p w14:paraId="0960127D" w14:textId="0BDF1A95" w:rsidR="001C494B" w:rsidRDefault="00E840E2" w:rsidP="004869AA">
      <w:pPr>
        <w:pStyle w:val="Heading2"/>
        <w:rPr>
          <w:color w:val="000000"/>
        </w:rPr>
      </w:pPr>
      <w:r>
        <w:rPr>
          <w:color w:val="000000"/>
        </w:rPr>
        <w:t xml:space="preserve">Labour force statistics of men and </w:t>
      </w:r>
      <w:r w:rsidR="00C317E8">
        <w:rPr>
          <w:color w:val="000000"/>
        </w:rPr>
        <w:t>w</w:t>
      </w:r>
      <w:r>
        <w:rPr>
          <w:color w:val="000000"/>
        </w:rPr>
        <w:t>omen</w:t>
      </w:r>
      <w:r w:rsidR="007A103A">
        <w:rPr>
          <w:color w:val="000000"/>
        </w:rPr>
        <w:t xml:space="preserve"> – Butterfly chart</w:t>
      </w:r>
    </w:p>
    <w:p w14:paraId="45B1EE05" w14:textId="77777777" w:rsidR="004869AA" w:rsidRDefault="004869AA" w:rsidP="004869AA">
      <w:pPr>
        <w:rPr>
          <w:color w:val="000000"/>
        </w:rPr>
      </w:pPr>
    </w:p>
    <w:p w14:paraId="560520E3" w14:textId="19117DA9" w:rsidR="00A67F70" w:rsidRDefault="00A67F70" w:rsidP="001C494B">
      <w:pPr>
        <w:pStyle w:val="Heading3"/>
        <w:rPr>
          <w:color w:val="000000"/>
        </w:rPr>
      </w:pPr>
      <w:r>
        <w:rPr>
          <w:color w:val="000000"/>
        </w:rPr>
        <w:t>Description</w:t>
      </w:r>
    </w:p>
    <w:p w14:paraId="4F0E7364" w14:textId="786DA99A" w:rsidR="00B55377" w:rsidRDefault="00B55377" w:rsidP="00B55377"/>
    <w:p w14:paraId="221076D4" w14:textId="55A3E20A" w:rsidR="00B55377" w:rsidRDefault="00B55377" w:rsidP="00B55377">
      <w:pPr>
        <w:jc w:val="both"/>
        <w:rPr>
          <w:color w:val="000000"/>
        </w:rPr>
      </w:pPr>
      <w:r>
        <w:rPr>
          <w:color w:val="000000"/>
        </w:rPr>
        <w:t xml:space="preserve">The chart shows the labour force participation rate of men and women in different countries across the world. </w:t>
      </w:r>
      <w:r w:rsidR="00AD2B7F">
        <w:rPr>
          <w:color w:val="000000"/>
        </w:rPr>
        <w:t>Use case is that a</w:t>
      </w:r>
      <w:r>
        <w:rPr>
          <w:color w:val="000000"/>
        </w:rPr>
        <w:t>udienc</w:t>
      </w:r>
      <w:r w:rsidR="003E1E08">
        <w:rPr>
          <w:color w:val="000000"/>
        </w:rPr>
        <w:t>e</w:t>
      </w:r>
      <w:r>
        <w:rPr>
          <w:color w:val="000000"/>
        </w:rPr>
        <w:t xml:space="preserve"> </w:t>
      </w:r>
      <w:r w:rsidR="0069494B">
        <w:rPr>
          <w:color w:val="000000"/>
        </w:rPr>
        <w:t>can see</w:t>
      </w:r>
      <w:r>
        <w:rPr>
          <w:color w:val="000000"/>
        </w:rPr>
        <w:t xml:space="preserve"> </w:t>
      </w:r>
      <w:r w:rsidR="0069494B">
        <w:rPr>
          <w:color w:val="000000"/>
        </w:rPr>
        <w:t xml:space="preserve">the </w:t>
      </w:r>
      <w:r>
        <w:rPr>
          <w:color w:val="000000"/>
        </w:rPr>
        <w:t>huge gap between the percentage of labour force of men and women inferring that gender employment gap exists.</w:t>
      </w:r>
    </w:p>
    <w:p w14:paraId="331DFAD7" w14:textId="202CE392" w:rsidR="00917753" w:rsidRDefault="00917753" w:rsidP="00B55377">
      <w:pPr>
        <w:jc w:val="both"/>
        <w:rPr>
          <w:color w:val="000000"/>
        </w:rPr>
      </w:pPr>
    </w:p>
    <w:p w14:paraId="618B1E6D" w14:textId="77777777" w:rsidR="00917753" w:rsidRDefault="00917753" w:rsidP="00917753">
      <w:pPr>
        <w:jc w:val="both"/>
        <w:rPr>
          <w:color w:val="000000"/>
        </w:rPr>
      </w:pPr>
      <w:r>
        <w:rPr>
          <w:color w:val="000000"/>
        </w:rPr>
        <w:t>The chart also compares the percentage of women in workforce across different countries. The countries with very less female participation in workforce will be clear to the audience from the butterfly chart.</w:t>
      </w:r>
    </w:p>
    <w:p w14:paraId="75232D3B" w14:textId="77777777" w:rsidR="00917753" w:rsidRPr="00B55377" w:rsidRDefault="00917753" w:rsidP="00B55377">
      <w:pPr>
        <w:jc w:val="both"/>
      </w:pPr>
    </w:p>
    <w:p w14:paraId="499EB7D1" w14:textId="68FE9707" w:rsidR="007A103A" w:rsidRDefault="007A103A" w:rsidP="007A103A">
      <w:pPr>
        <w:jc w:val="both"/>
        <w:rPr>
          <w:color w:val="000000"/>
        </w:rPr>
      </w:pPr>
    </w:p>
    <w:p w14:paraId="4C6D758B" w14:textId="77777777" w:rsidR="00A645BB" w:rsidRDefault="00785FB9" w:rsidP="00A645BB">
      <w:pPr>
        <w:keepNext/>
        <w:jc w:val="both"/>
      </w:pPr>
      <w:r>
        <w:rPr>
          <w:noProof/>
          <w:color w:val="000000"/>
        </w:rPr>
        <w:lastRenderedPageBreak/>
        <w:pict w14:anchorId="74AE4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8" type="#_x0000_t75" alt="Chart&#13;&#13;&#13;&#13;&#13;&#13;&#10;&#13;&#13;&#13;&#13;&#13;&#13;&#10;Description automatically generated" style="width:242.55pt;height:132.65pt;visibility:visible;mso-wrap-style:square;mso-width-percent:0;mso-height-percent:0;mso-width-percent:0;mso-height-percent:0">
            <v:imagedata r:id="rId10" o:title="Chart&#13;&#13;&#13;&#13;&#13;&#13;&#10;&#13;&#13;&#13;&#13;&#13;&#13;&#10;Description automatically generated"/>
          </v:shape>
        </w:pict>
      </w:r>
    </w:p>
    <w:p w14:paraId="09F4DA09" w14:textId="7F62C76C" w:rsidR="007A103A" w:rsidRPr="00A645BB" w:rsidRDefault="00A645BB" w:rsidP="00A645BB">
      <w:pPr>
        <w:pStyle w:val="Caption"/>
        <w:rPr>
          <w:color w:val="000000"/>
          <w:sz w:val="18"/>
          <w:szCs w:val="18"/>
        </w:rPr>
      </w:pPr>
      <w:r w:rsidRPr="00A645BB">
        <w:rPr>
          <w:sz w:val="18"/>
          <w:szCs w:val="18"/>
        </w:rPr>
        <w:t xml:space="preserve">Figure </w:t>
      </w:r>
      <w:r w:rsidRPr="00A645BB">
        <w:rPr>
          <w:sz w:val="18"/>
          <w:szCs w:val="18"/>
        </w:rPr>
        <w:fldChar w:fldCharType="begin"/>
      </w:r>
      <w:r w:rsidRPr="00A645BB">
        <w:rPr>
          <w:sz w:val="18"/>
          <w:szCs w:val="18"/>
        </w:rPr>
        <w:instrText xml:space="preserve"> SEQ Figure \* ARABIC </w:instrText>
      </w:r>
      <w:r w:rsidRPr="00A645BB">
        <w:rPr>
          <w:sz w:val="18"/>
          <w:szCs w:val="18"/>
        </w:rPr>
        <w:fldChar w:fldCharType="separate"/>
      </w:r>
      <w:r w:rsidR="00997D31">
        <w:rPr>
          <w:noProof/>
          <w:sz w:val="18"/>
          <w:szCs w:val="18"/>
        </w:rPr>
        <w:t>1</w:t>
      </w:r>
      <w:r w:rsidRPr="00A645BB">
        <w:rPr>
          <w:sz w:val="18"/>
          <w:szCs w:val="18"/>
        </w:rPr>
        <w:fldChar w:fldCharType="end"/>
      </w:r>
      <w:r w:rsidRPr="00A645BB">
        <w:rPr>
          <w:sz w:val="18"/>
          <w:szCs w:val="18"/>
        </w:rPr>
        <w:t>: Butterfly chart</w:t>
      </w:r>
    </w:p>
    <w:p w14:paraId="6E1CB492" w14:textId="77777777" w:rsidR="003E4AF3" w:rsidRDefault="003E4AF3" w:rsidP="003249CD">
      <w:pPr>
        <w:jc w:val="both"/>
        <w:rPr>
          <w:color w:val="000000"/>
        </w:rPr>
      </w:pPr>
    </w:p>
    <w:p w14:paraId="25F802A2" w14:textId="032634A6" w:rsidR="003249CD" w:rsidRDefault="0097508A" w:rsidP="003E4AF3">
      <w:pPr>
        <w:jc w:val="both"/>
        <w:rPr>
          <w:color w:val="000000"/>
        </w:rPr>
      </w:pPr>
      <w:r>
        <w:rPr>
          <w:color w:val="000000"/>
        </w:rPr>
        <w:t>Since there are many countries, highlight country interaction has been provided to the audience to highlight a country from the list of selected countries</w:t>
      </w:r>
      <w:r w:rsidR="00EB0D64">
        <w:rPr>
          <w:color w:val="000000"/>
        </w:rPr>
        <w:t xml:space="preserve"> in the visualisation</w:t>
      </w:r>
      <w:r>
        <w:rPr>
          <w:color w:val="000000"/>
        </w:rPr>
        <w:t xml:space="preserve">. Audience will also have the option to include or exclude countries </w:t>
      </w:r>
      <w:r w:rsidR="007E107E">
        <w:rPr>
          <w:color w:val="000000"/>
        </w:rPr>
        <w:t xml:space="preserve">from visualisation </w:t>
      </w:r>
      <w:r>
        <w:rPr>
          <w:color w:val="000000"/>
        </w:rPr>
        <w:t xml:space="preserve">according to their needs. </w:t>
      </w:r>
      <w:r w:rsidR="00476431">
        <w:rPr>
          <w:color w:val="000000"/>
        </w:rPr>
        <w:t>For example, if users want to compare between the European countries, they can filter out other countries.</w:t>
      </w:r>
    </w:p>
    <w:p w14:paraId="24BEFAAC" w14:textId="77777777" w:rsidR="00476431" w:rsidRDefault="00476431" w:rsidP="003E4AF3">
      <w:pPr>
        <w:jc w:val="both"/>
        <w:rPr>
          <w:color w:val="000000"/>
        </w:rPr>
      </w:pPr>
    </w:p>
    <w:p w14:paraId="3689D885" w14:textId="50B63EE6" w:rsidR="003249CD" w:rsidRDefault="003249CD" w:rsidP="003249CD">
      <w:pPr>
        <w:pStyle w:val="Heading3"/>
        <w:rPr>
          <w:color w:val="000000"/>
        </w:rPr>
      </w:pPr>
      <w:r>
        <w:rPr>
          <w:color w:val="000000"/>
        </w:rPr>
        <w:t>Justification</w:t>
      </w:r>
    </w:p>
    <w:p w14:paraId="7A97E879" w14:textId="77777777" w:rsidR="00F36D96" w:rsidRDefault="00F36D96" w:rsidP="00F36D96">
      <w:pPr>
        <w:rPr>
          <w:color w:val="000000"/>
        </w:rPr>
      </w:pPr>
    </w:p>
    <w:p w14:paraId="3B69B9FC" w14:textId="525C5375" w:rsidR="00A21E55" w:rsidRDefault="00F36D96" w:rsidP="00A21E55">
      <w:pPr>
        <w:jc w:val="both"/>
        <w:rPr>
          <w:color w:val="000000"/>
        </w:rPr>
      </w:pPr>
      <w:r>
        <w:rPr>
          <w:color w:val="000000"/>
        </w:rPr>
        <w:t>Butterfly</w:t>
      </w:r>
      <w:r w:rsidR="008252FD">
        <w:rPr>
          <w:color w:val="000000"/>
        </w:rPr>
        <w:t xml:space="preserve"> chart</w:t>
      </w:r>
      <w:r>
        <w:rPr>
          <w:color w:val="000000"/>
        </w:rPr>
        <w:t xml:space="preserve"> (also known as tornado) </w:t>
      </w:r>
      <w:r w:rsidR="00ED6DEF">
        <w:rPr>
          <w:color w:val="000000"/>
        </w:rPr>
        <w:t>is a type of bar chart used to compare two data series side by side</w:t>
      </w:r>
      <w:r w:rsidR="00A251F3">
        <w:rPr>
          <w:color w:val="000000"/>
        </w:rPr>
        <w:t xml:space="preserve"> making comparison easier.</w:t>
      </w:r>
      <w:r w:rsidR="00ED6DEF">
        <w:rPr>
          <w:color w:val="000000"/>
        </w:rPr>
        <w:t xml:space="preserve"> </w:t>
      </w:r>
      <w:r w:rsidR="003E4AF3">
        <w:rPr>
          <w:color w:val="000000"/>
        </w:rPr>
        <w:t xml:space="preserve">In this visualisation, the </w:t>
      </w:r>
      <w:r w:rsidR="00DB6E01">
        <w:rPr>
          <w:color w:val="000000"/>
        </w:rPr>
        <w:t xml:space="preserve">chart compares the labour force statistics of men and women side by side. </w:t>
      </w:r>
      <w:r w:rsidR="00E32DC7">
        <w:rPr>
          <w:color w:val="000000"/>
        </w:rPr>
        <w:t xml:space="preserve">Bars </w:t>
      </w:r>
      <w:r w:rsidR="00AC2D75">
        <w:rPr>
          <w:color w:val="000000"/>
        </w:rPr>
        <w:t xml:space="preserve">(visual encoding) </w:t>
      </w:r>
      <w:r w:rsidR="00E32DC7">
        <w:rPr>
          <w:color w:val="000000"/>
        </w:rPr>
        <w:t>can easily compare the difference</w:t>
      </w:r>
      <w:r w:rsidR="00964A9E">
        <w:rPr>
          <w:color w:val="000000"/>
        </w:rPr>
        <w:t>s in data</w:t>
      </w:r>
      <w:r w:rsidR="00A21E55">
        <w:rPr>
          <w:color w:val="000000"/>
        </w:rPr>
        <w:t xml:space="preserve"> because the reader can quickly spot which bar is larger and shorter, and spot relative differences.</w:t>
      </w:r>
      <w:r w:rsidR="00B36BFB">
        <w:rPr>
          <w:color w:val="000000"/>
        </w:rPr>
        <w:t xml:space="preserve"> </w:t>
      </w:r>
    </w:p>
    <w:p w14:paraId="0D1F5D20" w14:textId="77777777" w:rsidR="003E4AF3" w:rsidRDefault="003E4AF3" w:rsidP="00A21E55">
      <w:pPr>
        <w:jc w:val="both"/>
        <w:rPr>
          <w:color w:val="000000"/>
        </w:rPr>
      </w:pPr>
    </w:p>
    <w:p w14:paraId="1B8E1F52" w14:textId="5CE626D8" w:rsidR="002F7675" w:rsidRDefault="002F7675" w:rsidP="003249CD">
      <w:pPr>
        <w:jc w:val="both"/>
        <w:rPr>
          <w:color w:val="000000"/>
        </w:rPr>
      </w:pPr>
      <w:r>
        <w:rPr>
          <w:color w:val="000000"/>
        </w:rPr>
        <w:t>Colour (retinal encoding) is used to represent men and wome</w:t>
      </w:r>
      <w:r w:rsidR="008252FD">
        <w:rPr>
          <w:color w:val="000000"/>
        </w:rPr>
        <w:t xml:space="preserve">n. A warmer colour (Red) for women and cooler colour (blue) for men is </w:t>
      </w:r>
      <w:r w:rsidR="00AB14A0">
        <w:rPr>
          <w:color w:val="000000"/>
        </w:rPr>
        <w:t>chosen</w:t>
      </w:r>
      <w:r w:rsidR="008252FD">
        <w:rPr>
          <w:color w:val="000000"/>
        </w:rPr>
        <w:t xml:space="preserve"> for easy comparison</w:t>
      </w:r>
      <w:r>
        <w:rPr>
          <w:color w:val="000000"/>
        </w:rPr>
        <w:t xml:space="preserve">. </w:t>
      </w:r>
    </w:p>
    <w:p w14:paraId="046D17B2" w14:textId="6832B85E" w:rsidR="00F0742E" w:rsidRDefault="00F0742E" w:rsidP="003249CD">
      <w:pPr>
        <w:jc w:val="both"/>
        <w:rPr>
          <w:color w:val="000000"/>
        </w:rPr>
      </w:pPr>
    </w:p>
    <w:p w14:paraId="7CD7CA88" w14:textId="2C91AD40" w:rsidR="00F0742E" w:rsidRDefault="00B966C5" w:rsidP="003249CD">
      <w:pPr>
        <w:jc w:val="both"/>
        <w:rPr>
          <w:color w:val="000000"/>
        </w:rPr>
      </w:pPr>
      <w:r>
        <w:rPr>
          <w:color w:val="000000"/>
        </w:rPr>
        <w:t xml:space="preserve">In </w:t>
      </w:r>
      <w:r w:rsidR="00F8582D">
        <w:rPr>
          <w:color w:val="000000"/>
        </w:rPr>
        <w:t>a few</w:t>
      </w:r>
      <w:r>
        <w:rPr>
          <w:color w:val="000000"/>
        </w:rPr>
        <w:t xml:space="preserve"> countries</w:t>
      </w:r>
      <w:r w:rsidR="00F8582D">
        <w:rPr>
          <w:color w:val="000000"/>
        </w:rPr>
        <w:t>,</w:t>
      </w:r>
      <w:r>
        <w:rPr>
          <w:color w:val="000000"/>
        </w:rPr>
        <w:t xml:space="preserve"> the difference between labour force </w:t>
      </w:r>
      <w:r w:rsidR="00F8582D">
        <w:rPr>
          <w:color w:val="000000"/>
        </w:rPr>
        <w:t>of men and women</w:t>
      </w:r>
      <w:r>
        <w:rPr>
          <w:color w:val="000000"/>
        </w:rPr>
        <w:t xml:space="preserve"> is </w:t>
      </w:r>
      <w:r w:rsidR="001C3A4D">
        <w:rPr>
          <w:color w:val="000000"/>
        </w:rPr>
        <w:t>small</w:t>
      </w:r>
      <w:r>
        <w:rPr>
          <w:color w:val="000000"/>
        </w:rPr>
        <w:t>. So, t</w:t>
      </w:r>
      <w:r w:rsidR="00F0742E">
        <w:rPr>
          <w:color w:val="000000"/>
        </w:rPr>
        <w:t>o avoid any confusion or bias, the bars are labelled with the percentage for easy comparison</w:t>
      </w:r>
      <w:r>
        <w:rPr>
          <w:color w:val="000000"/>
        </w:rPr>
        <w:t xml:space="preserve">. </w:t>
      </w:r>
    </w:p>
    <w:p w14:paraId="7BCED8EB" w14:textId="77777777" w:rsidR="0082794B" w:rsidRDefault="0082794B" w:rsidP="003249CD">
      <w:pPr>
        <w:rPr>
          <w:color w:val="000000"/>
        </w:rPr>
      </w:pPr>
    </w:p>
    <w:p w14:paraId="45F6B32D" w14:textId="77777777" w:rsidR="003249CD" w:rsidRDefault="003249CD" w:rsidP="003249CD">
      <w:pPr>
        <w:pStyle w:val="Heading3"/>
        <w:rPr>
          <w:color w:val="000000"/>
        </w:rPr>
      </w:pPr>
      <w:r>
        <w:rPr>
          <w:color w:val="000000"/>
        </w:rPr>
        <w:t>Narrative Design Patterns</w:t>
      </w:r>
    </w:p>
    <w:p w14:paraId="1AA9F766" w14:textId="77777777" w:rsidR="00425BB9" w:rsidRDefault="00425BB9" w:rsidP="003249CD">
      <w:pPr>
        <w:jc w:val="left"/>
        <w:rPr>
          <w:color w:val="000000"/>
        </w:rPr>
      </w:pPr>
    </w:p>
    <w:p w14:paraId="27742AEA" w14:textId="201F6C5B" w:rsidR="001B480F" w:rsidRDefault="001B480F" w:rsidP="00425BB9">
      <w:pPr>
        <w:jc w:val="both"/>
        <w:rPr>
          <w:color w:val="000000"/>
        </w:rPr>
      </w:pPr>
      <w:r>
        <w:rPr>
          <w:color w:val="000000"/>
        </w:rPr>
        <w:t>The narrative design pattern used here is</w:t>
      </w:r>
      <w:r w:rsidR="00C67411">
        <w:rPr>
          <w:color w:val="000000"/>
        </w:rPr>
        <w:t xml:space="preserve"> </w:t>
      </w:r>
      <w:r w:rsidR="001753C4">
        <w:rPr>
          <w:b/>
          <w:bCs/>
          <w:color w:val="000000"/>
        </w:rPr>
        <w:t>explore-</w:t>
      </w:r>
      <w:r>
        <w:rPr>
          <w:b/>
          <w:bCs/>
          <w:color w:val="000000"/>
        </w:rPr>
        <w:t>compare</w:t>
      </w:r>
      <w:r w:rsidR="00680802">
        <w:rPr>
          <w:color w:val="000000"/>
        </w:rPr>
        <w:t xml:space="preserve">. </w:t>
      </w:r>
      <w:r w:rsidR="00425BB9">
        <w:rPr>
          <w:color w:val="000000"/>
        </w:rPr>
        <w:t>A comparison between the participation rate of men and women in labour force</w:t>
      </w:r>
      <w:r w:rsidR="00500391">
        <w:rPr>
          <w:color w:val="000000"/>
        </w:rPr>
        <w:t xml:space="preserve"> is drawn</w:t>
      </w:r>
      <w:r w:rsidR="00425BB9">
        <w:rPr>
          <w:color w:val="000000"/>
        </w:rPr>
        <w:t>. Side by side presentation (juxtaposition) of two bar charts using butterfly chart is done</w:t>
      </w:r>
      <w:r w:rsidR="004C7F2E">
        <w:rPr>
          <w:color w:val="000000"/>
        </w:rPr>
        <w:t xml:space="preserve"> which makes comparison easier for the audience</w:t>
      </w:r>
      <w:r w:rsidR="00425BB9">
        <w:rPr>
          <w:color w:val="000000"/>
        </w:rPr>
        <w:t xml:space="preserve">. It will be clear that gender gap in employment exists as there is a significant gap in participation rate of men and women in workforce. </w:t>
      </w:r>
      <w:r w:rsidR="000837F0">
        <w:rPr>
          <w:color w:val="000000"/>
        </w:rPr>
        <w:t xml:space="preserve">Audience engages with the chart by </w:t>
      </w:r>
      <w:r w:rsidR="001753C4">
        <w:rPr>
          <w:color w:val="000000"/>
        </w:rPr>
        <w:t>interactively explor</w:t>
      </w:r>
      <w:r w:rsidR="000837F0">
        <w:rPr>
          <w:color w:val="000000"/>
        </w:rPr>
        <w:t>ing</w:t>
      </w:r>
      <w:r w:rsidR="001753C4">
        <w:rPr>
          <w:color w:val="000000"/>
        </w:rPr>
        <w:t xml:space="preserve"> the chart </w:t>
      </w:r>
      <w:r w:rsidR="00535DE1">
        <w:rPr>
          <w:color w:val="000000"/>
        </w:rPr>
        <w:t>and</w:t>
      </w:r>
      <w:r w:rsidR="001753C4">
        <w:rPr>
          <w:color w:val="000000"/>
        </w:rPr>
        <w:t xml:space="preserve"> choosing the countries and highlighting a country as per their needs. </w:t>
      </w:r>
    </w:p>
    <w:p w14:paraId="794DD294" w14:textId="77777777" w:rsidR="003249CD" w:rsidRDefault="003249CD" w:rsidP="0033162D">
      <w:pPr>
        <w:jc w:val="both"/>
        <w:rPr>
          <w:color w:val="000000"/>
        </w:rPr>
      </w:pPr>
    </w:p>
    <w:p w14:paraId="39946F0D" w14:textId="77777777" w:rsidR="003249CD" w:rsidRDefault="003249CD" w:rsidP="003249CD">
      <w:pPr>
        <w:pStyle w:val="Heading3"/>
        <w:rPr>
          <w:color w:val="000000"/>
        </w:rPr>
      </w:pPr>
      <w:r>
        <w:rPr>
          <w:color w:val="000000"/>
        </w:rPr>
        <w:t>Strengths and Weaknesses</w:t>
      </w:r>
    </w:p>
    <w:p w14:paraId="0A154C6B" w14:textId="77777777" w:rsidR="001C67B0" w:rsidRDefault="001C67B0" w:rsidP="003249CD">
      <w:pPr>
        <w:jc w:val="both"/>
        <w:rPr>
          <w:color w:val="000000"/>
        </w:rPr>
      </w:pPr>
    </w:p>
    <w:p w14:paraId="1F7F9348" w14:textId="77777777" w:rsidR="001C67B0" w:rsidRDefault="00953641" w:rsidP="003249CD">
      <w:pPr>
        <w:jc w:val="both"/>
        <w:rPr>
          <w:color w:val="000000"/>
        </w:rPr>
      </w:pPr>
      <w:r>
        <w:rPr>
          <w:color w:val="000000"/>
        </w:rPr>
        <w:t>Strengths:</w:t>
      </w:r>
      <w:r w:rsidR="001C67B0">
        <w:rPr>
          <w:color w:val="000000"/>
        </w:rPr>
        <w:t xml:space="preserve"> </w:t>
      </w:r>
    </w:p>
    <w:p w14:paraId="6B65205F" w14:textId="20319CD2" w:rsidR="00953641" w:rsidRDefault="001C67B0" w:rsidP="00272791">
      <w:pPr>
        <w:numPr>
          <w:ilvl w:val="0"/>
          <w:numId w:val="25"/>
        </w:numPr>
        <w:jc w:val="both"/>
        <w:rPr>
          <w:color w:val="000000"/>
        </w:rPr>
      </w:pPr>
      <w:r>
        <w:rPr>
          <w:color w:val="000000"/>
        </w:rPr>
        <w:t xml:space="preserve">Two comparisons – labour force participation rate of women in different countries and labour force participation rate of men and women, implemented using butterfly chart. </w:t>
      </w:r>
    </w:p>
    <w:p w14:paraId="2A59E9D3" w14:textId="5AC8526F" w:rsidR="00272791" w:rsidRDefault="00272791" w:rsidP="00272791">
      <w:pPr>
        <w:numPr>
          <w:ilvl w:val="0"/>
          <w:numId w:val="25"/>
        </w:numPr>
        <w:jc w:val="both"/>
        <w:rPr>
          <w:color w:val="000000"/>
        </w:rPr>
      </w:pPr>
      <w:r>
        <w:rPr>
          <w:color w:val="000000"/>
        </w:rPr>
        <w:t>The lowest</w:t>
      </w:r>
      <w:r w:rsidR="005F594B">
        <w:rPr>
          <w:color w:val="000000"/>
        </w:rPr>
        <w:t xml:space="preserve"> and</w:t>
      </w:r>
      <w:r>
        <w:rPr>
          <w:color w:val="000000"/>
        </w:rPr>
        <w:t xml:space="preserve"> highest values are easily visible. Bars make it easy to compare data. </w:t>
      </w:r>
    </w:p>
    <w:p w14:paraId="1C8B2176" w14:textId="77777777" w:rsidR="00272791" w:rsidRDefault="00272791" w:rsidP="003249CD">
      <w:pPr>
        <w:jc w:val="both"/>
        <w:rPr>
          <w:color w:val="000000"/>
        </w:rPr>
      </w:pPr>
    </w:p>
    <w:p w14:paraId="220AE0DE" w14:textId="43C50BCD" w:rsidR="00272791" w:rsidRDefault="00953641" w:rsidP="004D5278">
      <w:pPr>
        <w:jc w:val="both"/>
        <w:rPr>
          <w:color w:val="000000"/>
        </w:rPr>
      </w:pPr>
      <w:r>
        <w:rPr>
          <w:color w:val="000000"/>
        </w:rPr>
        <w:t>Weaknesses:</w:t>
      </w:r>
    </w:p>
    <w:p w14:paraId="79629534" w14:textId="44A69B9F" w:rsidR="004D5278" w:rsidRDefault="004D5278" w:rsidP="004D5278">
      <w:pPr>
        <w:numPr>
          <w:ilvl w:val="0"/>
          <w:numId w:val="26"/>
        </w:numPr>
        <w:jc w:val="both"/>
        <w:rPr>
          <w:color w:val="000000"/>
        </w:rPr>
      </w:pPr>
      <w:r>
        <w:rPr>
          <w:color w:val="000000"/>
        </w:rPr>
        <w:t>Currently the visualisation only shows labour force statistics in OECD and a few non-OECD countries.</w:t>
      </w:r>
    </w:p>
    <w:p w14:paraId="46ACF722" w14:textId="2E07A7FC" w:rsidR="0029271D" w:rsidRDefault="0029271D" w:rsidP="004D5278">
      <w:pPr>
        <w:numPr>
          <w:ilvl w:val="0"/>
          <w:numId w:val="26"/>
        </w:numPr>
        <w:jc w:val="both"/>
        <w:rPr>
          <w:color w:val="000000"/>
        </w:rPr>
      </w:pPr>
      <w:r>
        <w:rPr>
          <w:color w:val="000000"/>
        </w:rPr>
        <w:t xml:space="preserve">Bars fail to </w:t>
      </w:r>
      <w:r w:rsidR="00D93A60">
        <w:rPr>
          <w:color w:val="000000"/>
        </w:rPr>
        <w:t>show</w:t>
      </w:r>
      <w:r>
        <w:rPr>
          <w:color w:val="000000"/>
        </w:rPr>
        <w:t xml:space="preserve"> patterns. </w:t>
      </w:r>
    </w:p>
    <w:p w14:paraId="2FD1F18C" w14:textId="77777777" w:rsidR="00272791" w:rsidRDefault="00272791" w:rsidP="003249CD">
      <w:pPr>
        <w:rPr>
          <w:color w:val="000000"/>
        </w:rPr>
      </w:pPr>
    </w:p>
    <w:p w14:paraId="6CBC0B50" w14:textId="42643A6C" w:rsidR="003249CD" w:rsidRDefault="003249CD" w:rsidP="003249CD">
      <w:pPr>
        <w:pStyle w:val="Heading3"/>
        <w:rPr>
          <w:color w:val="000000"/>
        </w:rPr>
      </w:pPr>
      <w:r>
        <w:rPr>
          <w:color w:val="000000"/>
        </w:rPr>
        <w:t>Improvements</w:t>
      </w:r>
    </w:p>
    <w:p w14:paraId="105B3BB1" w14:textId="77777777" w:rsidR="006C0D4F" w:rsidRDefault="006C0D4F" w:rsidP="00E507AE">
      <w:pPr>
        <w:jc w:val="both"/>
        <w:rPr>
          <w:color w:val="000000"/>
        </w:rPr>
      </w:pPr>
    </w:p>
    <w:p w14:paraId="0BE4879D" w14:textId="09A815DB" w:rsidR="00E507AE" w:rsidRDefault="00317CD5" w:rsidP="00E507AE">
      <w:pPr>
        <w:jc w:val="both"/>
        <w:rPr>
          <w:color w:val="000000"/>
        </w:rPr>
      </w:pPr>
      <w:r>
        <w:rPr>
          <w:color w:val="000000"/>
        </w:rPr>
        <w:t>More</w:t>
      </w:r>
      <w:r w:rsidR="004D5278">
        <w:rPr>
          <w:color w:val="000000"/>
        </w:rPr>
        <w:t xml:space="preserve"> data sources</w:t>
      </w:r>
      <w:r>
        <w:rPr>
          <w:color w:val="000000"/>
        </w:rPr>
        <w:t xml:space="preserve"> can be incorporated</w:t>
      </w:r>
      <w:r w:rsidR="004D5278">
        <w:rPr>
          <w:color w:val="000000"/>
        </w:rPr>
        <w:t xml:space="preserve"> </w:t>
      </w:r>
      <w:r w:rsidR="00B16A74">
        <w:rPr>
          <w:color w:val="000000"/>
        </w:rPr>
        <w:t xml:space="preserve">to get </w:t>
      </w:r>
      <w:r w:rsidR="004D5278">
        <w:rPr>
          <w:color w:val="000000"/>
        </w:rPr>
        <w:t>data on labour force statistics in other countries</w:t>
      </w:r>
      <w:r w:rsidR="00DF6A2B">
        <w:rPr>
          <w:color w:val="000000"/>
        </w:rPr>
        <w:t xml:space="preserve">. </w:t>
      </w:r>
    </w:p>
    <w:p w14:paraId="1277CF3D" w14:textId="195603AC" w:rsidR="003F53CA" w:rsidRDefault="003F53CA" w:rsidP="00E507AE">
      <w:pPr>
        <w:jc w:val="both"/>
        <w:rPr>
          <w:color w:val="000000"/>
        </w:rPr>
      </w:pPr>
    </w:p>
    <w:p w14:paraId="13D78CEB" w14:textId="13DEBF1C" w:rsidR="003F53CA" w:rsidRDefault="00873EF9" w:rsidP="00E507AE">
      <w:pPr>
        <w:jc w:val="both"/>
        <w:rPr>
          <w:color w:val="000000"/>
        </w:rPr>
      </w:pPr>
      <w:r>
        <w:rPr>
          <w:color w:val="000000"/>
        </w:rPr>
        <w:t>By adding</w:t>
      </w:r>
      <w:r w:rsidR="003F53CA">
        <w:rPr>
          <w:color w:val="000000"/>
        </w:rPr>
        <w:t xml:space="preserve"> data for labour force statistics for past few years, then using line </w:t>
      </w:r>
      <w:r w:rsidR="00502DB4">
        <w:rPr>
          <w:color w:val="000000"/>
        </w:rPr>
        <w:t>chart, the</w:t>
      </w:r>
      <w:r w:rsidR="003F53CA">
        <w:rPr>
          <w:color w:val="000000"/>
        </w:rPr>
        <w:t xml:space="preserve"> </w:t>
      </w:r>
      <w:r w:rsidR="00502DB4">
        <w:rPr>
          <w:color w:val="000000"/>
        </w:rPr>
        <w:t>patterns,</w:t>
      </w:r>
      <w:r w:rsidR="003F53CA">
        <w:rPr>
          <w:color w:val="000000"/>
        </w:rPr>
        <w:t xml:space="preserve"> and trends in the labour force statistics over the years </w:t>
      </w:r>
      <w:r>
        <w:rPr>
          <w:color w:val="000000"/>
        </w:rPr>
        <w:t>can be</w:t>
      </w:r>
      <w:r w:rsidR="003F53CA">
        <w:rPr>
          <w:color w:val="000000"/>
        </w:rPr>
        <w:t xml:space="preserve"> identified.</w:t>
      </w:r>
      <w:r w:rsidR="00EF6082">
        <w:rPr>
          <w:color w:val="000000"/>
        </w:rPr>
        <w:t xml:space="preserve"> Currently, this data is not available. </w:t>
      </w:r>
    </w:p>
    <w:p w14:paraId="06F00A3A" w14:textId="77777777" w:rsidR="00E507AE" w:rsidRDefault="00E507AE" w:rsidP="00E507AE">
      <w:pPr>
        <w:jc w:val="both"/>
        <w:rPr>
          <w:color w:val="000000"/>
        </w:rPr>
      </w:pPr>
    </w:p>
    <w:p w14:paraId="0EF00BBC" w14:textId="0B2143D0" w:rsidR="001C494B" w:rsidRDefault="00EE1B2B" w:rsidP="001C494B">
      <w:pPr>
        <w:pStyle w:val="Heading2"/>
        <w:rPr>
          <w:color w:val="000000"/>
        </w:rPr>
      </w:pPr>
      <w:r>
        <w:rPr>
          <w:color w:val="000000"/>
        </w:rPr>
        <w:t xml:space="preserve">Distribution of </w:t>
      </w:r>
      <w:r w:rsidR="00C317E8">
        <w:rPr>
          <w:color w:val="000000"/>
        </w:rPr>
        <w:t xml:space="preserve">paid and </w:t>
      </w:r>
      <w:r>
        <w:rPr>
          <w:color w:val="000000"/>
        </w:rPr>
        <w:t>unpaid work</w:t>
      </w:r>
      <w:r w:rsidR="00C317E8">
        <w:rPr>
          <w:color w:val="000000"/>
        </w:rPr>
        <w:t xml:space="preserve"> by gender</w:t>
      </w:r>
      <w:r>
        <w:rPr>
          <w:color w:val="000000"/>
        </w:rPr>
        <w:t xml:space="preserve"> – stacked bar chart</w:t>
      </w:r>
    </w:p>
    <w:p w14:paraId="16332AA7" w14:textId="77777777" w:rsidR="005705F0" w:rsidRDefault="005705F0" w:rsidP="005705F0">
      <w:pPr>
        <w:rPr>
          <w:color w:val="000000"/>
        </w:rPr>
      </w:pPr>
    </w:p>
    <w:p w14:paraId="1DAEEFB2" w14:textId="43F802F6" w:rsidR="00EE1B2B" w:rsidRDefault="001C494B" w:rsidP="00EE1B2B">
      <w:pPr>
        <w:pStyle w:val="Heading3"/>
        <w:rPr>
          <w:color w:val="000000"/>
        </w:rPr>
      </w:pPr>
      <w:r>
        <w:rPr>
          <w:color w:val="000000"/>
        </w:rPr>
        <w:t>Description</w:t>
      </w:r>
    </w:p>
    <w:p w14:paraId="1C967D59" w14:textId="77777777" w:rsidR="005705F0" w:rsidRDefault="005705F0" w:rsidP="005705F0">
      <w:pPr>
        <w:rPr>
          <w:color w:val="000000"/>
        </w:rPr>
      </w:pPr>
    </w:p>
    <w:p w14:paraId="61E935AD" w14:textId="77777777" w:rsidR="00A645BB" w:rsidRDefault="00785FB9" w:rsidP="00A645BB">
      <w:pPr>
        <w:keepNext/>
        <w:jc w:val="left"/>
      </w:pPr>
      <w:r>
        <w:rPr>
          <w:noProof/>
          <w:color w:val="000000"/>
        </w:rPr>
        <w:pict w14:anchorId="2F4D6B2D">
          <v:shape id="Picture 2" o:spid="_x0000_i1027" type="#_x0000_t75" alt="Chart, bar chart&#13;&#13;&#13;&#13;&#13;&#10;&#13;&#13;&#13;&#13;&#13;&#10;Description automatically generated" style="width:243.3pt;height:133.4pt;visibility:visible;mso-wrap-style:square;mso-width-percent:0;mso-height-percent:0;mso-width-percent:0;mso-height-percent:0">
            <v:imagedata r:id="rId11" o:title="Chart, bar chart&#13;&#13;&#13;&#13;&#13;&#10;&#13;&#13;&#13;&#13;&#13;&#10;Description automatically generated"/>
          </v:shape>
        </w:pict>
      </w:r>
    </w:p>
    <w:p w14:paraId="510DFDB9" w14:textId="7D911846" w:rsidR="00EE1B2B" w:rsidRPr="00A645BB" w:rsidRDefault="00A645BB" w:rsidP="00A645BB">
      <w:pPr>
        <w:pStyle w:val="Caption"/>
        <w:rPr>
          <w:color w:val="000000"/>
          <w:sz w:val="18"/>
          <w:szCs w:val="18"/>
        </w:rPr>
      </w:pPr>
      <w:r w:rsidRPr="00A645BB">
        <w:rPr>
          <w:sz w:val="18"/>
          <w:szCs w:val="18"/>
        </w:rPr>
        <w:t xml:space="preserve">Figure </w:t>
      </w:r>
      <w:r w:rsidRPr="00A645BB">
        <w:rPr>
          <w:sz w:val="18"/>
          <w:szCs w:val="18"/>
        </w:rPr>
        <w:fldChar w:fldCharType="begin"/>
      </w:r>
      <w:r w:rsidRPr="00A645BB">
        <w:rPr>
          <w:sz w:val="18"/>
          <w:szCs w:val="18"/>
        </w:rPr>
        <w:instrText xml:space="preserve"> SEQ Figure \* ARABIC </w:instrText>
      </w:r>
      <w:r w:rsidRPr="00A645BB">
        <w:rPr>
          <w:sz w:val="18"/>
          <w:szCs w:val="18"/>
        </w:rPr>
        <w:fldChar w:fldCharType="separate"/>
      </w:r>
      <w:r w:rsidR="00997D31">
        <w:rPr>
          <w:noProof/>
          <w:sz w:val="18"/>
          <w:szCs w:val="18"/>
        </w:rPr>
        <w:t>2</w:t>
      </w:r>
      <w:r w:rsidRPr="00A645BB">
        <w:rPr>
          <w:sz w:val="18"/>
          <w:szCs w:val="18"/>
        </w:rPr>
        <w:fldChar w:fldCharType="end"/>
      </w:r>
      <w:r w:rsidRPr="00A645BB">
        <w:rPr>
          <w:sz w:val="18"/>
          <w:szCs w:val="18"/>
        </w:rPr>
        <w:t>: Stacked bar chart</w:t>
      </w:r>
    </w:p>
    <w:p w14:paraId="71598EB5" w14:textId="77777777" w:rsidR="00132E59" w:rsidRDefault="00132E59" w:rsidP="00EE1B2B">
      <w:pPr>
        <w:jc w:val="both"/>
        <w:rPr>
          <w:color w:val="000000"/>
        </w:rPr>
      </w:pPr>
    </w:p>
    <w:p w14:paraId="207AEB4E" w14:textId="64EEB040" w:rsidR="00A02678" w:rsidRDefault="00EE1B2B" w:rsidP="007E7390">
      <w:pPr>
        <w:jc w:val="both"/>
        <w:rPr>
          <w:color w:val="000000"/>
        </w:rPr>
      </w:pPr>
      <w:r>
        <w:rPr>
          <w:color w:val="000000"/>
        </w:rPr>
        <w:t>The stacked bar chart shows the time spent in paid and unpaid work by men and women in different countries.</w:t>
      </w:r>
      <w:r w:rsidR="00270220">
        <w:rPr>
          <w:color w:val="000000"/>
        </w:rPr>
        <w:t xml:space="preserve"> Audience can compare the paid work and unpaid work between men and women in each country and compare it between countries.</w:t>
      </w:r>
      <w:r>
        <w:rPr>
          <w:color w:val="000000"/>
        </w:rPr>
        <w:t xml:space="preserve"> </w:t>
      </w:r>
      <w:r w:rsidR="000B6621">
        <w:rPr>
          <w:color w:val="000000"/>
        </w:rPr>
        <w:t>This chart follows the use case when</w:t>
      </w:r>
      <w:r>
        <w:rPr>
          <w:color w:val="000000"/>
        </w:rPr>
        <w:t xml:space="preserve"> target audience </w:t>
      </w:r>
      <w:r w:rsidR="00270220">
        <w:rPr>
          <w:color w:val="000000"/>
        </w:rPr>
        <w:t>can</w:t>
      </w:r>
      <w:r>
        <w:rPr>
          <w:color w:val="000000"/>
        </w:rPr>
        <w:t xml:space="preserve"> easily identify the uneven distribution of unpaid work.</w:t>
      </w:r>
      <w:r w:rsidR="00D33738">
        <w:rPr>
          <w:color w:val="000000"/>
        </w:rPr>
        <w:t xml:space="preserve"> </w:t>
      </w:r>
    </w:p>
    <w:p w14:paraId="27E669C9" w14:textId="77777777" w:rsidR="00A02678" w:rsidRDefault="00A02678" w:rsidP="007E7390">
      <w:pPr>
        <w:jc w:val="both"/>
        <w:rPr>
          <w:color w:val="000000"/>
        </w:rPr>
      </w:pPr>
    </w:p>
    <w:p w14:paraId="516CE2C6" w14:textId="26A1CA9B" w:rsidR="007E7390" w:rsidRDefault="00EE1B2B" w:rsidP="007E7390">
      <w:pPr>
        <w:jc w:val="both"/>
        <w:rPr>
          <w:color w:val="000000"/>
        </w:rPr>
      </w:pPr>
      <w:r>
        <w:rPr>
          <w:color w:val="000000"/>
        </w:rPr>
        <w:t>Interactivity is added in the chart by giving option to user to choose countries to include in the graph. This way audience can compare the distribution of work in</w:t>
      </w:r>
      <w:r w:rsidR="00F43D92">
        <w:rPr>
          <w:color w:val="000000"/>
        </w:rPr>
        <w:t xml:space="preserve"> chosen </w:t>
      </w:r>
      <w:r>
        <w:rPr>
          <w:color w:val="000000"/>
        </w:rPr>
        <w:t>countries</w:t>
      </w:r>
      <w:r w:rsidR="00C34530">
        <w:rPr>
          <w:color w:val="000000"/>
        </w:rPr>
        <w:t xml:space="preserve"> as per their needs. </w:t>
      </w:r>
      <w:r>
        <w:rPr>
          <w:color w:val="000000"/>
        </w:rPr>
        <w:t xml:space="preserve"> </w:t>
      </w:r>
    </w:p>
    <w:p w14:paraId="3955F2DE" w14:textId="77777777" w:rsidR="007E7390" w:rsidRDefault="007E7390" w:rsidP="007E7390">
      <w:pPr>
        <w:jc w:val="both"/>
        <w:rPr>
          <w:color w:val="000000"/>
        </w:rPr>
      </w:pPr>
    </w:p>
    <w:p w14:paraId="7ECB9521" w14:textId="5944A40A" w:rsidR="00E42DDF" w:rsidRDefault="00E42DDF" w:rsidP="007E7390">
      <w:pPr>
        <w:jc w:val="both"/>
        <w:rPr>
          <w:color w:val="000000"/>
        </w:rPr>
      </w:pPr>
      <w:r>
        <w:rPr>
          <w:color w:val="000000"/>
        </w:rPr>
        <w:t xml:space="preserve">Stacked bar charts </w:t>
      </w:r>
      <w:r w:rsidR="00B06198">
        <w:rPr>
          <w:color w:val="000000"/>
        </w:rPr>
        <w:t>uses</w:t>
      </w:r>
      <w:r>
        <w:rPr>
          <w:color w:val="000000"/>
        </w:rPr>
        <w:t xml:space="preserve"> colour and length coding. Colours (retinal encoding) such as blue for men and red for women are used.</w:t>
      </w:r>
    </w:p>
    <w:p w14:paraId="50F45B3B" w14:textId="77777777" w:rsidR="00EE1B2B" w:rsidRDefault="00EE1B2B" w:rsidP="00EE1B2B">
      <w:pPr>
        <w:jc w:val="left"/>
        <w:rPr>
          <w:color w:val="000000"/>
        </w:rPr>
      </w:pPr>
    </w:p>
    <w:p w14:paraId="33DA2AE7" w14:textId="3C1239D4" w:rsidR="003249CD" w:rsidRDefault="003249CD" w:rsidP="003249CD">
      <w:pPr>
        <w:pStyle w:val="Heading3"/>
        <w:rPr>
          <w:color w:val="000000"/>
        </w:rPr>
      </w:pPr>
      <w:r>
        <w:rPr>
          <w:color w:val="000000"/>
        </w:rPr>
        <w:t>Justification</w:t>
      </w:r>
    </w:p>
    <w:p w14:paraId="02A5C75C" w14:textId="77777777" w:rsidR="004A0A69" w:rsidRDefault="004A0A69" w:rsidP="00385951">
      <w:pPr>
        <w:jc w:val="both"/>
        <w:rPr>
          <w:color w:val="000000"/>
        </w:rPr>
      </w:pPr>
    </w:p>
    <w:p w14:paraId="0C768777" w14:textId="35FBECAF" w:rsidR="004A0A69" w:rsidRDefault="0050132B" w:rsidP="00385951">
      <w:pPr>
        <w:jc w:val="both"/>
        <w:rPr>
          <w:color w:val="000000"/>
        </w:rPr>
      </w:pPr>
      <w:r>
        <w:rPr>
          <w:color w:val="000000"/>
        </w:rPr>
        <w:t>A stacked bar chart is used</w:t>
      </w:r>
      <w:r w:rsidR="00385951">
        <w:rPr>
          <w:color w:val="000000"/>
        </w:rPr>
        <w:t xml:space="preserve"> to show composition</w:t>
      </w:r>
      <w:r w:rsidR="00C0196C">
        <w:rPr>
          <w:color w:val="000000"/>
        </w:rPr>
        <w:t xml:space="preserve"> </w:t>
      </w:r>
      <w:r w:rsidR="00385951">
        <w:rPr>
          <w:color w:val="000000"/>
        </w:rPr>
        <w:t>and comparison</w:t>
      </w:r>
      <w:r>
        <w:rPr>
          <w:color w:val="000000"/>
        </w:rPr>
        <w:t xml:space="preserve">. </w:t>
      </w:r>
      <w:r w:rsidR="00A251F3">
        <w:rPr>
          <w:color w:val="000000"/>
        </w:rPr>
        <w:t xml:space="preserve">Horizontal </w:t>
      </w:r>
      <w:r w:rsidR="00AB7239">
        <w:rPr>
          <w:color w:val="000000"/>
        </w:rPr>
        <w:t>bars are</w:t>
      </w:r>
      <w:r w:rsidR="00A251F3">
        <w:rPr>
          <w:color w:val="000000"/>
        </w:rPr>
        <w:t xml:space="preserve"> used as it is easier to display and read</w:t>
      </w:r>
      <w:r w:rsidR="004E0AFB">
        <w:rPr>
          <w:color w:val="000000"/>
        </w:rPr>
        <w:t xml:space="preserve"> and because nominal variables are being graphed</w:t>
      </w:r>
      <w:r w:rsidR="00A251F3">
        <w:rPr>
          <w:color w:val="000000"/>
        </w:rPr>
        <w:t xml:space="preserve">. </w:t>
      </w:r>
      <w:r w:rsidR="00E764BD">
        <w:rPr>
          <w:color w:val="000000"/>
        </w:rPr>
        <w:t>I</w:t>
      </w:r>
      <w:r w:rsidR="0030792C">
        <w:rPr>
          <w:color w:val="000000"/>
        </w:rPr>
        <w:t xml:space="preserve">t </w:t>
      </w:r>
      <w:r>
        <w:rPr>
          <w:color w:val="000000"/>
        </w:rPr>
        <w:t xml:space="preserve">is easier to compare </w:t>
      </w:r>
      <w:r w:rsidR="00A6401D">
        <w:rPr>
          <w:color w:val="000000"/>
        </w:rPr>
        <w:t xml:space="preserve">between the </w:t>
      </w:r>
      <w:r>
        <w:rPr>
          <w:color w:val="000000"/>
        </w:rPr>
        <w:t xml:space="preserve">compositions </w:t>
      </w:r>
      <w:r>
        <w:rPr>
          <w:color w:val="000000"/>
        </w:rPr>
        <w:lastRenderedPageBreak/>
        <w:t>(paid and unpaid work by men and women) of bars</w:t>
      </w:r>
      <w:r w:rsidR="00A251F3">
        <w:rPr>
          <w:color w:val="000000"/>
        </w:rPr>
        <w:t xml:space="preserve"> (visual encoding) using stacked bar chart</w:t>
      </w:r>
      <w:r>
        <w:rPr>
          <w:color w:val="000000"/>
        </w:rPr>
        <w:t xml:space="preserve">. </w:t>
      </w:r>
    </w:p>
    <w:p w14:paraId="11DE5765" w14:textId="19CB894C" w:rsidR="00C80638" w:rsidRDefault="00C80638" w:rsidP="00385951">
      <w:pPr>
        <w:jc w:val="both"/>
        <w:rPr>
          <w:color w:val="000000"/>
        </w:rPr>
      </w:pPr>
    </w:p>
    <w:p w14:paraId="3979B8D1" w14:textId="6E7211F4" w:rsidR="001F628C" w:rsidRDefault="00C80638" w:rsidP="00054522">
      <w:pPr>
        <w:jc w:val="both"/>
        <w:rPr>
          <w:color w:val="000000"/>
        </w:rPr>
      </w:pPr>
      <w:r>
        <w:rPr>
          <w:color w:val="000000"/>
        </w:rPr>
        <w:t xml:space="preserve">To avoid any bias or confusion, very light and very dark shades of colour are used to represent paid and unpaid work. </w:t>
      </w:r>
      <w:r w:rsidR="00BE69A1">
        <w:rPr>
          <w:color w:val="000000"/>
        </w:rPr>
        <w:t>Shades of same colour</w:t>
      </w:r>
      <w:r w:rsidR="008E4A0D">
        <w:rPr>
          <w:color w:val="000000"/>
        </w:rPr>
        <w:t xml:space="preserve"> </w:t>
      </w:r>
      <w:r w:rsidR="0059332B">
        <w:rPr>
          <w:color w:val="000000"/>
        </w:rPr>
        <w:t>(red and blue)</w:t>
      </w:r>
      <w:r w:rsidR="00BE69A1">
        <w:rPr>
          <w:color w:val="000000"/>
        </w:rPr>
        <w:t xml:space="preserve"> represent </w:t>
      </w:r>
      <w:r w:rsidR="00A02678">
        <w:rPr>
          <w:color w:val="000000"/>
        </w:rPr>
        <w:t xml:space="preserve">work by </w:t>
      </w:r>
      <w:r w:rsidR="0059332B">
        <w:rPr>
          <w:color w:val="000000"/>
        </w:rPr>
        <w:t xml:space="preserve">each </w:t>
      </w:r>
      <w:r w:rsidR="00BE69A1">
        <w:rPr>
          <w:color w:val="000000"/>
        </w:rPr>
        <w:t xml:space="preserve">gender following </w:t>
      </w:r>
      <w:r w:rsidR="00DC10FA">
        <w:rPr>
          <w:color w:val="000000"/>
        </w:rPr>
        <w:t xml:space="preserve">the </w:t>
      </w:r>
      <w:r w:rsidR="00BE69A1">
        <w:rPr>
          <w:color w:val="000000"/>
        </w:rPr>
        <w:t xml:space="preserve">Gestalt similarity principle. </w:t>
      </w:r>
      <w:r w:rsidR="009758FE">
        <w:rPr>
          <w:color w:val="000000"/>
        </w:rPr>
        <w:t>Lighter</w:t>
      </w:r>
      <w:r w:rsidR="004A0A69">
        <w:rPr>
          <w:color w:val="000000"/>
        </w:rPr>
        <w:t xml:space="preserve"> </w:t>
      </w:r>
      <w:r w:rsidR="009758FE">
        <w:rPr>
          <w:color w:val="000000"/>
        </w:rPr>
        <w:t xml:space="preserve">shades for paid work and darker shades </w:t>
      </w:r>
      <w:r w:rsidR="002E533E">
        <w:rPr>
          <w:color w:val="000000"/>
        </w:rPr>
        <w:t xml:space="preserve">for </w:t>
      </w:r>
      <w:r w:rsidR="009758FE">
        <w:rPr>
          <w:color w:val="000000"/>
        </w:rPr>
        <w:t xml:space="preserve">unpaid work are chosen to show the high difference in time spent in </w:t>
      </w:r>
      <w:r w:rsidR="009758FE">
        <w:rPr>
          <w:b/>
          <w:bCs/>
          <w:color w:val="000000"/>
        </w:rPr>
        <w:t>unpaid work</w:t>
      </w:r>
      <w:r w:rsidR="009758FE">
        <w:rPr>
          <w:color w:val="000000"/>
        </w:rPr>
        <w:t xml:space="preserve"> by men and women</w:t>
      </w:r>
      <w:r w:rsidR="00536111">
        <w:rPr>
          <w:color w:val="000000"/>
        </w:rPr>
        <w:t xml:space="preserve"> to the audience. </w:t>
      </w:r>
    </w:p>
    <w:p w14:paraId="2927AB90" w14:textId="77777777" w:rsidR="00B55377" w:rsidRDefault="00B55377" w:rsidP="00054522">
      <w:pPr>
        <w:jc w:val="both"/>
        <w:rPr>
          <w:color w:val="000000"/>
        </w:rPr>
      </w:pPr>
    </w:p>
    <w:p w14:paraId="53ACA573" w14:textId="643540CD" w:rsidR="003249CD" w:rsidRDefault="003249CD" w:rsidP="003249CD">
      <w:pPr>
        <w:pStyle w:val="Heading3"/>
        <w:rPr>
          <w:color w:val="000000"/>
        </w:rPr>
      </w:pPr>
      <w:r>
        <w:rPr>
          <w:color w:val="000000"/>
        </w:rPr>
        <w:t>Narrative Design Patterns</w:t>
      </w:r>
    </w:p>
    <w:p w14:paraId="6A03F5E6" w14:textId="34FD7B4E" w:rsidR="00A25C6F" w:rsidRDefault="00A25C6F" w:rsidP="00A25C6F">
      <w:pPr>
        <w:jc w:val="both"/>
        <w:rPr>
          <w:color w:val="000000"/>
        </w:rPr>
      </w:pPr>
    </w:p>
    <w:p w14:paraId="76B06276" w14:textId="6F641798" w:rsidR="005827B6" w:rsidRDefault="003469EA" w:rsidP="00A25C6F">
      <w:pPr>
        <w:jc w:val="both"/>
        <w:rPr>
          <w:color w:val="000000"/>
        </w:rPr>
      </w:pPr>
      <w:r>
        <w:rPr>
          <w:color w:val="000000"/>
        </w:rPr>
        <w:t>The aim of the data story is to compare the difference between women and men as reflected in social, cultural, or economic attainments or attitudes</w:t>
      </w:r>
      <w:r w:rsidR="005827B6">
        <w:rPr>
          <w:color w:val="000000"/>
        </w:rPr>
        <w:t xml:space="preserve"> focussing </w:t>
      </w:r>
      <w:r w:rsidR="0077304F">
        <w:rPr>
          <w:color w:val="000000"/>
        </w:rPr>
        <w:t>o</w:t>
      </w:r>
      <w:r w:rsidR="005827B6">
        <w:rPr>
          <w:color w:val="000000"/>
        </w:rPr>
        <w:t>n the employment sector</w:t>
      </w:r>
      <w:r>
        <w:rPr>
          <w:color w:val="000000"/>
          <w:shd w:val="clear" w:color="auto" w:fill="FFFFFF"/>
        </w:rPr>
        <w:t xml:space="preserve">. This visualisation compares the difference between the time spent in paid and unpaid work by men and women. </w:t>
      </w:r>
      <w:r>
        <w:rPr>
          <w:color w:val="000000"/>
        </w:rPr>
        <w:t xml:space="preserve">The </w:t>
      </w:r>
      <w:r w:rsidR="00A25C6F">
        <w:rPr>
          <w:color w:val="000000"/>
        </w:rPr>
        <w:t xml:space="preserve">narrative design pattern used here is </w:t>
      </w:r>
      <w:r w:rsidR="00A25C6F">
        <w:rPr>
          <w:b/>
          <w:bCs/>
          <w:color w:val="000000"/>
        </w:rPr>
        <w:t>compare</w:t>
      </w:r>
      <w:r w:rsidR="00A25C6F">
        <w:rPr>
          <w:color w:val="000000"/>
        </w:rPr>
        <w:t xml:space="preserve"> (argumentation). </w:t>
      </w:r>
      <w:r w:rsidR="004B2AAA">
        <w:rPr>
          <w:color w:val="000000"/>
        </w:rPr>
        <w:t xml:space="preserve">The comparison shows the that women spend more time in unpaid work activities which </w:t>
      </w:r>
      <w:r w:rsidR="005827B6">
        <w:rPr>
          <w:color w:val="000000"/>
        </w:rPr>
        <w:t xml:space="preserve">constrains the paid work opportunities leading to a disadvantage relative to men. </w:t>
      </w:r>
    </w:p>
    <w:p w14:paraId="7B7037BF" w14:textId="77777777" w:rsidR="00A25C6F" w:rsidRDefault="00A25C6F" w:rsidP="00A25C6F">
      <w:pPr>
        <w:jc w:val="both"/>
        <w:rPr>
          <w:color w:val="000000"/>
        </w:rPr>
      </w:pPr>
    </w:p>
    <w:p w14:paraId="21541C33" w14:textId="327F9A1D" w:rsidR="003249CD" w:rsidRDefault="003249CD" w:rsidP="003249CD">
      <w:pPr>
        <w:pStyle w:val="Heading3"/>
        <w:rPr>
          <w:color w:val="000000"/>
        </w:rPr>
      </w:pPr>
      <w:r>
        <w:rPr>
          <w:color w:val="000000"/>
        </w:rPr>
        <w:t>Strengths and Weaknesses</w:t>
      </w:r>
    </w:p>
    <w:p w14:paraId="1696B7CA" w14:textId="77777777" w:rsidR="00683AFE" w:rsidRDefault="00683AFE" w:rsidP="008612F3">
      <w:pPr>
        <w:jc w:val="left"/>
        <w:rPr>
          <w:color w:val="000000"/>
        </w:rPr>
      </w:pPr>
    </w:p>
    <w:p w14:paraId="64481024" w14:textId="608CDA11" w:rsidR="008612F3" w:rsidRDefault="008612F3" w:rsidP="008612F3">
      <w:pPr>
        <w:jc w:val="left"/>
        <w:rPr>
          <w:color w:val="000000"/>
        </w:rPr>
      </w:pPr>
      <w:r>
        <w:rPr>
          <w:color w:val="000000"/>
        </w:rPr>
        <w:t xml:space="preserve">Strengths: </w:t>
      </w:r>
    </w:p>
    <w:p w14:paraId="447CF7E9" w14:textId="3C8517CC" w:rsidR="00907FF7" w:rsidRDefault="00907FF7" w:rsidP="00907FF7">
      <w:pPr>
        <w:numPr>
          <w:ilvl w:val="0"/>
          <w:numId w:val="29"/>
        </w:numPr>
        <w:jc w:val="left"/>
        <w:rPr>
          <w:color w:val="000000"/>
        </w:rPr>
      </w:pPr>
      <w:r>
        <w:rPr>
          <w:color w:val="000000"/>
        </w:rPr>
        <w:t xml:space="preserve">Easy to compare the unpaid work </w:t>
      </w:r>
    </w:p>
    <w:p w14:paraId="62761167" w14:textId="4934DF21" w:rsidR="008612F3" w:rsidRDefault="00907FF7" w:rsidP="00907FF7">
      <w:pPr>
        <w:numPr>
          <w:ilvl w:val="0"/>
          <w:numId w:val="29"/>
        </w:numPr>
        <w:jc w:val="left"/>
        <w:rPr>
          <w:color w:val="000000"/>
        </w:rPr>
      </w:pPr>
      <w:r>
        <w:rPr>
          <w:color w:val="000000"/>
        </w:rPr>
        <w:t>Interactivity lets the users choose countries according to their needs.</w:t>
      </w:r>
    </w:p>
    <w:p w14:paraId="500498AD" w14:textId="77777777" w:rsidR="00CB0988" w:rsidRDefault="00CB0988" w:rsidP="00907FF7">
      <w:pPr>
        <w:jc w:val="left"/>
        <w:rPr>
          <w:color w:val="000000"/>
        </w:rPr>
      </w:pPr>
    </w:p>
    <w:p w14:paraId="0ACE0008" w14:textId="3ED36CE0" w:rsidR="00907FF7" w:rsidRDefault="008612F3" w:rsidP="00907FF7">
      <w:pPr>
        <w:jc w:val="left"/>
        <w:rPr>
          <w:color w:val="000000"/>
        </w:rPr>
      </w:pPr>
      <w:r>
        <w:rPr>
          <w:color w:val="000000"/>
        </w:rPr>
        <w:t>Weaknesses:</w:t>
      </w:r>
    </w:p>
    <w:p w14:paraId="716B0AD1" w14:textId="62445938" w:rsidR="001A65A5" w:rsidRDefault="001A65A5" w:rsidP="00683AFE">
      <w:pPr>
        <w:numPr>
          <w:ilvl w:val="0"/>
          <w:numId w:val="30"/>
        </w:numPr>
        <w:jc w:val="both"/>
        <w:rPr>
          <w:color w:val="000000"/>
        </w:rPr>
      </w:pPr>
      <w:r>
        <w:rPr>
          <w:color w:val="000000"/>
        </w:rPr>
        <w:t xml:space="preserve">Scalability issues with bar charts (there might not be enough room on screen </w:t>
      </w:r>
      <w:r>
        <w:rPr>
          <w:color w:val="000000"/>
          <w:sz w:val="18"/>
          <w:szCs w:val="18"/>
        </w:rPr>
        <w:t xml:space="preserve">to have white space interleaved between the distinguishable bars) if the user </w:t>
      </w:r>
      <w:r w:rsidR="00051142">
        <w:rPr>
          <w:color w:val="000000"/>
          <w:sz w:val="18"/>
          <w:szCs w:val="18"/>
        </w:rPr>
        <w:t xml:space="preserve">selects </w:t>
      </w:r>
      <w:r>
        <w:rPr>
          <w:color w:val="000000"/>
          <w:sz w:val="18"/>
          <w:szCs w:val="18"/>
        </w:rPr>
        <w:t>all countries.</w:t>
      </w:r>
    </w:p>
    <w:p w14:paraId="61B22685" w14:textId="77777777" w:rsidR="008612F3" w:rsidRDefault="008612F3" w:rsidP="008612F3">
      <w:pPr>
        <w:jc w:val="left"/>
        <w:rPr>
          <w:color w:val="000000"/>
        </w:rPr>
      </w:pPr>
    </w:p>
    <w:p w14:paraId="6F89413C" w14:textId="3171C0C2" w:rsidR="00CE5FFF" w:rsidRDefault="00CE5FFF" w:rsidP="00CE5FFF">
      <w:pPr>
        <w:pStyle w:val="Heading3"/>
        <w:rPr>
          <w:color w:val="000000"/>
        </w:rPr>
      </w:pPr>
      <w:r>
        <w:rPr>
          <w:color w:val="000000"/>
        </w:rPr>
        <w:t>Improvements</w:t>
      </w:r>
    </w:p>
    <w:p w14:paraId="73FCB109" w14:textId="77777777" w:rsidR="00DB4FA2" w:rsidRDefault="00DB4FA2" w:rsidP="00DB4FA2">
      <w:pPr>
        <w:rPr>
          <w:color w:val="000000"/>
        </w:rPr>
      </w:pPr>
    </w:p>
    <w:p w14:paraId="2180B0FA" w14:textId="54FF627F" w:rsidR="00683AFE" w:rsidRDefault="007E71E0" w:rsidP="00683AFE">
      <w:pPr>
        <w:jc w:val="both"/>
        <w:rPr>
          <w:color w:val="000000"/>
        </w:rPr>
      </w:pPr>
      <w:r>
        <w:rPr>
          <w:color w:val="000000"/>
        </w:rPr>
        <w:t>To compare the total work done by men and women, grouped stacked bar chart can be created</w:t>
      </w:r>
      <w:r w:rsidR="00CE2B7A">
        <w:rPr>
          <w:color w:val="000000"/>
        </w:rPr>
        <w:t xml:space="preserve"> to include total work along with paid and unpaid work</w:t>
      </w:r>
      <w:r>
        <w:rPr>
          <w:color w:val="000000"/>
        </w:rPr>
        <w:t>.</w:t>
      </w:r>
      <w:r w:rsidR="00CE2B7A">
        <w:rPr>
          <w:color w:val="000000"/>
        </w:rPr>
        <w:t xml:space="preserve"> Th</w:t>
      </w:r>
      <w:r w:rsidR="002A003E">
        <w:rPr>
          <w:color w:val="000000"/>
        </w:rPr>
        <w:t>is</w:t>
      </w:r>
      <w:r w:rsidR="00CE2B7A">
        <w:rPr>
          <w:color w:val="000000"/>
        </w:rPr>
        <w:t xml:space="preserve"> </w:t>
      </w:r>
      <w:r w:rsidR="002A003E">
        <w:rPr>
          <w:color w:val="000000"/>
        </w:rPr>
        <w:t>could</w:t>
      </w:r>
      <w:r w:rsidR="00CE2B7A">
        <w:rPr>
          <w:color w:val="000000"/>
        </w:rPr>
        <w:t xml:space="preserve"> show that women perform more total work compared to men as </w:t>
      </w:r>
      <w:r w:rsidR="002A003E">
        <w:rPr>
          <w:color w:val="000000"/>
        </w:rPr>
        <w:t xml:space="preserve">along with paid work, </w:t>
      </w:r>
      <w:r w:rsidR="00CE2B7A">
        <w:rPr>
          <w:color w:val="000000"/>
        </w:rPr>
        <w:t xml:space="preserve">they are given </w:t>
      </w:r>
      <w:r w:rsidR="009C6806">
        <w:rPr>
          <w:color w:val="000000"/>
        </w:rPr>
        <w:t>sole responsibility</w:t>
      </w:r>
      <w:r w:rsidR="00CE2B7A">
        <w:rPr>
          <w:color w:val="000000"/>
        </w:rPr>
        <w:t xml:space="preserve"> </w:t>
      </w:r>
      <w:r w:rsidR="002A003E">
        <w:rPr>
          <w:color w:val="000000"/>
        </w:rPr>
        <w:t xml:space="preserve">of </w:t>
      </w:r>
      <w:r w:rsidR="00CE2B7A">
        <w:rPr>
          <w:color w:val="000000"/>
        </w:rPr>
        <w:t>unpaid work.</w:t>
      </w:r>
      <w:r>
        <w:rPr>
          <w:color w:val="000000"/>
        </w:rPr>
        <w:t xml:space="preserve"> </w:t>
      </w:r>
    </w:p>
    <w:p w14:paraId="08908D80" w14:textId="5385D45B" w:rsidR="00CE5FFF" w:rsidRDefault="00CE5FFF" w:rsidP="00CE5FFF">
      <w:pPr>
        <w:jc w:val="both"/>
        <w:rPr>
          <w:color w:val="000000"/>
        </w:rPr>
      </w:pPr>
    </w:p>
    <w:p w14:paraId="1EC98571" w14:textId="2011D30A" w:rsidR="001C494B" w:rsidRDefault="00C317E8" w:rsidP="001C494B">
      <w:pPr>
        <w:pStyle w:val="Heading2"/>
        <w:rPr>
          <w:i w:val="0"/>
          <w:iCs w:val="0"/>
          <w:color w:val="000000"/>
        </w:rPr>
      </w:pPr>
      <w:r>
        <w:rPr>
          <w:i w:val="0"/>
          <w:iCs w:val="0"/>
          <w:color w:val="000000"/>
        </w:rPr>
        <w:t xml:space="preserve">The Higher Up the Corporate Ladder, the Fewer Women - </w:t>
      </w:r>
      <w:r w:rsidR="00515B12">
        <w:rPr>
          <w:i w:val="0"/>
          <w:iCs w:val="0"/>
          <w:color w:val="000000"/>
        </w:rPr>
        <w:t>Funnel chart</w:t>
      </w:r>
    </w:p>
    <w:p w14:paraId="66D9F335" w14:textId="77777777" w:rsidR="00F82546" w:rsidRDefault="00F82546" w:rsidP="00F82546">
      <w:pPr>
        <w:rPr>
          <w:color w:val="000000"/>
        </w:rPr>
      </w:pPr>
    </w:p>
    <w:p w14:paraId="34110715" w14:textId="1BFB0F5E" w:rsidR="003249CD" w:rsidRDefault="003249CD" w:rsidP="003249CD">
      <w:pPr>
        <w:pStyle w:val="Heading3"/>
        <w:rPr>
          <w:color w:val="000000"/>
        </w:rPr>
      </w:pPr>
      <w:r>
        <w:rPr>
          <w:color w:val="000000"/>
        </w:rPr>
        <w:t>Description</w:t>
      </w:r>
    </w:p>
    <w:p w14:paraId="1C343EE9" w14:textId="77777777" w:rsidR="003E1E08" w:rsidRDefault="003E1E08" w:rsidP="003E1E08">
      <w:pPr>
        <w:jc w:val="both"/>
        <w:rPr>
          <w:color w:val="000000"/>
        </w:rPr>
      </w:pPr>
    </w:p>
    <w:p w14:paraId="58EFEABC" w14:textId="0C41BC46" w:rsidR="003E1E08" w:rsidRDefault="003E1E08" w:rsidP="003E1E08">
      <w:pPr>
        <w:jc w:val="both"/>
        <w:rPr>
          <w:color w:val="000000"/>
        </w:rPr>
      </w:pPr>
      <w:r>
        <w:rPr>
          <w:color w:val="000000"/>
        </w:rPr>
        <w:t>The visualisation shows the representation of women at different career levels. It shows the percentage of women in the corporate pipeline at each rank/position. Target audience can clearly see the leaky pipeline for women in leadership. As the career level progresses, the percentage of women decreases.</w:t>
      </w:r>
    </w:p>
    <w:p w14:paraId="50E09183" w14:textId="523B1E63" w:rsidR="00CE19BB" w:rsidRDefault="00CE19BB" w:rsidP="003E1E08">
      <w:pPr>
        <w:jc w:val="both"/>
        <w:rPr>
          <w:color w:val="000000"/>
        </w:rPr>
      </w:pPr>
    </w:p>
    <w:p w14:paraId="2A5713E5" w14:textId="77777777" w:rsidR="00CE19BB" w:rsidRDefault="00CE19BB" w:rsidP="00CE19BB">
      <w:pPr>
        <w:jc w:val="both"/>
        <w:rPr>
          <w:color w:val="000000"/>
        </w:rPr>
      </w:pPr>
      <w:r>
        <w:rPr>
          <w:color w:val="000000"/>
        </w:rPr>
        <w:t xml:space="preserve">Retinal encoding used is saturation (shades of red). </w:t>
      </w:r>
    </w:p>
    <w:p w14:paraId="4109A6F6" w14:textId="77777777" w:rsidR="00CE19BB" w:rsidRDefault="00CE19BB" w:rsidP="003E1E08">
      <w:pPr>
        <w:jc w:val="both"/>
        <w:rPr>
          <w:color w:val="000000"/>
        </w:rPr>
      </w:pPr>
    </w:p>
    <w:p w14:paraId="098955CE" w14:textId="77777777" w:rsidR="00361935" w:rsidRDefault="00361935" w:rsidP="003E1E08">
      <w:pPr>
        <w:jc w:val="left"/>
        <w:rPr>
          <w:color w:val="000000"/>
        </w:rPr>
      </w:pPr>
    </w:p>
    <w:p w14:paraId="5010A4B3" w14:textId="77777777" w:rsidR="00A645BB" w:rsidRDefault="00785FB9" w:rsidP="00A645BB">
      <w:pPr>
        <w:keepNext/>
        <w:jc w:val="both"/>
      </w:pPr>
      <w:r>
        <w:rPr>
          <w:noProof/>
          <w:color w:val="000000"/>
        </w:rPr>
        <w:pict w14:anchorId="10516442">
          <v:shape id="Picture 3" o:spid="_x0000_i1026" type="#_x0000_t75" alt="Chart, funnel chart&#13;&#13;&#13;&#13;&#13;&#10;&#13;&#13;&#13;&#13;&#13;&#10;Description automatically generated" style="width:243.3pt;height:130.35pt;visibility:visible;mso-wrap-style:square;mso-width-percent:0;mso-height-percent:0;mso-width-percent:0;mso-height-percent:0">
            <v:imagedata r:id="rId12" o:title="Chart, funnel chart&#13;&#13;&#13;&#13;&#13;&#10;&#13;&#13;&#13;&#13;&#13;&#10;Description automatically generated"/>
          </v:shape>
        </w:pict>
      </w:r>
    </w:p>
    <w:p w14:paraId="7460FEC0" w14:textId="6A0FE54D" w:rsidR="00361935" w:rsidRPr="00A645BB" w:rsidRDefault="00A645BB" w:rsidP="00A645BB">
      <w:pPr>
        <w:pStyle w:val="Caption"/>
        <w:rPr>
          <w:color w:val="000000"/>
          <w:sz w:val="18"/>
          <w:szCs w:val="18"/>
        </w:rPr>
      </w:pPr>
      <w:r w:rsidRPr="00A645BB">
        <w:rPr>
          <w:sz w:val="18"/>
          <w:szCs w:val="18"/>
        </w:rPr>
        <w:t xml:space="preserve">Figure </w:t>
      </w:r>
      <w:r w:rsidRPr="00A645BB">
        <w:rPr>
          <w:sz w:val="18"/>
          <w:szCs w:val="18"/>
        </w:rPr>
        <w:fldChar w:fldCharType="begin"/>
      </w:r>
      <w:r w:rsidRPr="00A645BB">
        <w:rPr>
          <w:sz w:val="18"/>
          <w:szCs w:val="18"/>
        </w:rPr>
        <w:instrText xml:space="preserve"> SEQ Figure \* ARABIC </w:instrText>
      </w:r>
      <w:r w:rsidRPr="00A645BB">
        <w:rPr>
          <w:sz w:val="18"/>
          <w:szCs w:val="18"/>
        </w:rPr>
        <w:fldChar w:fldCharType="separate"/>
      </w:r>
      <w:r w:rsidR="00997D31">
        <w:rPr>
          <w:noProof/>
          <w:sz w:val="18"/>
          <w:szCs w:val="18"/>
        </w:rPr>
        <w:t>3</w:t>
      </w:r>
      <w:r w:rsidRPr="00A645BB">
        <w:rPr>
          <w:sz w:val="18"/>
          <w:szCs w:val="18"/>
        </w:rPr>
        <w:fldChar w:fldCharType="end"/>
      </w:r>
      <w:r w:rsidRPr="00A645BB">
        <w:rPr>
          <w:sz w:val="18"/>
          <w:szCs w:val="18"/>
        </w:rPr>
        <w:t>:Funnel chart</w:t>
      </w:r>
    </w:p>
    <w:p w14:paraId="52EDDDB1" w14:textId="3BE23302" w:rsidR="00515B12" w:rsidRDefault="00515B12" w:rsidP="00515B12">
      <w:pPr>
        <w:jc w:val="both"/>
        <w:rPr>
          <w:color w:val="000000"/>
        </w:rPr>
      </w:pPr>
    </w:p>
    <w:p w14:paraId="0C4991F7" w14:textId="4E926834" w:rsidR="003249CD" w:rsidRDefault="003249CD" w:rsidP="003249CD">
      <w:pPr>
        <w:pStyle w:val="Heading3"/>
        <w:rPr>
          <w:color w:val="000000"/>
        </w:rPr>
      </w:pPr>
      <w:r>
        <w:rPr>
          <w:color w:val="000000"/>
        </w:rPr>
        <w:t>Justification</w:t>
      </w:r>
    </w:p>
    <w:p w14:paraId="41F825A9" w14:textId="77777777" w:rsidR="00515B12" w:rsidRDefault="00515B12" w:rsidP="00515B12">
      <w:pPr>
        <w:jc w:val="both"/>
        <w:rPr>
          <w:color w:val="000000"/>
        </w:rPr>
      </w:pPr>
    </w:p>
    <w:p w14:paraId="52C92BA9" w14:textId="602D2BF3" w:rsidR="008508BC" w:rsidRDefault="00C622CC" w:rsidP="00515B12">
      <w:pPr>
        <w:jc w:val="both"/>
        <w:rPr>
          <w:color w:val="000000"/>
        </w:rPr>
      </w:pPr>
      <w:r>
        <w:rPr>
          <w:color w:val="000000"/>
        </w:rPr>
        <w:t xml:space="preserve">Stepped </w:t>
      </w:r>
      <w:r w:rsidR="007E7390">
        <w:rPr>
          <w:color w:val="000000"/>
        </w:rPr>
        <w:t>bar</w:t>
      </w:r>
      <w:r w:rsidR="00763516">
        <w:rPr>
          <w:color w:val="000000"/>
        </w:rPr>
        <w:t>-</w:t>
      </w:r>
      <w:r w:rsidR="007E7390">
        <w:rPr>
          <w:color w:val="000000"/>
        </w:rPr>
        <w:t xml:space="preserve">style </w:t>
      </w:r>
      <w:r>
        <w:rPr>
          <w:color w:val="000000"/>
        </w:rPr>
        <w:t>f</w:t>
      </w:r>
      <w:r w:rsidR="00515B12">
        <w:rPr>
          <w:color w:val="000000"/>
        </w:rPr>
        <w:t>unnel chart is used because the data is decreasing sequentially and has more than 4 stages (ranks</w:t>
      </w:r>
      <w:r w:rsidR="008E4A0D">
        <w:rPr>
          <w:color w:val="000000"/>
        </w:rPr>
        <w:t>/positions</w:t>
      </w:r>
      <w:r w:rsidR="00515B12">
        <w:rPr>
          <w:color w:val="000000"/>
        </w:rPr>
        <w:t xml:space="preserve">). </w:t>
      </w:r>
      <w:r w:rsidR="005050B8">
        <w:rPr>
          <w:color w:val="000000"/>
        </w:rPr>
        <w:t xml:space="preserve">The funnel shape makes it easier for audience to understand the decreasing representation of women </w:t>
      </w:r>
      <w:r w:rsidR="00A4745B">
        <w:rPr>
          <w:color w:val="000000"/>
        </w:rPr>
        <w:t>in the corporate ladder</w:t>
      </w:r>
      <w:r w:rsidR="004F07ED">
        <w:rPr>
          <w:color w:val="000000"/>
        </w:rPr>
        <w:t xml:space="preserve">. </w:t>
      </w:r>
      <w:r w:rsidR="00515B12">
        <w:rPr>
          <w:color w:val="000000"/>
        </w:rPr>
        <w:t>Shades of red colour are used because previous visualisations used red to represent women.</w:t>
      </w:r>
      <w:r w:rsidR="00835AFF">
        <w:rPr>
          <w:color w:val="000000"/>
        </w:rPr>
        <w:t xml:space="preserve"> </w:t>
      </w:r>
      <w:r w:rsidR="00F82546">
        <w:rPr>
          <w:color w:val="000000"/>
        </w:rPr>
        <w:t xml:space="preserve">The shade of red gets lighter going down the funnel to show that the number of women is decreasing.  </w:t>
      </w:r>
    </w:p>
    <w:p w14:paraId="3FFBE391" w14:textId="77777777" w:rsidR="00AE7619" w:rsidRDefault="00AE7619" w:rsidP="00515B12">
      <w:pPr>
        <w:jc w:val="both"/>
        <w:rPr>
          <w:color w:val="000000"/>
        </w:rPr>
      </w:pPr>
    </w:p>
    <w:p w14:paraId="7D716254" w14:textId="79CC681C" w:rsidR="003249CD" w:rsidRDefault="003249CD" w:rsidP="003249CD">
      <w:pPr>
        <w:pStyle w:val="Heading3"/>
        <w:rPr>
          <w:color w:val="000000"/>
        </w:rPr>
      </w:pPr>
      <w:r>
        <w:rPr>
          <w:color w:val="000000"/>
        </w:rPr>
        <w:t>Narrative Design Patterns</w:t>
      </w:r>
    </w:p>
    <w:p w14:paraId="58F34264" w14:textId="77777777" w:rsidR="0028206A" w:rsidRDefault="0028206A" w:rsidP="00C96651">
      <w:pPr>
        <w:jc w:val="both"/>
      </w:pPr>
    </w:p>
    <w:p w14:paraId="783BC02F" w14:textId="04912FB5" w:rsidR="000321A2" w:rsidRDefault="00C96651" w:rsidP="00C96651">
      <w:pPr>
        <w:jc w:val="both"/>
      </w:pPr>
      <w:r>
        <w:t xml:space="preserve">Narrative design pattern is </w:t>
      </w:r>
      <w:r w:rsidRPr="00C96651">
        <w:rPr>
          <w:b/>
          <w:bCs/>
        </w:rPr>
        <w:t>gradual reveal</w:t>
      </w:r>
      <w:r w:rsidR="00D802FD">
        <w:t xml:space="preserve"> b</w:t>
      </w:r>
      <w:r w:rsidR="000321A2">
        <w:t>y first showing the representation of women in low paying roles and then gradually revealing the number of women as the rank of job increases (high paying jobs). This way user will find the bottlenecks</w:t>
      </w:r>
      <w:r w:rsidR="000D0823">
        <w:t>, and eventually infer that women are denied promotions to high paying jobs.</w:t>
      </w:r>
      <w:r w:rsidR="00054522">
        <w:t xml:space="preserve"> Funnel chart shows the leaky pipeline for women in </w:t>
      </w:r>
      <w:r w:rsidR="003111AF">
        <w:t>leadership</w:t>
      </w:r>
      <w:r w:rsidR="00054522">
        <w:t xml:space="preserve">. </w:t>
      </w:r>
    </w:p>
    <w:p w14:paraId="03C4543D" w14:textId="77777777" w:rsidR="000D60F5" w:rsidRPr="00C96651" w:rsidRDefault="000D60F5" w:rsidP="00C96651">
      <w:pPr>
        <w:jc w:val="both"/>
      </w:pPr>
    </w:p>
    <w:p w14:paraId="01D63A2A" w14:textId="4B5E2C99" w:rsidR="003249CD" w:rsidRDefault="003249CD" w:rsidP="003249CD">
      <w:pPr>
        <w:pStyle w:val="Heading3"/>
        <w:rPr>
          <w:color w:val="000000"/>
        </w:rPr>
      </w:pPr>
      <w:r>
        <w:rPr>
          <w:color w:val="000000"/>
        </w:rPr>
        <w:t>Strengths and Weaknesses</w:t>
      </w:r>
    </w:p>
    <w:p w14:paraId="4184A0C5" w14:textId="77777777" w:rsidR="000D60F5" w:rsidRDefault="000D60F5" w:rsidP="003079D6">
      <w:pPr>
        <w:jc w:val="both"/>
        <w:rPr>
          <w:color w:val="000000"/>
        </w:rPr>
      </w:pPr>
    </w:p>
    <w:p w14:paraId="76E1CB5C" w14:textId="1DE050B3" w:rsidR="003079D6" w:rsidRDefault="003079D6" w:rsidP="003079D6">
      <w:pPr>
        <w:jc w:val="both"/>
        <w:rPr>
          <w:color w:val="000000"/>
        </w:rPr>
      </w:pPr>
      <w:r>
        <w:rPr>
          <w:color w:val="000000"/>
        </w:rPr>
        <w:t>Strengths:</w:t>
      </w:r>
    </w:p>
    <w:p w14:paraId="514F948D" w14:textId="7E6CCC88" w:rsidR="008508BC" w:rsidRDefault="008508BC" w:rsidP="00B3087B">
      <w:pPr>
        <w:numPr>
          <w:ilvl w:val="0"/>
          <w:numId w:val="31"/>
        </w:numPr>
        <w:shd w:val="clear" w:color="auto" w:fill="FFFFFF"/>
        <w:spacing w:before="100" w:beforeAutospacing="1" w:after="100" w:afterAutospacing="1"/>
        <w:jc w:val="both"/>
        <w:rPr>
          <w:rFonts w:eastAsia="Times New Roman"/>
          <w:color w:val="000000"/>
          <w:lang w:val="en-IN" w:eastAsia="en-GB"/>
        </w:rPr>
      </w:pPr>
      <w:r>
        <w:rPr>
          <w:color w:val="000000"/>
        </w:rPr>
        <w:t xml:space="preserve">The funnel chart </w:t>
      </w:r>
      <w:r w:rsidR="00CF14FD">
        <w:rPr>
          <w:color w:val="000000"/>
        </w:rPr>
        <w:t xml:space="preserve">clearly </w:t>
      </w:r>
      <w:r w:rsidR="00B22C58">
        <w:rPr>
          <w:rFonts w:eastAsia="Times New Roman"/>
          <w:color w:val="000000"/>
          <w:lang w:val="en-IN" w:eastAsia="en-GB"/>
        </w:rPr>
        <w:t>s</w:t>
      </w:r>
      <w:r>
        <w:rPr>
          <w:rFonts w:eastAsia="Times New Roman"/>
          <w:color w:val="000000"/>
          <w:lang w:val="en-IN" w:eastAsia="en-GB"/>
        </w:rPr>
        <w:t>hows a natural progression</w:t>
      </w:r>
      <w:r w:rsidR="00B22C58">
        <w:rPr>
          <w:rFonts w:eastAsia="Times New Roman"/>
          <w:color w:val="000000"/>
          <w:lang w:val="en-IN" w:eastAsia="en-GB"/>
        </w:rPr>
        <w:t xml:space="preserve"> or regression</w:t>
      </w:r>
      <w:r w:rsidR="00946E64">
        <w:rPr>
          <w:rFonts w:eastAsia="Times New Roman"/>
          <w:color w:val="000000"/>
          <w:lang w:val="en-IN" w:eastAsia="en-GB"/>
        </w:rPr>
        <w:t xml:space="preserve"> in this case</w:t>
      </w:r>
      <w:r>
        <w:rPr>
          <w:rFonts w:eastAsia="Times New Roman"/>
          <w:color w:val="000000"/>
          <w:lang w:val="en-IN" w:eastAsia="en-GB"/>
        </w:rPr>
        <w:t xml:space="preserve"> of value</w:t>
      </w:r>
      <w:r w:rsidR="00FC63BD">
        <w:rPr>
          <w:rFonts w:eastAsia="Times New Roman"/>
          <w:color w:val="000000"/>
          <w:lang w:val="en-IN" w:eastAsia="en-GB"/>
        </w:rPr>
        <w:t xml:space="preserve"> </w:t>
      </w:r>
      <w:r w:rsidR="00946E64">
        <w:rPr>
          <w:rFonts w:eastAsia="Times New Roman"/>
          <w:color w:val="000000"/>
          <w:lang w:val="en-IN" w:eastAsia="en-GB"/>
        </w:rPr>
        <w:t>(number of women)</w:t>
      </w:r>
      <w:r>
        <w:rPr>
          <w:rFonts w:eastAsia="Times New Roman"/>
          <w:color w:val="000000"/>
          <w:lang w:val="en-IN" w:eastAsia="en-GB"/>
        </w:rPr>
        <w:t xml:space="preserve"> over different </w:t>
      </w:r>
      <w:r w:rsidR="00B22C58">
        <w:rPr>
          <w:rFonts w:eastAsia="Times New Roman"/>
          <w:color w:val="000000"/>
          <w:lang w:val="en-IN" w:eastAsia="en-GB"/>
        </w:rPr>
        <w:t>ranks</w:t>
      </w:r>
      <w:r>
        <w:rPr>
          <w:rFonts w:eastAsia="Times New Roman"/>
          <w:color w:val="000000"/>
          <w:lang w:val="en-IN" w:eastAsia="en-GB"/>
        </w:rPr>
        <w:t xml:space="preserve"> </w:t>
      </w:r>
      <w:r w:rsidR="00B22C58">
        <w:rPr>
          <w:rFonts w:eastAsia="Times New Roman"/>
          <w:color w:val="000000"/>
          <w:lang w:val="en-IN" w:eastAsia="en-GB"/>
        </w:rPr>
        <w:t xml:space="preserve">in corporate. </w:t>
      </w:r>
    </w:p>
    <w:p w14:paraId="6C3C5A0A" w14:textId="77777777" w:rsidR="0018499E" w:rsidRDefault="0018499E" w:rsidP="003079D6">
      <w:pPr>
        <w:jc w:val="both"/>
        <w:rPr>
          <w:color w:val="000000"/>
        </w:rPr>
      </w:pPr>
    </w:p>
    <w:p w14:paraId="0927C32B" w14:textId="04131C96" w:rsidR="003079D6" w:rsidRDefault="003079D6" w:rsidP="003079D6">
      <w:pPr>
        <w:jc w:val="both"/>
        <w:rPr>
          <w:color w:val="000000"/>
        </w:rPr>
      </w:pPr>
      <w:r>
        <w:rPr>
          <w:color w:val="000000"/>
        </w:rPr>
        <w:t xml:space="preserve">Weakness: </w:t>
      </w:r>
    </w:p>
    <w:p w14:paraId="54C8FABA" w14:textId="1FA6C1CE" w:rsidR="00FC63BD" w:rsidRDefault="00FC63BD" w:rsidP="00FC63BD">
      <w:pPr>
        <w:numPr>
          <w:ilvl w:val="0"/>
          <w:numId w:val="30"/>
        </w:numPr>
        <w:jc w:val="both"/>
        <w:rPr>
          <w:color w:val="000000"/>
        </w:rPr>
      </w:pPr>
      <w:r>
        <w:rPr>
          <w:color w:val="000000"/>
        </w:rPr>
        <w:t xml:space="preserve">The chart does not give any information about the representation of men at different career levels for comparison. </w:t>
      </w:r>
    </w:p>
    <w:p w14:paraId="2FEE84C3" w14:textId="77777777" w:rsidR="003079D6" w:rsidRDefault="003079D6" w:rsidP="003079D6">
      <w:pPr>
        <w:jc w:val="both"/>
        <w:rPr>
          <w:color w:val="000000"/>
        </w:rPr>
      </w:pPr>
    </w:p>
    <w:p w14:paraId="1282044C" w14:textId="5B65D06E" w:rsidR="003249CD" w:rsidRDefault="003249CD" w:rsidP="003249CD">
      <w:pPr>
        <w:pStyle w:val="Heading3"/>
        <w:rPr>
          <w:color w:val="000000"/>
        </w:rPr>
      </w:pPr>
      <w:r>
        <w:rPr>
          <w:color w:val="000000"/>
        </w:rPr>
        <w:t>Improvements</w:t>
      </w:r>
    </w:p>
    <w:p w14:paraId="2D967975" w14:textId="77777777" w:rsidR="006837D6" w:rsidRDefault="006837D6" w:rsidP="00FC63BD">
      <w:pPr>
        <w:jc w:val="left"/>
        <w:rPr>
          <w:color w:val="000000"/>
        </w:rPr>
      </w:pPr>
    </w:p>
    <w:p w14:paraId="5C9C3344" w14:textId="625730A2" w:rsidR="00CB0988" w:rsidRDefault="00FC63BD" w:rsidP="00C60A19">
      <w:pPr>
        <w:jc w:val="both"/>
        <w:rPr>
          <w:color w:val="000000"/>
        </w:rPr>
      </w:pPr>
      <w:r>
        <w:rPr>
          <w:color w:val="000000"/>
        </w:rPr>
        <w:t xml:space="preserve">Another data source can be incorporated </w:t>
      </w:r>
      <w:r w:rsidR="00536E52">
        <w:rPr>
          <w:color w:val="000000"/>
        </w:rPr>
        <w:t xml:space="preserve">to include data on the percentage of men at different career levels. A butterfly </w:t>
      </w:r>
      <w:r w:rsidR="006837D6">
        <w:rPr>
          <w:color w:val="000000"/>
        </w:rPr>
        <w:t xml:space="preserve">chart </w:t>
      </w:r>
      <w:r w:rsidR="00536E52">
        <w:rPr>
          <w:color w:val="000000"/>
        </w:rPr>
        <w:t>or grouped bar chart can be created to show the comparison between number of men and women at different ranks or positions.</w:t>
      </w:r>
    </w:p>
    <w:p w14:paraId="786F3A50" w14:textId="3B819489" w:rsidR="00C60A19" w:rsidRDefault="00C60A19" w:rsidP="00C60A19">
      <w:pPr>
        <w:pStyle w:val="Heading2"/>
        <w:rPr>
          <w:color w:val="000000"/>
        </w:rPr>
      </w:pPr>
      <w:r>
        <w:rPr>
          <w:color w:val="000000"/>
        </w:rPr>
        <w:t xml:space="preserve">Gender pay gap over the years – </w:t>
      </w:r>
      <w:r w:rsidR="008A20E7">
        <w:rPr>
          <w:color w:val="000000"/>
        </w:rPr>
        <w:t>Line</w:t>
      </w:r>
      <w:r>
        <w:rPr>
          <w:color w:val="000000"/>
        </w:rPr>
        <w:t xml:space="preserve"> chart</w:t>
      </w:r>
    </w:p>
    <w:p w14:paraId="5E1CF650" w14:textId="77777777" w:rsidR="00C60A19" w:rsidRDefault="00C60A19" w:rsidP="00C60A19">
      <w:pPr>
        <w:rPr>
          <w:color w:val="000000"/>
        </w:rPr>
      </w:pPr>
    </w:p>
    <w:p w14:paraId="18224098" w14:textId="77777777" w:rsidR="00C60A19" w:rsidRDefault="00C60A19" w:rsidP="00C60A19">
      <w:pPr>
        <w:pStyle w:val="Heading3"/>
        <w:rPr>
          <w:color w:val="000000"/>
        </w:rPr>
      </w:pPr>
      <w:r>
        <w:rPr>
          <w:color w:val="000000"/>
        </w:rPr>
        <w:t>Description</w:t>
      </w:r>
    </w:p>
    <w:p w14:paraId="7514BF69" w14:textId="75B5FBD2" w:rsidR="00C60A19" w:rsidRDefault="00C60A19" w:rsidP="00C60A19">
      <w:pPr>
        <w:jc w:val="both"/>
        <w:rPr>
          <w:color w:val="000000"/>
        </w:rPr>
      </w:pPr>
    </w:p>
    <w:p w14:paraId="6A12851C" w14:textId="77777777" w:rsidR="00997D31" w:rsidRDefault="00785FB9" w:rsidP="00997D31">
      <w:pPr>
        <w:keepNext/>
        <w:jc w:val="both"/>
      </w:pPr>
      <w:r>
        <w:rPr>
          <w:noProof/>
          <w:color w:val="000000"/>
        </w:rPr>
        <w:lastRenderedPageBreak/>
        <w:pict w14:anchorId="3B85AD8E">
          <v:shape id="Picture 6" o:spid="_x0000_i1025" type="#_x0000_t75" alt="Chart, line chart&#13;&#13;&#13;&#13;&#13;&#10;&#13;&#13;&#13;&#13;&#13;&#10;Description automatically generated" style="width:243.3pt;height:131.1pt;visibility:visible;mso-wrap-style:square;mso-width-percent:0;mso-height-percent:0;mso-width-percent:0;mso-height-percent:0">
            <v:imagedata r:id="rId13" o:title="Chart, line chart&#13;&#13;&#13;&#13;&#13;&#10;&#13;&#13;&#13;&#13;&#13;&#10;Description automatically generated"/>
          </v:shape>
        </w:pict>
      </w:r>
    </w:p>
    <w:p w14:paraId="390EAB54" w14:textId="6FE3A5EB" w:rsidR="003E41C1" w:rsidRDefault="00997D31" w:rsidP="003E41C1">
      <w:pPr>
        <w:pStyle w:val="Caption"/>
        <w:rPr>
          <w:sz w:val="18"/>
          <w:szCs w:val="18"/>
        </w:rPr>
      </w:pPr>
      <w:r w:rsidRPr="00997D31">
        <w:rPr>
          <w:sz w:val="18"/>
          <w:szCs w:val="18"/>
        </w:rPr>
        <w:t xml:space="preserve">Figure </w:t>
      </w:r>
      <w:r w:rsidRPr="00997D31">
        <w:rPr>
          <w:sz w:val="18"/>
          <w:szCs w:val="18"/>
        </w:rPr>
        <w:fldChar w:fldCharType="begin"/>
      </w:r>
      <w:r w:rsidRPr="00997D31">
        <w:rPr>
          <w:sz w:val="18"/>
          <w:szCs w:val="18"/>
        </w:rPr>
        <w:instrText xml:space="preserve"> SEQ Figure \* ARABIC </w:instrText>
      </w:r>
      <w:r w:rsidRPr="00997D31">
        <w:rPr>
          <w:sz w:val="18"/>
          <w:szCs w:val="18"/>
        </w:rPr>
        <w:fldChar w:fldCharType="separate"/>
      </w:r>
      <w:r w:rsidRPr="00997D31">
        <w:rPr>
          <w:noProof/>
          <w:sz w:val="18"/>
          <w:szCs w:val="18"/>
        </w:rPr>
        <w:t>4</w:t>
      </w:r>
      <w:r w:rsidRPr="00997D31">
        <w:rPr>
          <w:sz w:val="18"/>
          <w:szCs w:val="18"/>
        </w:rPr>
        <w:fldChar w:fldCharType="end"/>
      </w:r>
      <w:r w:rsidRPr="00997D31">
        <w:rPr>
          <w:sz w:val="18"/>
          <w:szCs w:val="18"/>
        </w:rPr>
        <w:t>: Line chart</w:t>
      </w:r>
    </w:p>
    <w:p w14:paraId="0B6114CC" w14:textId="77777777" w:rsidR="003E41C1" w:rsidRPr="003E41C1" w:rsidRDefault="003E41C1" w:rsidP="003E41C1"/>
    <w:p w14:paraId="7A5311EC" w14:textId="620E83FE" w:rsidR="008B1472" w:rsidRDefault="002E6C92" w:rsidP="00C60A19">
      <w:pPr>
        <w:jc w:val="both"/>
        <w:rPr>
          <w:color w:val="000000"/>
        </w:rPr>
      </w:pPr>
      <w:r>
        <w:rPr>
          <w:color w:val="000000"/>
        </w:rPr>
        <w:t xml:space="preserve">The line chart illustrates the gender pay gap in different countries over the years. Line visual encoding and colour retinal encoding is used. </w:t>
      </w:r>
      <w:r w:rsidR="0005299F">
        <w:rPr>
          <w:color w:val="000000"/>
        </w:rPr>
        <w:t>Use case here is that a</w:t>
      </w:r>
      <w:r w:rsidR="002C1B8C">
        <w:rPr>
          <w:color w:val="000000"/>
        </w:rPr>
        <w:t xml:space="preserve">udience can compare the progress </w:t>
      </w:r>
      <w:r w:rsidR="00B807B8">
        <w:rPr>
          <w:color w:val="000000"/>
        </w:rPr>
        <w:t>in</w:t>
      </w:r>
      <w:r w:rsidR="002C1B8C">
        <w:rPr>
          <w:color w:val="000000"/>
        </w:rPr>
        <w:t xml:space="preserve"> closing gender gaps between countries. The progress in governmental efforts for closing the</w:t>
      </w:r>
      <w:r w:rsidR="001F7471">
        <w:rPr>
          <w:color w:val="000000"/>
        </w:rPr>
        <w:t xml:space="preserve"> pay g</w:t>
      </w:r>
      <w:r w:rsidR="002C1B8C">
        <w:rPr>
          <w:color w:val="000000"/>
        </w:rPr>
        <w:t xml:space="preserve">ap can be monitored using the chart. </w:t>
      </w:r>
      <w:r w:rsidR="00B807B8">
        <w:rPr>
          <w:color w:val="000000"/>
        </w:rPr>
        <w:t xml:space="preserve">The chart shows </w:t>
      </w:r>
      <w:r w:rsidR="005B02C9">
        <w:rPr>
          <w:color w:val="000000"/>
        </w:rPr>
        <w:t>th</w:t>
      </w:r>
      <w:r w:rsidR="00FE0F48">
        <w:rPr>
          <w:color w:val="000000"/>
        </w:rPr>
        <w:t>at some</w:t>
      </w:r>
      <w:r w:rsidR="00853D20">
        <w:rPr>
          <w:color w:val="000000"/>
        </w:rPr>
        <w:t xml:space="preserve"> </w:t>
      </w:r>
      <w:r w:rsidR="00B807B8">
        <w:rPr>
          <w:color w:val="000000"/>
        </w:rPr>
        <w:t xml:space="preserve">countries still have </w:t>
      </w:r>
      <w:r w:rsidR="00853D20">
        <w:rPr>
          <w:color w:val="000000"/>
        </w:rPr>
        <w:t xml:space="preserve">a huge pay gap while for certain </w:t>
      </w:r>
      <w:r w:rsidR="001B3794">
        <w:rPr>
          <w:color w:val="000000"/>
        </w:rPr>
        <w:t>European countries</w:t>
      </w:r>
      <w:r w:rsidR="00853D20">
        <w:rPr>
          <w:color w:val="000000"/>
        </w:rPr>
        <w:t xml:space="preserve"> the gap seems </w:t>
      </w:r>
      <w:r w:rsidR="001B3794">
        <w:rPr>
          <w:color w:val="000000"/>
        </w:rPr>
        <w:t xml:space="preserve">to be </w:t>
      </w:r>
      <w:r w:rsidR="00853D20">
        <w:rPr>
          <w:color w:val="000000"/>
        </w:rPr>
        <w:t xml:space="preserve">closing. </w:t>
      </w:r>
    </w:p>
    <w:p w14:paraId="7AF92F00" w14:textId="77777777" w:rsidR="008B1472" w:rsidRDefault="008B1472" w:rsidP="00C60A19">
      <w:pPr>
        <w:jc w:val="both"/>
        <w:rPr>
          <w:color w:val="000000"/>
        </w:rPr>
      </w:pPr>
    </w:p>
    <w:p w14:paraId="6423AA71" w14:textId="4C7102B3" w:rsidR="008B1472" w:rsidRDefault="00EC2907" w:rsidP="00C60A19">
      <w:pPr>
        <w:jc w:val="both"/>
        <w:rPr>
          <w:color w:val="000000"/>
        </w:rPr>
      </w:pPr>
      <w:r>
        <w:rPr>
          <w:color w:val="000000"/>
        </w:rPr>
        <w:t>As there is large amount of data (multiple lines) in the chart, t</w:t>
      </w:r>
      <w:r w:rsidR="008B1472">
        <w:rPr>
          <w:color w:val="000000"/>
        </w:rPr>
        <w:t>he user might want to explore the data interactively and highlight a specific mark (line) while still maintaining the context of where the mark</w:t>
      </w:r>
      <w:r w:rsidR="00386419">
        <w:rPr>
          <w:color w:val="000000"/>
        </w:rPr>
        <w:t xml:space="preserve"> </w:t>
      </w:r>
      <w:r w:rsidR="008B1472">
        <w:rPr>
          <w:color w:val="000000"/>
        </w:rPr>
        <w:t>(line) is in the view/chart. The highlighter immediately</w:t>
      </w:r>
      <w:r w:rsidR="002E6C92">
        <w:rPr>
          <w:color w:val="000000"/>
        </w:rPr>
        <w:t xml:space="preserve"> highlight</w:t>
      </w:r>
      <w:r w:rsidR="008B1472">
        <w:rPr>
          <w:color w:val="000000"/>
        </w:rPr>
        <w:t>s the</w:t>
      </w:r>
      <w:r w:rsidR="002E6C92">
        <w:rPr>
          <w:color w:val="000000"/>
        </w:rPr>
        <w:t xml:space="preserve"> country</w:t>
      </w:r>
      <w:r w:rsidR="008B1472">
        <w:rPr>
          <w:color w:val="000000"/>
        </w:rPr>
        <w:t xml:space="preserve"> selected by user. </w:t>
      </w:r>
      <w:r w:rsidR="002E6C92">
        <w:rPr>
          <w:color w:val="000000"/>
        </w:rPr>
        <w:t xml:space="preserve"> </w:t>
      </w:r>
    </w:p>
    <w:p w14:paraId="0E429687" w14:textId="77777777" w:rsidR="00386419" w:rsidRDefault="00386419" w:rsidP="00C60A19">
      <w:pPr>
        <w:jc w:val="both"/>
        <w:rPr>
          <w:color w:val="000000"/>
        </w:rPr>
      </w:pPr>
    </w:p>
    <w:p w14:paraId="5CF50F33" w14:textId="656E2C3A" w:rsidR="00EC2907" w:rsidRDefault="00EC2907" w:rsidP="00C60A19">
      <w:pPr>
        <w:jc w:val="both"/>
        <w:rPr>
          <w:color w:val="000000"/>
        </w:rPr>
      </w:pPr>
      <w:r>
        <w:rPr>
          <w:color w:val="000000"/>
        </w:rPr>
        <w:t xml:space="preserve">2 filters are also </w:t>
      </w:r>
      <w:r w:rsidR="00B955C4">
        <w:rPr>
          <w:color w:val="000000"/>
        </w:rPr>
        <w:t>added</w:t>
      </w:r>
      <w:r>
        <w:rPr>
          <w:color w:val="000000"/>
        </w:rPr>
        <w:t xml:space="preserve"> for interactivity. The user can choose </w:t>
      </w:r>
      <w:r w:rsidR="00386419">
        <w:rPr>
          <w:color w:val="000000"/>
        </w:rPr>
        <w:t xml:space="preserve">the country whose data should be included in the chart. The user can also modify the range of years. This way the audience can see how the gender gap has changed over the selected </w:t>
      </w:r>
      <w:proofErr w:type="gramStart"/>
      <w:r w:rsidR="00386419">
        <w:rPr>
          <w:color w:val="000000"/>
        </w:rPr>
        <w:t>period of time</w:t>
      </w:r>
      <w:proofErr w:type="gramEnd"/>
      <w:r w:rsidR="00386419">
        <w:rPr>
          <w:color w:val="000000"/>
        </w:rPr>
        <w:t xml:space="preserve"> as per their needs. </w:t>
      </w:r>
    </w:p>
    <w:p w14:paraId="19C004E1" w14:textId="77777777" w:rsidR="00C60A19" w:rsidRDefault="00C60A19" w:rsidP="00D25591">
      <w:pPr>
        <w:jc w:val="both"/>
        <w:rPr>
          <w:color w:val="000000"/>
        </w:rPr>
      </w:pPr>
    </w:p>
    <w:p w14:paraId="7687FCCF" w14:textId="77777777" w:rsidR="00C60A19" w:rsidRDefault="00C60A19" w:rsidP="00C60A19">
      <w:pPr>
        <w:pStyle w:val="Heading3"/>
        <w:rPr>
          <w:color w:val="000000"/>
        </w:rPr>
      </w:pPr>
      <w:r>
        <w:rPr>
          <w:color w:val="000000"/>
        </w:rPr>
        <w:t>Justification</w:t>
      </w:r>
    </w:p>
    <w:p w14:paraId="59FA7F91" w14:textId="77777777" w:rsidR="00C60A19" w:rsidRDefault="00C60A19" w:rsidP="00C60A19">
      <w:pPr>
        <w:rPr>
          <w:color w:val="000000"/>
        </w:rPr>
      </w:pPr>
    </w:p>
    <w:p w14:paraId="4B0E99C5" w14:textId="66E5AF3F" w:rsidR="00062D27" w:rsidRDefault="00A804D4" w:rsidP="00C60A19">
      <w:pPr>
        <w:jc w:val="both"/>
        <w:rPr>
          <w:color w:val="000000"/>
          <w:lang w:eastAsia="en-GB"/>
        </w:rPr>
      </w:pPr>
      <w:r>
        <w:rPr>
          <w:color w:val="000000"/>
          <w:lang w:eastAsia="en-GB"/>
        </w:rPr>
        <w:t xml:space="preserve">Line chart is used to identify the trend in the pay gap data. </w:t>
      </w:r>
      <w:r w:rsidR="00DA4DDE">
        <w:rPr>
          <w:color w:val="000000"/>
          <w:lang w:eastAsia="en-GB"/>
        </w:rPr>
        <w:t xml:space="preserve">It tells how the pay gap has changed (decreased or increased) over the years for different countries. Movement is easier to spot in line chart. </w:t>
      </w:r>
    </w:p>
    <w:p w14:paraId="4D38D336" w14:textId="6B3D676A" w:rsidR="00ED46FA" w:rsidRDefault="00ED46FA" w:rsidP="00ED46FA">
      <w:pPr>
        <w:jc w:val="both"/>
        <w:rPr>
          <w:color w:val="000000"/>
          <w:lang w:eastAsia="en-GB"/>
        </w:rPr>
      </w:pPr>
    </w:p>
    <w:p w14:paraId="2DB54505" w14:textId="5EC92D8F" w:rsidR="004F1D9E" w:rsidRDefault="004F1D9E" w:rsidP="00ED46FA">
      <w:pPr>
        <w:jc w:val="both"/>
        <w:rPr>
          <w:color w:val="000000"/>
          <w:lang w:eastAsia="en-GB"/>
        </w:rPr>
      </w:pPr>
      <w:r>
        <w:rPr>
          <w:color w:val="000000"/>
          <w:lang w:eastAsia="en-GB"/>
        </w:rPr>
        <w:t xml:space="preserve">As there are many lines (countries) so to avoid any confusion, highlight interactivity is added so that user can highlight any selected country in the chart. </w:t>
      </w:r>
      <w:r w:rsidR="00726865">
        <w:rPr>
          <w:color w:val="000000"/>
          <w:lang w:eastAsia="en-GB"/>
        </w:rPr>
        <w:t xml:space="preserve">Also, each line is labelled with country name to avoid confusion. </w:t>
      </w:r>
    </w:p>
    <w:p w14:paraId="55037857" w14:textId="77777777" w:rsidR="004F1D9E" w:rsidRDefault="004F1D9E" w:rsidP="00ED46FA">
      <w:pPr>
        <w:jc w:val="both"/>
        <w:rPr>
          <w:color w:val="000000"/>
          <w:lang w:eastAsia="en-GB"/>
        </w:rPr>
      </w:pPr>
    </w:p>
    <w:p w14:paraId="7353F356" w14:textId="77777777" w:rsidR="00C60A19" w:rsidRDefault="00C60A19" w:rsidP="00C60A19">
      <w:pPr>
        <w:pStyle w:val="Heading3"/>
        <w:rPr>
          <w:color w:val="000000"/>
        </w:rPr>
      </w:pPr>
      <w:r>
        <w:rPr>
          <w:color w:val="000000"/>
        </w:rPr>
        <w:t>Narrative Design Patterns</w:t>
      </w:r>
    </w:p>
    <w:p w14:paraId="408AF89D" w14:textId="77777777" w:rsidR="00084366" w:rsidRDefault="00084366" w:rsidP="005B02C9">
      <w:pPr>
        <w:jc w:val="both"/>
        <w:rPr>
          <w:color w:val="000000"/>
        </w:rPr>
      </w:pPr>
    </w:p>
    <w:p w14:paraId="112F234E" w14:textId="17A1DC1A" w:rsidR="00ED46FA" w:rsidRDefault="005B6080" w:rsidP="003E41C1">
      <w:pPr>
        <w:jc w:val="both"/>
        <w:rPr>
          <w:color w:val="000000"/>
        </w:rPr>
      </w:pPr>
      <w:r>
        <w:rPr>
          <w:color w:val="000000"/>
        </w:rPr>
        <w:t>Narra</w:t>
      </w:r>
      <w:r w:rsidR="00CB72AB">
        <w:rPr>
          <w:color w:val="000000"/>
        </w:rPr>
        <w:t xml:space="preserve">tive design pattern used is </w:t>
      </w:r>
      <w:r w:rsidR="00CB72AB">
        <w:rPr>
          <w:b/>
          <w:bCs/>
          <w:color w:val="000000"/>
        </w:rPr>
        <w:t>Exploration</w:t>
      </w:r>
      <w:r w:rsidR="00C3565A">
        <w:rPr>
          <w:b/>
          <w:bCs/>
          <w:color w:val="000000"/>
        </w:rPr>
        <w:t xml:space="preserve"> </w:t>
      </w:r>
      <w:r w:rsidR="00C3565A">
        <w:rPr>
          <w:color w:val="000000"/>
        </w:rPr>
        <w:t>(patterns for engagement)</w:t>
      </w:r>
      <w:r w:rsidR="00CB72AB">
        <w:rPr>
          <w:color w:val="000000"/>
        </w:rPr>
        <w:t>. Standing at the end of narration, the line chart depicts the progress of different countries towards closing gender gap. Users can interact</w:t>
      </w:r>
      <w:r w:rsidR="00AC1375">
        <w:rPr>
          <w:color w:val="000000"/>
        </w:rPr>
        <w:t xml:space="preserve"> and </w:t>
      </w:r>
      <w:r w:rsidR="00C3565A">
        <w:rPr>
          <w:color w:val="000000"/>
        </w:rPr>
        <w:t xml:space="preserve">explore the </w:t>
      </w:r>
      <w:r w:rsidR="00CB72AB">
        <w:rPr>
          <w:color w:val="000000"/>
        </w:rPr>
        <w:t>chart</w:t>
      </w:r>
      <w:r w:rsidR="00AC1375">
        <w:rPr>
          <w:color w:val="000000"/>
        </w:rPr>
        <w:t>,</w:t>
      </w:r>
      <w:r w:rsidR="00CB72AB">
        <w:rPr>
          <w:color w:val="000000"/>
        </w:rPr>
        <w:t xml:space="preserve"> choose countries and range of years</w:t>
      </w:r>
      <w:r w:rsidR="00F62710">
        <w:rPr>
          <w:color w:val="000000"/>
        </w:rPr>
        <w:t xml:space="preserve"> </w:t>
      </w:r>
      <w:r w:rsidR="00AC1375">
        <w:rPr>
          <w:color w:val="000000"/>
        </w:rPr>
        <w:t xml:space="preserve">according to their needs. </w:t>
      </w:r>
      <w:r w:rsidR="0071628B">
        <w:rPr>
          <w:color w:val="000000"/>
        </w:rPr>
        <w:t xml:space="preserve">Users can see on their own how the gap changes at what </w:t>
      </w:r>
      <w:proofErr w:type="gramStart"/>
      <w:r w:rsidR="0071628B">
        <w:rPr>
          <w:color w:val="000000"/>
        </w:rPr>
        <w:t>time period</w:t>
      </w:r>
      <w:proofErr w:type="gramEnd"/>
      <w:r w:rsidR="0071628B">
        <w:rPr>
          <w:color w:val="000000"/>
        </w:rPr>
        <w:t>, deduce reasons for sudden change (</w:t>
      </w:r>
      <w:r w:rsidR="00B85DC4">
        <w:rPr>
          <w:color w:val="000000"/>
        </w:rPr>
        <w:t>e.g.:</w:t>
      </w:r>
      <w:r w:rsidR="0071628B">
        <w:rPr>
          <w:color w:val="000000"/>
        </w:rPr>
        <w:t xml:space="preserve"> could be due to a new policy implemented) and explore the chart. </w:t>
      </w:r>
    </w:p>
    <w:p w14:paraId="37858632" w14:textId="77777777" w:rsidR="00950E34" w:rsidRDefault="00950E34" w:rsidP="003E41C1">
      <w:pPr>
        <w:jc w:val="both"/>
        <w:rPr>
          <w:color w:val="000000"/>
        </w:rPr>
      </w:pPr>
    </w:p>
    <w:p w14:paraId="29E48B9A" w14:textId="77777777" w:rsidR="00C60A19" w:rsidRDefault="00C60A19" w:rsidP="00C60A19">
      <w:pPr>
        <w:pStyle w:val="Heading3"/>
        <w:rPr>
          <w:color w:val="000000"/>
        </w:rPr>
      </w:pPr>
      <w:r>
        <w:rPr>
          <w:color w:val="000000"/>
        </w:rPr>
        <w:t>Strengths and Weaknesses</w:t>
      </w:r>
    </w:p>
    <w:p w14:paraId="7D39A533" w14:textId="77777777" w:rsidR="00ED46FA" w:rsidRDefault="00ED46FA" w:rsidP="00C60A19">
      <w:pPr>
        <w:jc w:val="both"/>
        <w:rPr>
          <w:color w:val="000000"/>
        </w:rPr>
      </w:pPr>
    </w:p>
    <w:p w14:paraId="41B80C93" w14:textId="79AF15D0" w:rsidR="00ED46FA" w:rsidRDefault="00ED46FA" w:rsidP="00C60A19">
      <w:pPr>
        <w:jc w:val="both"/>
        <w:rPr>
          <w:color w:val="000000"/>
        </w:rPr>
      </w:pPr>
      <w:r>
        <w:rPr>
          <w:color w:val="000000"/>
        </w:rPr>
        <w:t>Strengths:</w:t>
      </w:r>
    </w:p>
    <w:p w14:paraId="30FA13AC" w14:textId="2FCC1ADF" w:rsidR="00ED46FA" w:rsidRDefault="00ED46FA" w:rsidP="00C60A19">
      <w:pPr>
        <w:numPr>
          <w:ilvl w:val="0"/>
          <w:numId w:val="30"/>
        </w:numPr>
        <w:jc w:val="both"/>
        <w:rPr>
          <w:color w:val="000000"/>
          <w:lang w:eastAsia="en-GB"/>
        </w:rPr>
      </w:pPr>
      <w:r>
        <w:rPr>
          <w:color w:val="000000"/>
          <w:lang w:eastAsia="en-GB"/>
        </w:rPr>
        <w:t xml:space="preserve">If the same data was in a table or bar graph, it would have been very difficult to learn patterns and trends from the data. Smaller changes over time is best visualised using line chart. </w:t>
      </w:r>
    </w:p>
    <w:p w14:paraId="1FC9F92C" w14:textId="77777777" w:rsidR="00A85BB0" w:rsidRDefault="00ED46FA" w:rsidP="00A85BB0">
      <w:pPr>
        <w:numPr>
          <w:ilvl w:val="0"/>
          <w:numId w:val="30"/>
        </w:numPr>
        <w:jc w:val="both"/>
        <w:rPr>
          <w:color w:val="000000"/>
          <w:lang w:eastAsia="en-GB"/>
        </w:rPr>
      </w:pPr>
      <w:r>
        <w:rPr>
          <w:color w:val="000000"/>
          <w:lang w:eastAsia="en-GB"/>
        </w:rPr>
        <w:t xml:space="preserve">The trend of gender pay gap for countries is clear and visible. </w:t>
      </w:r>
    </w:p>
    <w:p w14:paraId="564ABA27" w14:textId="7B44F723" w:rsidR="00A85BB0" w:rsidRDefault="00A85BB0" w:rsidP="00A85BB0">
      <w:pPr>
        <w:numPr>
          <w:ilvl w:val="0"/>
          <w:numId w:val="30"/>
        </w:numPr>
        <w:jc w:val="both"/>
        <w:rPr>
          <w:color w:val="000000"/>
          <w:lang w:eastAsia="en-GB"/>
        </w:rPr>
      </w:pPr>
      <w:r>
        <w:rPr>
          <w:color w:val="000000"/>
        </w:rPr>
        <w:t>Exploration gives audience the control over the interactions with the story’s content.</w:t>
      </w:r>
    </w:p>
    <w:p w14:paraId="3D765722" w14:textId="77777777" w:rsidR="00ED46FA" w:rsidRDefault="00ED46FA" w:rsidP="00ED46FA">
      <w:pPr>
        <w:jc w:val="both"/>
        <w:rPr>
          <w:color w:val="000000"/>
          <w:lang w:eastAsia="en-GB"/>
        </w:rPr>
      </w:pPr>
    </w:p>
    <w:p w14:paraId="51831F7D" w14:textId="1B5E43D1" w:rsidR="00ED46FA" w:rsidRDefault="00ED46FA" w:rsidP="00C60A19">
      <w:pPr>
        <w:jc w:val="both"/>
        <w:rPr>
          <w:color w:val="000000"/>
        </w:rPr>
      </w:pPr>
      <w:r>
        <w:rPr>
          <w:color w:val="000000"/>
        </w:rPr>
        <w:t>Weaknesses:</w:t>
      </w:r>
    </w:p>
    <w:p w14:paraId="0A5C743B" w14:textId="77777777" w:rsidR="003E1E08" w:rsidRDefault="003E1E08" w:rsidP="00C60A19">
      <w:pPr>
        <w:jc w:val="both"/>
        <w:rPr>
          <w:color w:val="000000"/>
        </w:rPr>
      </w:pPr>
    </w:p>
    <w:p w14:paraId="5682428D" w14:textId="279B5702" w:rsidR="00ED46FA" w:rsidRDefault="00ED46FA" w:rsidP="003E1E08">
      <w:pPr>
        <w:numPr>
          <w:ilvl w:val="0"/>
          <w:numId w:val="30"/>
        </w:numPr>
        <w:jc w:val="both"/>
        <w:rPr>
          <w:color w:val="000000"/>
          <w:lang w:eastAsia="en-GB"/>
        </w:rPr>
      </w:pPr>
      <w:r>
        <w:rPr>
          <w:color w:val="000000"/>
          <w:lang w:eastAsia="en-GB"/>
        </w:rPr>
        <w:t>If the user chooses too many countries, then plotting these lines on the chart will make the visualisation look cluttered and hard to read.</w:t>
      </w:r>
    </w:p>
    <w:p w14:paraId="52EDC148" w14:textId="47DC2217" w:rsidR="00ED46FA" w:rsidRDefault="00ED46FA" w:rsidP="003E1E08">
      <w:pPr>
        <w:numPr>
          <w:ilvl w:val="0"/>
          <w:numId w:val="30"/>
        </w:numPr>
        <w:jc w:val="both"/>
        <w:rPr>
          <w:color w:val="000000"/>
          <w:lang w:eastAsia="en-GB"/>
        </w:rPr>
      </w:pPr>
      <w:r>
        <w:rPr>
          <w:color w:val="000000"/>
          <w:lang w:eastAsia="en-GB"/>
        </w:rPr>
        <w:t xml:space="preserve">The visualisation </w:t>
      </w:r>
      <w:r w:rsidR="00CE6C2F">
        <w:rPr>
          <w:color w:val="000000"/>
          <w:lang w:eastAsia="en-GB"/>
        </w:rPr>
        <w:t>talks only about the current situation and not about the future (</w:t>
      </w:r>
      <w:r>
        <w:rPr>
          <w:color w:val="000000"/>
          <w:lang w:eastAsia="en-GB"/>
        </w:rPr>
        <w:t>does not forecast the pay gap</w:t>
      </w:r>
      <w:r w:rsidR="00CE6C2F">
        <w:rPr>
          <w:color w:val="000000"/>
          <w:lang w:eastAsia="en-GB"/>
        </w:rPr>
        <w:t>)</w:t>
      </w:r>
      <w:r>
        <w:rPr>
          <w:color w:val="000000"/>
          <w:lang w:eastAsia="en-GB"/>
        </w:rPr>
        <w:t>.</w:t>
      </w:r>
    </w:p>
    <w:p w14:paraId="17E1ADFB" w14:textId="77777777" w:rsidR="003E1E08" w:rsidRPr="00624973" w:rsidRDefault="003E1E08" w:rsidP="003E1E08">
      <w:pPr>
        <w:jc w:val="both"/>
        <w:rPr>
          <w:color w:val="000000"/>
          <w:lang w:eastAsia="en-GB"/>
        </w:rPr>
      </w:pPr>
    </w:p>
    <w:p w14:paraId="7ED1C99B" w14:textId="5E3FFB0E" w:rsidR="00C60A19" w:rsidRDefault="00C60A19" w:rsidP="00C60A19">
      <w:pPr>
        <w:pStyle w:val="Heading3"/>
        <w:rPr>
          <w:color w:val="000000"/>
        </w:rPr>
      </w:pPr>
      <w:r>
        <w:rPr>
          <w:color w:val="000000"/>
        </w:rPr>
        <w:t>Improvements</w:t>
      </w:r>
    </w:p>
    <w:p w14:paraId="2B863881" w14:textId="77777777" w:rsidR="0012549A" w:rsidRDefault="0012549A" w:rsidP="00ED46FA">
      <w:pPr>
        <w:jc w:val="both"/>
        <w:rPr>
          <w:color w:val="000000"/>
        </w:rPr>
      </w:pPr>
    </w:p>
    <w:p w14:paraId="68EA9522" w14:textId="27BAF9A3" w:rsidR="00ED46FA" w:rsidRDefault="0012549A" w:rsidP="00ED46FA">
      <w:pPr>
        <w:jc w:val="both"/>
        <w:rPr>
          <w:color w:val="000000"/>
        </w:rPr>
      </w:pPr>
      <w:r>
        <w:rPr>
          <w:color w:val="000000"/>
        </w:rPr>
        <w:t>New data source can be incorporated to get further data on pay gap for other countries for the past 4-5 decades and forecast</w:t>
      </w:r>
      <w:r w:rsidR="008D1B68">
        <w:rPr>
          <w:color w:val="000000"/>
        </w:rPr>
        <w:t xml:space="preserve"> of</w:t>
      </w:r>
      <w:r>
        <w:rPr>
          <w:color w:val="000000"/>
        </w:rPr>
        <w:t xml:space="preserve"> the pay gap can be added in the line chart. </w:t>
      </w:r>
      <w:r w:rsidR="001A30FD">
        <w:rPr>
          <w:color w:val="000000"/>
        </w:rPr>
        <w:t xml:space="preserve">The audience will then be able to not only see the current trend in pay gap but will also know how the pay gap will change for the next few years. </w:t>
      </w:r>
    </w:p>
    <w:p w14:paraId="4B07A008" w14:textId="7E93271F" w:rsidR="00E33B55" w:rsidRDefault="00E33B55" w:rsidP="00ED46FA">
      <w:pPr>
        <w:jc w:val="both"/>
        <w:rPr>
          <w:color w:val="000000"/>
        </w:rPr>
      </w:pPr>
    </w:p>
    <w:p w14:paraId="25325752" w14:textId="4B48BEE5" w:rsidR="00E33B55" w:rsidRPr="00E33B55" w:rsidRDefault="00E33B55" w:rsidP="00E33B55">
      <w:pPr>
        <w:pStyle w:val="Heading1"/>
        <w:rPr>
          <w:color w:val="000000"/>
        </w:rPr>
      </w:pPr>
      <w:r>
        <w:rPr>
          <w:color w:val="000000"/>
        </w:rPr>
        <w:t>REFERENCES</w:t>
      </w:r>
    </w:p>
    <w:p w14:paraId="5CC2CDF1" w14:textId="5A97A939" w:rsidR="002F316B" w:rsidRPr="007F1C1E" w:rsidRDefault="00E33B55" w:rsidP="007F1C1E">
      <w:pPr>
        <w:rPr>
          <w:i/>
          <w:iCs/>
          <w:color w:val="000000"/>
        </w:rPr>
      </w:pPr>
      <w:r>
        <w:rPr>
          <w:color w:val="000000"/>
        </w:rPr>
        <w:t>[1</w:t>
      </w:r>
      <w:r w:rsidR="00E45FFE">
        <w:rPr>
          <w:color w:val="000000"/>
        </w:rPr>
        <w:t xml:space="preserve">] </w:t>
      </w:r>
      <w:hyperlink r:id="rId14" w:tgtFrame="_blank" w:history="1">
        <w:r w:rsidR="002F316B">
          <w:rPr>
            <w:rStyle w:val="Hyperlink"/>
            <w:i/>
            <w:iCs/>
            <w:color w:val="000000"/>
          </w:rPr>
          <w:t>Labour force participation rate, by sex and age group</w:t>
        </w:r>
      </w:hyperlink>
      <w:r w:rsidR="002F316B">
        <w:rPr>
          <w:rStyle w:val="qtitle"/>
          <w:i/>
          <w:iCs/>
          <w:color w:val="000000"/>
        </w:rPr>
        <w:t xml:space="preserve"> :</w:t>
      </w:r>
    </w:p>
    <w:p w14:paraId="10E492EA" w14:textId="1DD96943" w:rsidR="00562B6A" w:rsidRDefault="00000000" w:rsidP="00E33B55">
      <w:pPr>
        <w:jc w:val="left"/>
        <w:rPr>
          <w:color w:val="000000"/>
        </w:rPr>
      </w:pPr>
      <w:hyperlink r:id="rId15" w:history="1">
        <w:r w:rsidR="002F316B" w:rsidRPr="003242A3">
          <w:rPr>
            <w:rStyle w:val="Hyperlink"/>
          </w:rPr>
          <w:t>https://stats.oecd.org/index.aspx?queryid=103872</w:t>
        </w:r>
      </w:hyperlink>
      <w:r w:rsidR="002F316B">
        <w:rPr>
          <w:color w:val="000000"/>
        </w:rPr>
        <w:t xml:space="preserve"> </w:t>
      </w:r>
    </w:p>
    <w:p w14:paraId="70F81A5D" w14:textId="77777777" w:rsidR="003A2C69" w:rsidRPr="00E33B55" w:rsidRDefault="003A2C69" w:rsidP="00E33B55">
      <w:pPr>
        <w:jc w:val="left"/>
        <w:rPr>
          <w:color w:val="000000"/>
        </w:rPr>
      </w:pPr>
    </w:p>
    <w:p w14:paraId="0CE85DAF" w14:textId="77EA3C01" w:rsidR="00A24997" w:rsidRPr="00E45FFE" w:rsidRDefault="00E33B55" w:rsidP="00E45FFE">
      <w:pPr>
        <w:pStyle w:val="Heading2"/>
        <w:numPr>
          <w:ilvl w:val="0"/>
          <w:numId w:val="0"/>
        </w:numPr>
        <w:spacing w:before="75" w:after="75"/>
        <w:ind w:left="288" w:hanging="288"/>
        <w:rPr>
          <w:i w:val="0"/>
          <w:iCs w:val="0"/>
          <w:color w:val="666666"/>
          <w:lang w:val="en-IN" w:eastAsia="en-GB"/>
        </w:rPr>
      </w:pPr>
      <w:r w:rsidRPr="00A22E50">
        <w:rPr>
          <w:i w:val="0"/>
          <w:iCs w:val="0"/>
          <w:color w:val="000000"/>
        </w:rPr>
        <w:t>[2]</w:t>
      </w:r>
      <w:r w:rsidR="00A24997">
        <w:rPr>
          <w:color w:val="000000"/>
        </w:rPr>
        <w:t xml:space="preserve"> </w:t>
      </w:r>
      <w:hyperlink r:id="rId16" w:tgtFrame="_blank" w:history="1">
        <w:r w:rsidR="00E45FFE">
          <w:rPr>
            <w:rStyle w:val="Hyperlink"/>
            <w:i w:val="0"/>
            <w:iCs w:val="0"/>
            <w:color w:val="000000"/>
          </w:rPr>
          <w:t>Time spent in paid and unpaid work, by sex</w:t>
        </w:r>
      </w:hyperlink>
      <w:r w:rsidR="00E45FFE">
        <w:rPr>
          <w:rStyle w:val="qtitle"/>
          <w:i w:val="0"/>
          <w:iCs w:val="0"/>
          <w:color w:val="000000"/>
        </w:rPr>
        <w:t xml:space="preserve"> </w:t>
      </w:r>
      <w:r w:rsidR="00E45FFE">
        <w:rPr>
          <w:color w:val="000000"/>
        </w:rPr>
        <w:t>:</w:t>
      </w:r>
    </w:p>
    <w:p w14:paraId="25E5C48B" w14:textId="107FA3E4" w:rsidR="00E45FFE" w:rsidRDefault="00000000" w:rsidP="00E45FFE">
      <w:pPr>
        <w:jc w:val="left"/>
        <w:rPr>
          <w:color w:val="000000"/>
        </w:rPr>
      </w:pPr>
      <w:hyperlink r:id="rId17" w:history="1">
        <w:r w:rsidR="00E45FFE" w:rsidRPr="003242A3">
          <w:rPr>
            <w:rStyle w:val="Hyperlink"/>
          </w:rPr>
          <w:t>https://stats.oecd.org/index.aspx?queryid=54742</w:t>
        </w:r>
      </w:hyperlink>
    </w:p>
    <w:p w14:paraId="35424DA4" w14:textId="20E214B6" w:rsidR="00E45FFE" w:rsidRDefault="00E45FFE" w:rsidP="00E45FFE">
      <w:pPr>
        <w:jc w:val="left"/>
        <w:rPr>
          <w:rStyle w:val="qtitle"/>
          <w:color w:val="000000"/>
        </w:rPr>
      </w:pPr>
      <w:r w:rsidRPr="00E45FFE">
        <w:rPr>
          <w:color w:val="000000"/>
        </w:rPr>
        <w:t xml:space="preserve">Left hand menu -&gt; employment -&gt; choose </w:t>
      </w:r>
      <w:r>
        <w:rPr>
          <w:rStyle w:val="qtitle"/>
          <w:color w:val="000000"/>
        </w:rPr>
        <w:t>Time spent in</w:t>
      </w:r>
      <w:r>
        <w:rPr>
          <w:rStyle w:val="qtitle"/>
          <w:i/>
          <w:iCs/>
          <w:color w:val="000000"/>
        </w:rPr>
        <w:t xml:space="preserve"> </w:t>
      </w:r>
      <w:r>
        <w:rPr>
          <w:rStyle w:val="qtitle"/>
          <w:color w:val="000000"/>
        </w:rPr>
        <w:t>paid and unpaid work, by sex</w:t>
      </w:r>
    </w:p>
    <w:p w14:paraId="1C414EFB" w14:textId="77777777" w:rsidR="005236DE" w:rsidRPr="00E45FFE" w:rsidRDefault="005236DE" w:rsidP="00E45FFE">
      <w:pPr>
        <w:jc w:val="left"/>
        <w:rPr>
          <w:color w:val="666666"/>
          <w:lang w:val="en-IN" w:eastAsia="en-GB"/>
        </w:rPr>
      </w:pPr>
    </w:p>
    <w:p w14:paraId="47CFAE52" w14:textId="1C993930" w:rsidR="007549A8" w:rsidRDefault="00E33B55" w:rsidP="00E33B55">
      <w:pPr>
        <w:jc w:val="left"/>
        <w:rPr>
          <w:color w:val="000000"/>
        </w:rPr>
      </w:pPr>
      <w:r w:rsidRPr="00E33B55">
        <w:rPr>
          <w:color w:val="000000"/>
        </w:rPr>
        <w:t>[</w:t>
      </w:r>
      <w:r w:rsidR="005F3AD8">
        <w:rPr>
          <w:color w:val="000000"/>
        </w:rPr>
        <w:t>3</w:t>
      </w:r>
      <w:r w:rsidRPr="00E33B55">
        <w:rPr>
          <w:color w:val="000000"/>
        </w:rPr>
        <w:t>]</w:t>
      </w:r>
      <w:r w:rsidR="003A2C69">
        <w:rPr>
          <w:color w:val="000000"/>
        </w:rPr>
        <w:t xml:space="preserve"> Mercer’s report on ‘Let’s get real about equality’, </w:t>
      </w:r>
      <w:r w:rsidR="007549A8">
        <w:rPr>
          <w:color w:val="000000"/>
        </w:rPr>
        <w:t xml:space="preserve">Pg 17 </w:t>
      </w:r>
    </w:p>
    <w:p w14:paraId="44E7C5F0" w14:textId="01662CC2" w:rsidR="00E33B55" w:rsidRDefault="003A2C69" w:rsidP="00E33B55">
      <w:pPr>
        <w:jc w:val="left"/>
        <w:rPr>
          <w:color w:val="000000"/>
          <w:lang w:eastAsia="en-GB"/>
        </w:rPr>
      </w:pPr>
      <w:r>
        <w:rPr>
          <w:color w:val="000000"/>
        </w:rPr>
        <w:t xml:space="preserve">Link: </w:t>
      </w:r>
      <w:hyperlink r:id="rId18" w:history="1">
        <w:r w:rsidRPr="003242A3">
          <w:rPr>
            <w:rStyle w:val="Hyperlink"/>
            <w:lang w:eastAsia="en-GB"/>
          </w:rPr>
          <w:t>https://www.mercer.com/content/dam/mercer/attachments/private/gl-2020-wwt-global-research-report-2020.pdf</w:t>
        </w:r>
      </w:hyperlink>
    </w:p>
    <w:p w14:paraId="4748ACA9" w14:textId="77777777" w:rsidR="00FB5DFE" w:rsidRDefault="00FB5DFE" w:rsidP="00E33B55">
      <w:pPr>
        <w:jc w:val="left"/>
        <w:rPr>
          <w:color w:val="000000"/>
        </w:rPr>
      </w:pPr>
    </w:p>
    <w:p w14:paraId="4583EAA4" w14:textId="19BC9724" w:rsidR="005F3AD8" w:rsidRDefault="005F3AD8" w:rsidP="00E33B55">
      <w:pPr>
        <w:jc w:val="left"/>
        <w:rPr>
          <w:color w:val="000000"/>
        </w:rPr>
      </w:pPr>
      <w:r>
        <w:rPr>
          <w:color w:val="000000"/>
        </w:rPr>
        <w:t xml:space="preserve">[4] </w:t>
      </w:r>
      <w:hyperlink r:id="rId19" w:history="1">
        <w:r w:rsidRPr="003242A3">
          <w:rPr>
            <w:rStyle w:val="Hyperlink"/>
          </w:rPr>
          <w:t>https://data.oecd.org/earnwage/gender-wage-gap.htm</w:t>
        </w:r>
      </w:hyperlink>
      <w:r>
        <w:rPr>
          <w:color w:val="000000"/>
        </w:rPr>
        <w:t xml:space="preserve"> </w:t>
      </w:r>
    </w:p>
    <w:p w14:paraId="72FEF5CD" w14:textId="6C6C8EEF" w:rsidR="005F3AD8" w:rsidRDefault="002F316B" w:rsidP="00E33B55">
      <w:pPr>
        <w:jc w:val="left"/>
        <w:rPr>
          <w:color w:val="000000"/>
        </w:rPr>
      </w:pPr>
      <w:r>
        <w:rPr>
          <w:color w:val="000000"/>
        </w:rPr>
        <w:t xml:space="preserve">Download full indicator data </w:t>
      </w:r>
      <w:r w:rsidR="00A22E50">
        <w:rPr>
          <w:color w:val="000000"/>
        </w:rPr>
        <w:t>(</w:t>
      </w:r>
      <w:r w:rsidR="005F3AD8">
        <w:rPr>
          <w:color w:val="000000"/>
        </w:rPr>
        <w:t xml:space="preserve">Download option </w:t>
      </w:r>
      <w:r w:rsidR="00A22E50">
        <w:rPr>
          <w:color w:val="000000"/>
        </w:rPr>
        <w:t>above bar chart)</w:t>
      </w:r>
      <w:r>
        <w:rPr>
          <w:color w:val="000000"/>
        </w:rPr>
        <w:t xml:space="preserve"> </w:t>
      </w:r>
    </w:p>
    <w:p w14:paraId="16EA1D1E" w14:textId="77777777" w:rsidR="005F3AD8" w:rsidRPr="00E33B55" w:rsidRDefault="005F3AD8" w:rsidP="00E33B55">
      <w:pPr>
        <w:jc w:val="left"/>
        <w:rPr>
          <w:color w:val="000000"/>
        </w:rPr>
      </w:pPr>
    </w:p>
    <w:p w14:paraId="6EC13B1D" w14:textId="22F57D44" w:rsidR="00E33B55" w:rsidRPr="00E33B55" w:rsidRDefault="00E33B55" w:rsidP="00E33B55">
      <w:pPr>
        <w:jc w:val="left"/>
        <w:rPr>
          <w:color w:val="000000"/>
        </w:rPr>
      </w:pPr>
      <w:r w:rsidRPr="00E33B55">
        <w:rPr>
          <w:color w:val="000000"/>
        </w:rPr>
        <w:t>[</w:t>
      </w:r>
      <w:r w:rsidR="003F08B3">
        <w:rPr>
          <w:color w:val="000000"/>
        </w:rPr>
        <w:t>5</w:t>
      </w:r>
      <w:r w:rsidRPr="00E33B55">
        <w:rPr>
          <w:color w:val="000000"/>
        </w:rPr>
        <w:t>]</w:t>
      </w:r>
      <w:r w:rsidR="00E9697E">
        <w:rPr>
          <w:color w:val="000000"/>
        </w:rPr>
        <w:t xml:space="preserve"> Gender wage gap:</w:t>
      </w:r>
      <w:r w:rsidRPr="00E33B55">
        <w:rPr>
          <w:color w:val="000000"/>
        </w:rPr>
        <w:t xml:space="preserve"> </w:t>
      </w:r>
      <w:hyperlink r:id="rId20" w:history="1">
        <w:r w:rsidR="005F3AD8" w:rsidRPr="003242A3">
          <w:rPr>
            <w:rStyle w:val="Hyperlink"/>
          </w:rPr>
          <w:t>https://stats.oecd.org/index.aspx?r=10783</w:t>
        </w:r>
      </w:hyperlink>
      <w:r w:rsidR="005F3AD8">
        <w:rPr>
          <w:color w:val="000000"/>
        </w:rPr>
        <w:t xml:space="preserve"> </w:t>
      </w:r>
    </w:p>
    <w:p w14:paraId="60599545" w14:textId="4C101894" w:rsidR="00E33B55" w:rsidRPr="00E33B55" w:rsidRDefault="00E33B55" w:rsidP="00E33B55">
      <w:pPr>
        <w:pStyle w:val="Heading1"/>
        <w:rPr>
          <w:color w:val="000000"/>
        </w:rPr>
      </w:pPr>
      <w:r>
        <w:rPr>
          <w:color w:val="000000"/>
        </w:rPr>
        <w:t>APPENDIX</w:t>
      </w:r>
    </w:p>
    <w:p w14:paraId="25C11B83" w14:textId="79C0DC22" w:rsidR="00E33B55" w:rsidRPr="00E33B55" w:rsidRDefault="00E33B55" w:rsidP="00E33B55">
      <w:pPr>
        <w:pStyle w:val="Heading2"/>
      </w:pPr>
      <w:r w:rsidRPr="00E33B55">
        <w:t>Personas, Scenarios and Use Cases</w:t>
      </w:r>
    </w:p>
    <w:p w14:paraId="7C49312D" w14:textId="77777777" w:rsidR="00E33B55" w:rsidRPr="00E33B55" w:rsidRDefault="00E33B55" w:rsidP="00E33B55">
      <w:pPr>
        <w:rPr>
          <w:color w:val="000000"/>
        </w:rPr>
      </w:pPr>
    </w:p>
    <w:p w14:paraId="1EF07B38" w14:textId="033DDA91" w:rsidR="00E33B55" w:rsidRDefault="00E33B55" w:rsidP="00E33B55">
      <w:pPr>
        <w:jc w:val="left"/>
        <w:rPr>
          <w:b/>
          <w:bCs/>
          <w:color w:val="000000"/>
          <w:u w:val="single"/>
        </w:rPr>
      </w:pPr>
      <w:r w:rsidRPr="00E33B55">
        <w:rPr>
          <w:b/>
          <w:bCs/>
          <w:color w:val="000000"/>
          <w:u w:val="single"/>
        </w:rPr>
        <w:t>Erica Brown</w:t>
      </w:r>
    </w:p>
    <w:p w14:paraId="76F68C38" w14:textId="77777777" w:rsidR="00E33B55" w:rsidRDefault="00E33B55" w:rsidP="00E33B55">
      <w:pPr>
        <w:jc w:val="left"/>
        <w:rPr>
          <w:b/>
          <w:bCs/>
          <w:color w:val="000000"/>
          <w:u w:val="single"/>
        </w:rPr>
      </w:pPr>
    </w:p>
    <w:p w14:paraId="0AB3CE2B" w14:textId="3BF3737C" w:rsidR="00E33B55" w:rsidRPr="00E33B55" w:rsidRDefault="00785FB9" w:rsidP="00E33B55">
      <w:pPr>
        <w:jc w:val="both"/>
        <w:rPr>
          <w:b/>
          <w:bCs/>
          <w:color w:val="000000"/>
          <w:u w:val="single"/>
        </w:rPr>
      </w:pPr>
      <w:r>
        <w:rPr>
          <w:noProof/>
        </w:rPr>
        <w:pict w14:anchorId="05E84D8B">
          <v:shape id="Picture 5" o:spid="_x0000_s1030" type="#_x0000_t75" alt="A person with the arms crossed&#13;&#13;&#13;&#13;&#10;&#13;&#13;&#13;&#13;&#10;Description automatically generated with medium confidence" style="position:absolute;left:0;text-align:left;margin-left:.25pt;margin-top:.35pt;width:99.25pt;height:65.95pt;z-index: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1" o:title="A person with the arms crossed&#13;&#13;&#13;&#13;&#10;&#13;&#13;&#13;&#13;&#10;Description automatically generated with medium confidence"/>
            <w10:wrap type="square"/>
          </v:shape>
        </w:pict>
      </w:r>
      <w:r w:rsidR="00E33B55" w:rsidRPr="00E33B55">
        <w:rPr>
          <w:color w:val="000000"/>
        </w:rPr>
        <w:t xml:space="preserve">She is a 32-year-old, American citizen, currently working at Association for women’s rights in development (AWID) headquarters at Toronto. She completed her bachelors at an </w:t>
      </w:r>
      <w:r w:rsidR="00E33B55" w:rsidRPr="00E33B55">
        <w:rPr>
          <w:color w:val="000000"/>
        </w:rPr>
        <w:lastRenderedPageBreak/>
        <w:t>Ivy league school – University of Chicago in psychology in 2010. She worked with a local organization for a few years at Oak Park, helping young women and children tackle discrimination. After pursuing her master’s in MSW program from Columbia university, she joined AWID</w:t>
      </w:r>
      <w:r w:rsidR="0020367B">
        <w:rPr>
          <w:color w:val="000000"/>
        </w:rPr>
        <w:t xml:space="preserve">. </w:t>
      </w:r>
      <w:r w:rsidR="00E33B55" w:rsidRPr="00E33B55">
        <w:rPr>
          <w:color w:val="000000"/>
        </w:rPr>
        <w:t xml:space="preserve">She has recently been promoted and given the responsibility of coordinating with activists and policy makers worldwide to influence gender policies and practices. </w:t>
      </w:r>
    </w:p>
    <w:p w14:paraId="2EF8EB4A" w14:textId="77777777" w:rsidR="00E33B55" w:rsidRPr="00E33B55" w:rsidRDefault="00E33B55" w:rsidP="00E33B55">
      <w:pPr>
        <w:jc w:val="both"/>
        <w:rPr>
          <w:color w:val="000000"/>
        </w:rPr>
      </w:pPr>
    </w:p>
    <w:p w14:paraId="1E673B0B" w14:textId="77777777" w:rsidR="00E33B55" w:rsidRPr="00E33B55" w:rsidRDefault="00E33B55" w:rsidP="00E33B55">
      <w:pPr>
        <w:jc w:val="both"/>
        <w:rPr>
          <w:color w:val="000000"/>
        </w:rPr>
      </w:pPr>
      <w:r w:rsidRPr="00E33B55">
        <w:rPr>
          <w:b/>
          <w:bCs/>
          <w:color w:val="000000"/>
        </w:rPr>
        <w:t>Scenario:</w:t>
      </w:r>
      <w:r w:rsidRPr="00E33B55">
        <w:rPr>
          <w:color w:val="000000"/>
        </w:rPr>
        <w:t xml:space="preserve"> Erica is planning to start a campaign with some activists on equal pay for women. She needs to decide what countries to focus on and which activists to contact. She needs to allocate her resources and money to different activists according to the extent of pay gap and formulate a plan for the campaign.  </w:t>
      </w:r>
    </w:p>
    <w:p w14:paraId="7950E192" w14:textId="77777777" w:rsidR="00E33B55" w:rsidRPr="00E33B55" w:rsidRDefault="00E33B55" w:rsidP="00E33B55">
      <w:pPr>
        <w:jc w:val="both"/>
        <w:rPr>
          <w:color w:val="000000"/>
        </w:rPr>
      </w:pPr>
    </w:p>
    <w:p w14:paraId="2EEA904E" w14:textId="0D7AD0CE" w:rsidR="00E33B55" w:rsidRPr="00E33B55" w:rsidRDefault="00E33B55" w:rsidP="00E33B55">
      <w:pPr>
        <w:jc w:val="both"/>
        <w:rPr>
          <w:color w:val="000000"/>
        </w:rPr>
      </w:pPr>
      <w:r w:rsidRPr="00E33B55">
        <w:rPr>
          <w:b/>
          <w:bCs/>
          <w:color w:val="000000"/>
        </w:rPr>
        <w:t xml:space="preserve">Use case: </w:t>
      </w:r>
      <w:r w:rsidRPr="00E33B55">
        <w:rPr>
          <w:color w:val="000000"/>
        </w:rPr>
        <w:t>She comes across a data story on gender gap in employment. This talks about exactly what she needed. She finds information about the percentage of women currently employed in different countries</w:t>
      </w:r>
      <w:r w:rsidR="00CA2AC8">
        <w:rPr>
          <w:color w:val="000000"/>
        </w:rPr>
        <w:t xml:space="preserve">. </w:t>
      </w:r>
      <w:r w:rsidRPr="00E33B55">
        <w:rPr>
          <w:color w:val="000000"/>
        </w:rPr>
        <w:t xml:space="preserve">She decides to allocate more resource and have more activists and a bigger campaign in the top </w:t>
      </w:r>
      <w:r w:rsidR="009E0E23">
        <w:rPr>
          <w:color w:val="000000"/>
        </w:rPr>
        <w:t>5</w:t>
      </w:r>
      <w:r w:rsidRPr="00E33B55">
        <w:rPr>
          <w:color w:val="000000"/>
        </w:rPr>
        <w:t xml:space="preserve"> countries with highest employment gap between men and women. Using the visualisation of distribution of paid and unpaid work, she finds the regions and countries where women do more unpaid work</w:t>
      </w:r>
      <w:r w:rsidR="007F1C1E">
        <w:rPr>
          <w:color w:val="000000"/>
        </w:rPr>
        <w:t xml:space="preserve">.  </w:t>
      </w:r>
      <w:r w:rsidRPr="00E33B55">
        <w:rPr>
          <w:color w:val="000000"/>
        </w:rPr>
        <w:t xml:space="preserve">She modifies her plan for campaign to educate women on equal distribution of household responsibilities. </w:t>
      </w:r>
      <w:r w:rsidR="00AC3C4B">
        <w:rPr>
          <w:color w:val="000000"/>
        </w:rPr>
        <w:t xml:space="preserve">The funnel chart for women in at different career levels helps her understand that women are not promoted to policy making decisions. She adds another agenda in campaign - promote women in leadership roles. </w:t>
      </w:r>
      <w:r w:rsidRPr="00E33B55">
        <w:rPr>
          <w:color w:val="000000"/>
        </w:rPr>
        <w:t xml:space="preserve">Scrolling down further, she finds the visualisation </w:t>
      </w:r>
      <w:r w:rsidR="00413863">
        <w:rPr>
          <w:color w:val="000000"/>
        </w:rPr>
        <w:t>on</w:t>
      </w:r>
      <w:r w:rsidRPr="00E33B55">
        <w:rPr>
          <w:color w:val="000000"/>
        </w:rPr>
        <w:t xml:space="preserve"> the gender pay gap. </w:t>
      </w:r>
      <w:r w:rsidR="00413863">
        <w:rPr>
          <w:color w:val="000000"/>
        </w:rPr>
        <w:t xml:space="preserve">She understands the trend in pay gap in different countries. She explores the chart, modifies years, and selects different countries for comparison. Certain countries’ policies seem to be working on closing the pay gap, so she focuses less on them. </w:t>
      </w:r>
      <w:r w:rsidRPr="00E33B55">
        <w:rPr>
          <w:color w:val="000000"/>
        </w:rPr>
        <w:t xml:space="preserve">She plans to contact activists from countries where the gender pay gap does not seem to be closing soon. </w:t>
      </w:r>
    </w:p>
    <w:p w14:paraId="77AEDA52" w14:textId="77777777" w:rsidR="00E33B55" w:rsidRPr="00E33B55" w:rsidRDefault="00E33B55" w:rsidP="00E33B55">
      <w:pPr>
        <w:jc w:val="both"/>
        <w:rPr>
          <w:b/>
          <w:bCs/>
          <w:color w:val="000000"/>
        </w:rPr>
      </w:pPr>
    </w:p>
    <w:p w14:paraId="09FA81C4" w14:textId="4BA1D1BE" w:rsidR="00E33B55" w:rsidRDefault="00E33B55" w:rsidP="00E33B55">
      <w:pPr>
        <w:jc w:val="both"/>
        <w:rPr>
          <w:b/>
          <w:bCs/>
          <w:color w:val="000000"/>
          <w:u w:val="single"/>
        </w:rPr>
      </w:pPr>
      <w:r w:rsidRPr="00E33B55">
        <w:rPr>
          <w:b/>
          <w:bCs/>
          <w:color w:val="000000"/>
          <w:u w:val="single"/>
        </w:rPr>
        <w:t>Alma Oscar</w:t>
      </w:r>
    </w:p>
    <w:p w14:paraId="19F83D18" w14:textId="77777777" w:rsidR="00FD077C" w:rsidRDefault="00FD077C" w:rsidP="00E33B55">
      <w:pPr>
        <w:jc w:val="both"/>
        <w:rPr>
          <w:b/>
          <w:bCs/>
          <w:color w:val="000000"/>
          <w:u w:val="single"/>
        </w:rPr>
      </w:pPr>
    </w:p>
    <w:p w14:paraId="6A50E6FC" w14:textId="4C4F12F0" w:rsidR="00E33B55" w:rsidRPr="00FD077C" w:rsidRDefault="00785FB9" w:rsidP="00E33B55">
      <w:pPr>
        <w:jc w:val="both"/>
        <w:rPr>
          <w:b/>
          <w:bCs/>
          <w:color w:val="000000"/>
          <w:u w:val="single"/>
        </w:rPr>
      </w:pPr>
      <w:r>
        <w:rPr>
          <w:noProof/>
        </w:rPr>
        <w:pict w14:anchorId="66D674E3">
          <v:shape id="Picture 6" o:spid="_x0000_s1029" type="#_x0000_t75" alt="" style="position:absolute;left:0;text-align:left;margin-left:.25pt;margin-top:0;width:112.35pt;height:62.9pt;z-index: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2" o:title=""/>
            <w10:wrap type="square"/>
          </v:shape>
        </w:pict>
      </w:r>
      <w:r w:rsidR="00440DD5">
        <w:rPr>
          <w:color w:val="000000"/>
        </w:rPr>
        <w:t>She</w:t>
      </w:r>
      <w:r w:rsidR="00E33B55" w:rsidRPr="00E33B55">
        <w:rPr>
          <w:color w:val="000000"/>
        </w:rPr>
        <w:t xml:space="preserve"> is a 35-year-old ambassador at the OECD council. </w:t>
      </w:r>
      <w:r w:rsidR="002F5DE4">
        <w:rPr>
          <w:color w:val="000000"/>
        </w:rPr>
        <w:t>Sh</w:t>
      </w:r>
      <w:r w:rsidR="00E33B55" w:rsidRPr="00E33B55">
        <w:rPr>
          <w:color w:val="000000"/>
        </w:rPr>
        <w:t xml:space="preserve">e lives in Denmark. </w:t>
      </w:r>
      <w:r w:rsidR="002F5DE4">
        <w:rPr>
          <w:color w:val="000000"/>
        </w:rPr>
        <w:t>Sh</w:t>
      </w:r>
      <w:r w:rsidR="00E33B55" w:rsidRPr="00E33B55">
        <w:rPr>
          <w:color w:val="000000"/>
        </w:rPr>
        <w:t xml:space="preserve">e is married with 2 kids. OECD is inter-governmental organization whose goal is to shape policies fostering prosperity, equality, and opportunity for all. Alma is very outgoing and possess excellent social skills. Alma is responsible for contributing towards policy making decisions based on the findings from the data released by OECD. </w:t>
      </w:r>
    </w:p>
    <w:p w14:paraId="3CBA46E3" w14:textId="77777777" w:rsidR="00E33B55" w:rsidRPr="00E33B55" w:rsidRDefault="00E33B55" w:rsidP="00E33B55">
      <w:pPr>
        <w:jc w:val="both"/>
        <w:rPr>
          <w:b/>
          <w:bCs/>
          <w:color w:val="000000"/>
        </w:rPr>
      </w:pPr>
    </w:p>
    <w:p w14:paraId="36A92FD1" w14:textId="6CC00D43" w:rsidR="000555B8" w:rsidRPr="00E33B55" w:rsidRDefault="00E33B55" w:rsidP="000555B8">
      <w:pPr>
        <w:jc w:val="both"/>
        <w:rPr>
          <w:color w:val="000000"/>
        </w:rPr>
      </w:pPr>
      <w:r w:rsidRPr="00E33B55">
        <w:rPr>
          <w:b/>
          <w:bCs/>
          <w:color w:val="000000"/>
        </w:rPr>
        <w:t>Scenario</w:t>
      </w:r>
      <w:r w:rsidRPr="00E33B55">
        <w:rPr>
          <w:color w:val="000000"/>
        </w:rPr>
        <w:t xml:space="preserve">: </w:t>
      </w:r>
      <w:r w:rsidR="00F15468">
        <w:rPr>
          <w:color w:val="000000"/>
        </w:rPr>
        <w:t>Sh</w:t>
      </w:r>
      <w:r w:rsidRPr="00E33B55">
        <w:rPr>
          <w:color w:val="000000"/>
        </w:rPr>
        <w:t xml:space="preserve">e is given the task to work on policy making for HR and women empowerment ministry to bridge the pay gap between men and women. </w:t>
      </w:r>
      <w:r w:rsidR="000555B8">
        <w:rPr>
          <w:color w:val="000000"/>
        </w:rPr>
        <w:t xml:space="preserve">She wants to find countries performing better in closing gender gaps, understand their policies and implementations and then formulate policy. </w:t>
      </w:r>
    </w:p>
    <w:p w14:paraId="5AD7827A" w14:textId="77777777" w:rsidR="00E33B55" w:rsidRPr="00E33B55" w:rsidRDefault="00E33B55" w:rsidP="00E33B55">
      <w:pPr>
        <w:jc w:val="both"/>
        <w:rPr>
          <w:b/>
          <w:bCs/>
          <w:color w:val="000000"/>
        </w:rPr>
      </w:pPr>
    </w:p>
    <w:p w14:paraId="18B566F4" w14:textId="235A5D33" w:rsidR="00E33B55" w:rsidRPr="00F15468" w:rsidRDefault="00E33B55" w:rsidP="00E33B55">
      <w:pPr>
        <w:jc w:val="both"/>
        <w:rPr>
          <w:color w:val="000000"/>
        </w:rPr>
      </w:pPr>
      <w:r w:rsidRPr="00F15468">
        <w:rPr>
          <w:b/>
          <w:bCs/>
          <w:color w:val="000000"/>
        </w:rPr>
        <w:t xml:space="preserve">Use case: </w:t>
      </w:r>
      <w:r w:rsidR="002F5DE4">
        <w:rPr>
          <w:color w:val="000000"/>
        </w:rPr>
        <w:t>S</w:t>
      </w:r>
      <w:r w:rsidRPr="00F15468">
        <w:rPr>
          <w:color w:val="000000"/>
        </w:rPr>
        <w:t xml:space="preserve">he finds a data story on gender pay gap in employment. This information could be of critical use for policy making decisions. </w:t>
      </w:r>
      <w:r w:rsidR="00F15468">
        <w:rPr>
          <w:color w:val="000000"/>
        </w:rPr>
        <w:t>Sh</w:t>
      </w:r>
      <w:r w:rsidRPr="00F15468">
        <w:rPr>
          <w:color w:val="000000"/>
        </w:rPr>
        <w:t xml:space="preserve">e uses the visualisation and data </w:t>
      </w:r>
      <w:r w:rsidRPr="00F15468">
        <w:rPr>
          <w:color w:val="000000"/>
        </w:rPr>
        <w:t xml:space="preserve">for percentage of women employment as a benchmark to check for progress towards gender parity across different OECD countries. </w:t>
      </w:r>
      <w:r w:rsidR="00F15468">
        <w:rPr>
          <w:color w:val="000000"/>
        </w:rPr>
        <w:t>Sh</w:t>
      </w:r>
      <w:r w:rsidRPr="00F15468">
        <w:rPr>
          <w:color w:val="000000"/>
        </w:rPr>
        <w:t xml:space="preserve">e </w:t>
      </w:r>
      <w:r w:rsidR="00077BC4">
        <w:rPr>
          <w:color w:val="000000"/>
        </w:rPr>
        <w:t>intends</w:t>
      </w:r>
      <w:r w:rsidR="001944E9">
        <w:rPr>
          <w:color w:val="000000"/>
        </w:rPr>
        <w:t xml:space="preserve"> to find</w:t>
      </w:r>
      <w:r w:rsidRPr="00F15468">
        <w:rPr>
          <w:color w:val="000000"/>
        </w:rPr>
        <w:t xml:space="preserve"> the top 5 and worst 5 countries. Being an ambassador for Denmark, </w:t>
      </w:r>
      <w:r w:rsidR="007364A1">
        <w:rPr>
          <w:color w:val="000000"/>
        </w:rPr>
        <w:t>s</w:t>
      </w:r>
      <w:r w:rsidRPr="00F15468">
        <w:rPr>
          <w:color w:val="000000"/>
        </w:rPr>
        <w:t>he compares the gender gap in employment.</w:t>
      </w:r>
      <w:r w:rsidR="00077BC4">
        <w:rPr>
          <w:color w:val="000000"/>
        </w:rPr>
        <w:t xml:space="preserve">  </w:t>
      </w:r>
      <w:r w:rsidR="006B302C">
        <w:rPr>
          <w:color w:val="000000"/>
        </w:rPr>
        <w:t>Usin</w:t>
      </w:r>
      <w:r w:rsidR="003C0024">
        <w:rPr>
          <w:color w:val="000000"/>
        </w:rPr>
        <w:t>g</w:t>
      </w:r>
      <w:r w:rsidR="006B302C">
        <w:rPr>
          <w:color w:val="000000"/>
        </w:rPr>
        <w:t xml:space="preserve"> the highlight country interaction, she highlights Denmark. </w:t>
      </w:r>
      <w:r w:rsidR="0034536D">
        <w:rPr>
          <w:color w:val="000000"/>
        </w:rPr>
        <w:t>The visualisation for</w:t>
      </w:r>
      <w:r w:rsidRPr="00F15468">
        <w:rPr>
          <w:color w:val="000000"/>
        </w:rPr>
        <w:t xml:space="preserve"> time distribution of paid &amp; unpaid work </w:t>
      </w:r>
      <w:r w:rsidR="0034536D">
        <w:rPr>
          <w:color w:val="000000"/>
        </w:rPr>
        <w:t>benchmark the progress towards work-life balance and change</w:t>
      </w:r>
      <w:r w:rsidR="003A3EA6">
        <w:rPr>
          <w:color w:val="000000"/>
        </w:rPr>
        <w:t>s in</w:t>
      </w:r>
      <w:r w:rsidR="0034536D">
        <w:rPr>
          <w:color w:val="000000"/>
        </w:rPr>
        <w:t xml:space="preserve"> societal norms. </w:t>
      </w:r>
      <w:r w:rsidR="00077BC4">
        <w:rPr>
          <w:color w:val="000000"/>
        </w:rPr>
        <w:t>She comes across the visualisation of women at different career levels. She uses this to add policies that ensure women do not get discriminated when getting promoted and they get same opportunities to work in leadership roles.</w:t>
      </w:r>
    </w:p>
    <w:p w14:paraId="023B4FF3" w14:textId="77777777" w:rsidR="00E33B55" w:rsidRPr="00F15468" w:rsidRDefault="00E33B55" w:rsidP="00E33B55">
      <w:pPr>
        <w:jc w:val="both"/>
        <w:rPr>
          <w:color w:val="000000"/>
        </w:rPr>
      </w:pPr>
    </w:p>
    <w:p w14:paraId="3876BE52" w14:textId="63E06641" w:rsidR="00E33B55" w:rsidRDefault="00E33B55" w:rsidP="00E33B55">
      <w:pPr>
        <w:jc w:val="both"/>
        <w:rPr>
          <w:b/>
          <w:bCs/>
          <w:color w:val="000000"/>
          <w:u w:val="single"/>
        </w:rPr>
      </w:pPr>
      <w:proofErr w:type="spellStart"/>
      <w:r w:rsidRPr="00F15468">
        <w:rPr>
          <w:b/>
          <w:bCs/>
          <w:color w:val="000000"/>
          <w:u w:val="single"/>
        </w:rPr>
        <w:t>Akshita</w:t>
      </w:r>
      <w:proofErr w:type="spellEnd"/>
      <w:r w:rsidRPr="00F15468">
        <w:rPr>
          <w:b/>
          <w:bCs/>
          <w:color w:val="000000"/>
          <w:u w:val="single"/>
        </w:rPr>
        <w:t xml:space="preserve"> </w:t>
      </w:r>
      <w:proofErr w:type="spellStart"/>
      <w:r w:rsidRPr="00F15468">
        <w:rPr>
          <w:b/>
          <w:bCs/>
          <w:color w:val="000000"/>
          <w:u w:val="single"/>
        </w:rPr>
        <w:t>Pathania</w:t>
      </w:r>
      <w:proofErr w:type="spellEnd"/>
    </w:p>
    <w:p w14:paraId="32BFA48E" w14:textId="77777777" w:rsidR="00FD077C" w:rsidRDefault="00FD077C" w:rsidP="00E33B55">
      <w:pPr>
        <w:jc w:val="both"/>
        <w:rPr>
          <w:b/>
          <w:bCs/>
          <w:color w:val="000000"/>
          <w:u w:val="single"/>
        </w:rPr>
      </w:pPr>
    </w:p>
    <w:p w14:paraId="3E702D9A" w14:textId="5B363105" w:rsidR="00E33B55" w:rsidRPr="00FD077C" w:rsidRDefault="00785FB9" w:rsidP="00E33B55">
      <w:pPr>
        <w:jc w:val="both"/>
        <w:rPr>
          <w:b/>
          <w:bCs/>
          <w:color w:val="000000"/>
          <w:u w:val="single"/>
        </w:rPr>
      </w:pPr>
      <w:r>
        <w:rPr>
          <w:noProof/>
        </w:rPr>
        <w:pict w14:anchorId="14249A0A">
          <v:shape id="Picture 7" o:spid="_x0000_s1028" type="#_x0000_t75" alt="A picture containing person, building, person, outdoor&#13;&#13;&#13;&#13;&#10;&#13;&#13;&#13;&#13;&#10;Description automatically generated" style="position:absolute;left:0;text-align:left;margin-left:.25pt;margin-top:.55pt;width:103.8pt;height:68.95pt;z-index:3;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3" o:title="A picture containing person, building, person, outdoor&#13;&#13;&#13;&#13;&#10;&#13;&#13;&#13;&#13;&#10;Description automatically generated"/>
            <w10:wrap type="square"/>
          </v:shape>
        </w:pict>
      </w:r>
      <w:r w:rsidR="00E33B55" w:rsidRPr="00F15468">
        <w:rPr>
          <w:color w:val="000000"/>
        </w:rPr>
        <w:t xml:space="preserve">She is 21 years old, born and brought up in India and then moved to UK for higher studies. She is completing her undergraduate study at University of Edinburgh in international relations. She is an introvert. She loves doing research and learning new things. Her current interest is learning about the economic and political issues around the world. Her goal is to join foreign service as a diplomat and represent her country at one of its embassies or consulates. </w:t>
      </w:r>
    </w:p>
    <w:p w14:paraId="7092474E" w14:textId="77777777" w:rsidR="00E33B55" w:rsidRPr="00F15468" w:rsidRDefault="00E33B55" w:rsidP="00E33B55">
      <w:pPr>
        <w:jc w:val="both"/>
        <w:rPr>
          <w:b/>
          <w:bCs/>
          <w:color w:val="000000"/>
        </w:rPr>
      </w:pPr>
    </w:p>
    <w:p w14:paraId="36C67DC9" w14:textId="70152ACE" w:rsidR="00E33B55" w:rsidRDefault="00E33B55" w:rsidP="00E33B55">
      <w:pPr>
        <w:jc w:val="both"/>
        <w:rPr>
          <w:color w:val="000000"/>
        </w:rPr>
      </w:pPr>
      <w:r w:rsidRPr="00F15468">
        <w:rPr>
          <w:b/>
          <w:bCs/>
          <w:color w:val="000000"/>
        </w:rPr>
        <w:t>Scenario:</w:t>
      </w:r>
      <w:r w:rsidRPr="00F15468">
        <w:rPr>
          <w:color w:val="000000"/>
        </w:rPr>
        <w:t xml:space="preserve"> </w:t>
      </w:r>
      <w:proofErr w:type="spellStart"/>
      <w:r w:rsidRPr="00F15468">
        <w:rPr>
          <w:color w:val="000000"/>
        </w:rPr>
        <w:t>Akshita</w:t>
      </w:r>
      <w:proofErr w:type="spellEnd"/>
      <w:r w:rsidRPr="00F15468">
        <w:rPr>
          <w:color w:val="000000"/>
        </w:rPr>
        <w:t xml:space="preserve"> is studying a module called human rights as part of second semester. She is given an assignment to write an article on existing socio-economic problems. She has chosen her topic - gender inequality. On initial research she realises, gender inequality is a vast topic covering several sub-topics. </w:t>
      </w:r>
    </w:p>
    <w:p w14:paraId="77181BA4" w14:textId="77777777" w:rsidR="00E86F8E" w:rsidRPr="00F15468" w:rsidRDefault="00E86F8E" w:rsidP="00E33B55">
      <w:pPr>
        <w:jc w:val="both"/>
        <w:rPr>
          <w:color w:val="000000"/>
        </w:rPr>
      </w:pPr>
    </w:p>
    <w:p w14:paraId="2B19B6D1" w14:textId="78B36F8D" w:rsidR="00E33B55" w:rsidRPr="00E33B55" w:rsidRDefault="00E33B55" w:rsidP="00E33B55">
      <w:pPr>
        <w:jc w:val="both"/>
        <w:rPr>
          <w:b/>
          <w:bCs/>
          <w:color w:val="000000"/>
        </w:rPr>
      </w:pPr>
      <w:r w:rsidRPr="00F15468">
        <w:rPr>
          <w:b/>
          <w:bCs/>
          <w:color w:val="000000"/>
        </w:rPr>
        <w:t xml:space="preserve">Use case: </w:t>
      </w:r>
      <w:proofErr w:type="spellStart"/>
      <w:r w:rsidRPr="00F15468">
        <w:rPr>
          <w:color w:val="000000"/>
        </w:rPr>
        <w:t>Akshita</w:t>
      </w:r>
      <w:proofErr w:type="spellEnd"/>
      <w:r w:rsidRPr="00F15468">
        <w:rPr>
          <w:color w:val="000000"/>
        </w:rPr>
        <w:t xml:space="preserve"> searches about gender inequality on the internet and tries to find a specific subtopic to write a one-page article as part of the assignment. She come across a data story </w:t>
      </w:r>
      <w:r w:rsidR="00A17428">
        <w:rPr>
          <w:color w:val="000000"/>
        </w:rPr>
        <w:t>on</w:t>
      </w:r>
      <w:r w:rsidRPr="00F15468">
        <w:rPr>
          <w:color w:val="000000"/>
        </w:rPr>
        <w:t xml:space="preserve"> gender gap in employment. </w:t>
      </w:r>
      <w:r w:rsidR="00A17428">
        <w:rPr>
          <w:color w:val="000000"/>
        </w:rPr>
        <w:t>On reading, s</w:t>
      </w:r>
      <w:r w:rsidRPr="00F15468">
        <w:rPr>
          <w:color w:val="000000"/>
        </w:rPr>
        <w:t>he understands the plight of women in employment through a visualisation on employment/population ratio. Then, she finds a visualisation</w:t>
      </w:r>
      <w:r w:rsidR="009830A4">
        <w:rPr>
          <w:color w:val="000000"/>
        </w:rPr>
        <w:t xml:space="preserve"> showing representation of women at different ranks in corporate</w:t>
      </w:r>
      <w:r w:rsidRPr="00F15468">
        <w:rPr>
          <w:color w:val="000000"/>
        </w:rPr>
        <w:t xml:space="preserve">. She writes </w:t>
      </w:r>
      <w:r w:rsidR="00B765F0">
        <w:rPr>
          <w:color w:val="000000"/>
        </w:rPr>
        <w:t xml:space="preserve">in the assignment that </w:t>
      </w:r>
      <w:r w:rsidRPr="00F15468">
        <w:rPr>
          <w:color w:val="000000"/>
        </w:rPr>
        <w:t xml:space="preserve">woman are confined to low-paying jobs using the numbers given in the visualisation. </w:t>
      </w:r>
      <w:r w:rsidR="00B765F0">
        <w:rPr>
          <w:color w:val="000000"/>
        </w:rPr>
        <w:t xml:space="preserve">She also finds a visualisation on distribution of paid and unpaid work by gender and adds in the assignment that women are forced to handle unpaid responsibilities along with paid work. </w:t>
      </w:r>
      <w:r w:rsidR="006B302C">
        <w:rPr>
          <w:color w:val="000000"/>
        </w:rPr>
        <w:t xml:space="preserve">She finds the trend in the gender pay gap in different countries. </w:t>
      </w:r>
      <w:r w:rsidR="00311BC4">
        <w:rPr>
          <w:color w:val="000000"/>
        </w:rPr>
        <w:t>She u</w:t>
      </w:r>
      <w:r w:rsidR="006B302C">
        <w:rPr>
          <w:color w:val="000000"/>
        </w:rPr>
        <w:t xml:space="preserve">ses the filter to select countries of her choice (countries with highest GDP) and then researches further on them to include in the assignment. </w:t>
      </w:r>
    </w:p>
    <w:p w14:paraId="14874546" w14:textId="77777777" w:rsidR="00E33B55" w:rsidRPr="00E33B55" w:rsidRDefault="00E33B55" w:rsidP="00E33B55">
      <w:pPr>
        <w:jc w:val="both"/>
        <w:rPr>
          <w:color w:val="000000"/>
        </w:rPr>
      </w:pPr>
    </w:p>
    <w:p w14:paraId="24793DA3" w14:textId="34731AB8" w:rsidR="00E33B55" w:rsidRDefault="00E33B55" w:rsidP="00E33B55">
      <w:pPr>
        <w:jc w:val="both"/>
        <w:rPr>
          <w:b/>
          <w:bCs/>
          <w:color w:val="000000"/>
          <w:u w:val="single"/>
        </w:rPr>
      </w:pPr>
      <w:r w:rsidRPr="00E33B55">
        <w:rPr>
          <w:b/>
          <w:bCs/>
          <w:color w:val="000000"/>
          <w:u w:val="single"/>
        </w:rPr>
        <w:t>Oliver Smith</w:t>
      </w:r>
    </w:p>
    <w:p w14:paraId="3ED4C967" w14:textId="043F55FB" w:rsidR="007903F3" w:rsidRDefault="007903F3" w:rsidP="00E33B55">
      <w:pPr>
        <w:jc w:val="both"/>
        <w:rPr>
          <w:b/>
          <w:bCs/>
          <w:color w:val="000000"/>
          <w:u w:val="single"/>
        </w:rPr>
      </w:pPr>
    </w:p>
    <w:p w14:paraId="5A3E5A53" w14:textId="614CEB1E" w:rsidR="00E33B55" w:rsidRPr="007903F3" w:rsidRDefault="00785FB9" w:rsidP="00E33B55">
      <w:pPr>
        <w:jc w:val="both"/>
        <w:rPr>
          <w:b/>
          <w:bCs/>
          <w:color w:val="000000"/>
          <w:u w:val="single"/>
        </w:rPr>
      </w:pPr>
      <w:r>
        <w:rPr>
          <w:noProof/>
        </w:rPr>
        <w:pict w14:anchorId="50007016">
          <v:shape id="Picture 8" o:spid="_x0000_s1027" type="#_x0000_t75" alt="A person speaking into a microphone&#13;&#13;&#13;&#13;&#10;&#13;&#13;&#13;&#13;&#10;Description automatically generated with medium confidence" style="position:absolute;left:0;text-align:left;margin-left:.25pt;margin-top:.05pt;width:92.45pt;height:70.4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4" o:title="A person speaking into a microphone&#13;&#13;&#13;&#13;&#10;&#13;&#13;&#13;&#13;&#10;Description automatically generated with medium confidence"/>
            <w10:wrap type="square"/>
          </v:shape>
        </w:pict>
      </w:r>
      <w:r w:rsidR="00E33B55" w:rsidRPr="00E33B55">
        <w:rPr>
          <w:color w:val="000000"/>
        </w:rPr>
        <w:t xml:space="preserve">He is 25-year-old journalist, working at 7News in Sydney, Australia. He completed his bachelor’s in journalism from James Cook university. His goal is to have his own news channel and </w:t>
      </w:r>
      <w:r w:rsidR="00E33B55" w:rsidRPr="00E33B55">
        <w:rPr>
          <w:color w:val="000000"/>
        </w:rPr>
        <w:lastRenderedPageBreak/>
        <w:t>empower every mind with the right information. He feels comfortable using technology, laptop, and phone. His hometown is Newcastle, but he moved to Sydney for better job opportunities. He recently joined 7News. He is a research journalist who finds and verifies information on a wide range of issues. He writes, edits and files news stories and articles</w:t>
      </w:r>
      <w:r w:rsidR="00F56AB6">
        <w:rPr>
          <w:color w:val="000000"/>
        </w:rPr>
        <w:t xml:space="preserve"> creating awareness on different economic and social problems</w:t>
      </w:r>
      <w:r w:rsidR="00E33B55" w:rsidRPr="00E33B55">
        <w:rPr>
          <w:color w:val="000000"/>
        </w:rPr>
        <w:t xml:space="preserve">. </w:t>
      </w:r>
    </w:p>
    <w:p w14:paraId="251C0044" w14:textId="77777777" w:rsidR="00E33B55" w:rsidRPr="00E33B55" w:rsidRDefault="00E33B55" w:rsidP="00E33B55">
      <w:pPr>
        <w:jc w:val="both"/>
        <w:rPr>
          <w:b/>
          <w:bCs/>
          <w:color w:val="000000"/>
        </w:rPr>
      </w:pPr>
    </w:p>
    <w:p w14:paraId="3E42E993" w14:textId="77777777" w:rsidR="00E33B55" w:rsidRPr="00E33B55" w:rsidRDefault="00E33B55" w:rsidP="00E33B55">
      <w:pPr>
        <w:jc w:val="both"/>
        <w:rPr>
          <w:color w:val="000000"/>
        </w:rPr>
      </w:pPr>
      <w:r w:rsidRPr="00E33B55">
        <w:rPr>
          <w:b/>
          <w:bCs/>
          <w:color w:val="000000"/>
        </w:rPr>
        <w:t>Scenario:</w:t>
      </w:r>
      <w:r w:rsidRPr="00E33B55">
        <w:rPr>
          <w:color w:val="000000"/>
        </w:rPr>
        <w:t xml:space="preserve"> Being a feminist, Oliver’s next story is about the future of women in employment. His junior has given him some initial data, he needs to verify it and add more content to it. </w:t>
      </w:r>
    </w:p>
    <w:p w14:paraId="28078113" w14:textId="77777777" w:rsidR="00E33B55" w:rsidRPr="00E33B55" w:rsidRDefault="00E33B55" w:rsidP="00E33B55">
      <w:pPr>
        <w:jc w:val="both"/>
        <w:rPr>
          <w:color w:val="000000"/>
        </w:rPr>
      </w:pPr>
    </w:p>
    <w:p w14:paraId="42EF731E" w14:textId="20546DE2" w:rsidR="00E33B55" w:rsidRPr="00E33B55" w:rsidRDefault="00E33B55" w:rsidP="00E33B55">
      <w:pPr>
        <w:jc w:val="both"/>
        <w:rPr>
          <w:b/>
          <w:bCs/>
          <w:color w:val="000000"/>
        </w:rPr>
      </w:pPr>
      <w:r w:rsidRPr="00E33B55">
        <w:rPr>
          <w:b/>
          <w:bCs/>
          <w:color w:val="000000"/>
        </w:rPr>
        <w:t xml:space="preserve">Use case: </w:t>
      </w:r>
      <w:r w:rsidRPr="00E33B55">
        <w:rPr>
          <w:color w:val="000000"/>
        </w:rPr>
        <w:t xml:space="preserve">He finds a data story on gender gap in employment. Scrolling down he finds a visualisation and some data on the gender pay gap in different countries (including Australia). He uses this data to write in which countries, the gender gap is closing while which countries need to work on their policies and efforts to close the gap. </w:t>
      </w:r>
      <w:r w:rsidR="00D512A9">
        <w:rPr>
          <w:color w:val="000000"/>
        </w:rPr>
        <w:t xml:space="preserve">He uses highlight interaction to focus on Australia and compare it with other countries. </w:t>
      </w:r>
      <w:r w:rsidR="00A37D04">
        <w:rPr>
          <w:color w:val="000000"/>
        </w:rPr>
        <w:t>He come across a visualisation on women representation in different career levels. He includes the visualisation and its conclusions to the story.</w:t>
      </w:r>
      <w:r w:rsidR="00455A29">
        <w:rPr>
          <w:color w:val="000000"/>
        </w:rPr>
        <w:t xml:space="preserve"> Further scrolling, he comes across another visualisation on gender pay gap over the years. He learns about the trends in gender pay. Gap and how Australia is working towards closing the pay gap compared to other countries.</w:t>
      </w:r>
    </w:p>
    <w:p w14:paraId="07B8D268" w14:textId="77777777" w:rsidR="003C0024" w:rsidRDefault="003C0024" w:rsidP="00E33B55">
      <w:pPr>
        <w:jc w:val="both"/>
        <w:rPr>
          <w:b/>
          <w:bCs/>
          <w:color w:val="000000"/>
          <w:u w:val="single"/>
        </w:rPr>
      </w:pPr>
    </w:p>
    <w:p w14:paraId="28BBACD2" w14:textId="0099DD84" w:rsidR="00E33B55" w:rsidRDefault="00E33B55" w:rsidP="00E33B55">
      <w:pPr>
        <w:jc w:val="both"/>
        <w:rPr>
          <w:b/>
          <w:bCs/>
          <w:color w:val="000000"/>
          <w:u w:val="single"/>
        </w:rPr>
      </w:pPr>
      <w:r w:rsidRPr="00E33B55">
        <w:rPr>
          <w:b/>
          <w:bCs/>
          <w:color w:val="000000"/>
          <w:u w:val="single"/>
        </w:rPr>
        <w:t>Gina Muller</w:t>
      </w:r>
    </w:p>
    <w:p w14:paraId="2E71D066" w14:textId="21A3E9F3" w:rsidR="00404E9F" w:rsidRDefault="00785FB9" w:rsidP="00E33B55">
      <w:pPr>
        <w:jc w:val="both"/>
        <w:rPr>
          <w:b/>
          <w:bCs/>
          <w:color w:val="000000"/>
          <w:u w:val="single"/>
        </w:rPr>
      </w:pPr>
      <w:r>
        <w:rPr>
          <w:noProof/>
        </w:rPr>
        <w:pict w14:anchorId="4CF30216">
          <v:shape id="Picture 10" o:spid="_x0000_s1026" type="#_x0000_t75" alt="A picture containing text, person&#13;&#13;&#13;&#13;&#10;&#13;&#13;&#13;&#13;&#10;Description automatically generated" style="position:absolute;left:0;text-align:left;margin-left:.1pt;margin-top:11.2pt;width:104.5pt;height:75pt;z-index: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5" o:title="A picture containing text, person&#13;&#13;&#13;&#13;&#10;&#13;&#13;&#13;&#13;&#10;Description automatically generated"/>
            <w10:wrap type="square"/>
          </v:shape>
        </w:pict>
      </w:r>
    </w:p>
    <w:p w14:paraId="7F3CA558" w14:textId="23AD2560" w:rsidR="00482914" w:rsidRDefault="00404E9F" w:rsidP="00E33B55">
      <w:pPr>
        <w:jc w:val="both"/>
        <w:rPr>
          <w:color w:val="000000"/>
        </w:rPr>
      </w:pPr>
      <w:r>
        <w:rPr>
          <w:color w:val="000000"/>
        </w:rPr>
        <w:t>Sh</w:t>
      </w:r>
      <w:r w:rsidR="00E33B55" w:rsidRPr="00E33B55">
        <w:rPr>
          <w:color w:val="000000"/>
        </w:rPr>
        <w:t xml:space="preserve">e is </w:t>
      </w:r>
      <w:r w:rsidR="00B076BD">
        <w:rPr>
          <w:color w:val="000000"/>
        </w:rPr>
        <w:t>30</w:t>
      </w:r>
      <w:r w:rsidR="00E33B55" w:rsidRPr="00E33B55">
        <w:rPr>
          <w:color w:val="000000"/>
        </w:rPr>
        <w:t xml:space="preserve">-year-old </w:t>
      </w:r>
      <w:r w:rsidR="00A049FA">
        <w:rPr>
          <w:color w:val="000000"/>
        </w:rPr>
        <w:t>women</w:t>
      </w:r>
      <w:r w:rsidR="00E33B55" w:rsidRPr="00E33B55">
        <w:rPr>
          <w:color w:val="000000"/>
        </w:rPr>
        <w:t xml:space="preserve">, </w:t>
      </w:r>
      <w:r>
        <w:rPr>
          <w:color w:val="000000"/>
        </w:rPr>
        <w:t>from</w:t>
      </w:r>
      <w:r w:rsidR="00E33B55" w:rsidRPr="00E33B55">
        <w:rPr>
          <w:color w:val="000000"/>
        </w:rPr>
        <w:t xml:space="preserve"> Berlin, Germany. </w:t>
      </w:r>
      <w:r w:rsidR="009609AF">
        <w:rPr>
          <w:color w:val="000000"/>
        </w:rPr>
        <w:t xml:space="preserve">She works at </w:t>
      </w:r>
      <w:r w:rsidR="009609AF">
        <w:rPr>
          <w:color w:val="000000"/>
        </w:rPr>
        <w:t xml:space="preserve">the headquarter of UN women. </w:t>
      </w:r>
      <w:r w:rsidR="008A32AE">
        <w:rPr>
          <w:color w:val="000000"/>
        </w:rPr>
        <w:t xml:space="preserve">She is an avid reader. Helping people is her passion and profession. </w:t>
      </w:r>
      <w:r w:rsidR="00455A29">
        <w:rPr>
          <w:color w:val="000000"/>
        </w:rPr>
        <w:t>After f</w:t>
      </w:r>
      <w:r w:rsidR="00450D31">
        <w:rPr>
          <w:color w:val="000000"/>
        </w:rPr>
        <w:t>ac</w:t>
      </w:r>
      <w:r w:rsidR="00455A29">
        <w:rPr>
          <w:color w:val="000000"/>
        </w:rPr>
        <w:t>ing</w:t>
      </w:r>
      <w:r w:rsidR="00450D31">
        <w:rPr>
          <w:color w:val="000000"/>
        </w:rPr>
        <w:t xml:space="preserve"> gender inequality in her early career as a manager, she changed her profession and joined UN women which is </w:t>
      </w:r>
      <w:r w:rsidR="00482914">
        <w:rPr>
          <w:color w:val="000000"/>
        </w:rPr>
        <w:t>dedicated to</w:t>
      </w:r>
      <w:r w:rsidR="00450D31">
        <w:rPr>
          <w:color w:val="000000"/>
        </w:rPr>
        <w:t xml:space="preserve"> global gender equality </w:t>
      </w:r>
      <w:r w:rsidR="00482914">
        <w:rPr>
          <w:color w:val="000000"/>
        </w:rPr>
        <w:t>and empowerment of women.</w:t>
      </w:r>
    </w:p>
    <w:p w14:paraId="3D26AB91" w14:textId="77777777" w:rsidR="00482914" w:rsidRPr="00482914" w:rsidRDefault="00482914" w:rsidP="00E33B55">
      <w:pPr>
        <w:jc w:val="both"/>
        <w:rPr>
          <w:color w:val="000000"/>
        </w:rPr>
      </w:pPr>
    </w:p>
    <w:p w14:paraId="0ABDC676" w14:textId="726E0903" w:rsidR="00AE176A" w:rsidRDefault="00AE176A" w:rsidP="00E33B55">
      <w:pPr>
        <w:jc w:val="both"/>
        <w:rPr>
          <w:b/>
          <w:bCs/>
          <w:color w:val="000000"/>
        </w:rPr>
      </w:pPr>
      <w:r>
        <w:rPr>
          <w:b/>
          <w:bCs/>
          <w:color w:val="000000"/>
        </w:rPr>
        <w:t xml:space="preserve">Scenario: </w:t>
      </w:r>
      <w:r w:rsidR="00404E9F">
        <w:rPr>
          <w:color w:val="000000"/>
        </w:rPr>
        <w:t>She</w:t>
      </w:r>
      <w:r>
        <w:rPr>
          <w:color w:val="000000"/>
        </w:rPr>
        <w:t xml:space="preserve"> </w:t>
      </w:r>
      <w:r w:rsidR="00F50BF2">
        <w:rPr>
          <w:color w:val="000000"/>
        </w:rPr>
        <w:t>must</w:t>
      </w:r>
      <w:r w:rsidRPr="00AE176A">
        <w:rPr>
          <w:color w:val="000000"/>
        </w:rPr>
        <w:t xml:space="preserve"> monitor </w:t>
      </w:r>
      <w:r w:rsidR="00460C28">
        <w:rPr>
          <w:color w:val="000000"/>
        </w:rPr>
        <w:t xml:space="preserve">the </w:t>
      </w:r>
      <w:r w:rsidRPr="00AE176A">
        <w:rPr>
          <w:color w:val="000000"/>
        </w:rPr>
        <w:t>progress of governmental efforts towards gender parity</w:t>
      </w:r>
      <w:r w:rsidR="00F50BF2">
        <w:rPr>
          <w:color w:val="000000"/>
        </w:rPr>
        <w:t xml:space="preserve"> and compare the progress of with other countries</w:t>
      </w:r>
      <w:r w:rsidR="00496594">
        <w:rPr>
          <w:color w:val="000000"/>
        </w:rPr>
        <w:t xml:space="preserve">. </w:t>
      </w:r>
    </w:p>
    <w:p w14:paraId="4A0E0713" w14:textId="77777777" w:rsidR="00E33B55" w:rsidRPr="00E33B55" w:rsidRDefault="00E33B55" w:rsidP="00E33B55">
      <w:pPr>
        <w:rPr>
          <w:color w:val="000000"/>
        </w:rPr>
      </w:pPr>
    </w:p>
    <w:p w14:paraId="1732489C" w14:textId="71706B53" w:rsidR="00E33B55" w:rsidRDefault="00E33B55" w:rsidP="00E33B55">
      <w:pPr>
        <w:jc w:val="both"/>
        <w:rPr>
          <w:color w:val="000000"/>
        </w:rPr>
      </w:pPr>
      <w:r>
        <w:rPr>
          <w:b/>
          <w:bCs/>
          <w:color w:val="000000"/>
        </w:rPr>
        <w:t>Use case:</w:t>
      </w:r>
      <w:r>
        <w:rPr>
          <w:color w:val="000000"/>
        </w:rPr>
        <w:t xml:space="preserve"> She finds a data story on gender gap</w:t>
      </w:r>
      <w:r w:rsidR="00801CEB">
        <w:rPr>
          <w:color w:val="000000"/>
        </w:rPr>
        <w:t>.</w:t>
      </w:r>
      <w:r w:rsidR="00801CEB" w:rsidRPr="00801CEB">
        <w:rPr>
          <w:color w:val="000000"/>
        </w:rPr>
        <w:t xml:space="preserve"> </w:t>
      </w:r>
      <w:r w:rsidR="007747BC">
        <w:rPr>
          <w:color w:val="000000"/>
        </w:rPr>
        <w:t xml:space="preserve">The visualisation on labour force statistics tells </w:t>
      </w:r>
      <w:r w:rsidR="003C0024">
        <w:rPr>
          <w:color w:val="000000"/>
        </w:rPr>
        <w:t>her about</w:t>
      </w:r>
      <w:r w:rsidR="007747BC">
        <w:rPr>
          <w:color w:val="000000"/>
        </w:rPr>
        <w:t xml:space="preserve"> the countries with high difference in participation rate of men and women that need to work on implementing better policies. </w:t>
      </w:r>
      <w:r w:rsidR="00801CEB">
        <w:rPr>
          <w:color w:val="000000"/>
        </w:rPr>
        <w:t>She compares the progress of different countries in closing the gender pay gap using a line chart on the gender pay gap over the years</w:t>
      </w:r>
      <w:r w:rsidR="00CA0B80">
        <w:rPr>
          <w:color w:val="000000"/>
        </w:rPr>
        <w:t xml:space="preserve"> in the data story</w:t>
      </w:r>
      <w:r w:rsidR="00801CEB">
        <w:rPr>
          <w:color w:val="000000"/>
        </w:rPr>
        <w:t xml:space="preserve">. She explores the chart by filtering in and out countries of her choice and choosing year ranges. She checks for the years when a new policy was introduced and if that policy’s implementation had affected the pay gap. </w:t>
      </w:r>
    </w:p>
    <w:p w14:paraId="7F1840F1" w14:textId="77777777" w:rsidR="00E33B55" w:rsidRPr="00815D4E" w:rsidRDefault="00E33B55" w:rsidP="00E33B55">
      <w:pPr>
        <w:jc w:val="left"/>
        <w:rPr>
          <w:color w:val="FF0000"/>
        </w:rPr>
      </w:pPr>
    </w:p>
    <w:p w14:paraId="6E50D6C1" w14:textId="77777777" w:rsidR="00E33B55" w:rsidRPr="00815D4E" w:rsidRDefault="00E33B55" w:rsidP="00ED46FA">
      <w:pPr>
        <w:jc w:val="both"/>
        <w:rPr>
          <w:color w:val="FF0000"/>
        </w:rPr>
      </w:pPr>
    </w:p>
    <w:p w14:paraId="04102493" w14:textId="7A57D565" w:rsidR="00737B07" w:rsidRPr="00815D4E" w:rsidRDefault="00737B07" w:rsidP="00ED46FA">
      <w:pPr>
        <w:jc w:val="both"/>
        <w:rPr>
          <w:color w:val="FF0000"/>
        </w:rPr>
      </w:pPr>
    </w:p>
    <w:p w14:paraId="16A27429" w14:textId="714F1518" w:rsidR="00737B07" w:rsidRPr="00815D4E" w:rsidRDefault="00737B07" w:rsidP="00ED46FA">
      <w:pPr>
        <w:jc w:val="both"/>
        <w:rPr>
          <w:color w:val="FF0000"/>
        </w:rPr>
      </w:pPr>
    </w:p>
    <w:p w14:paraId="01E92F83" w14:textId="77777777" w:rsidR="00737B07" w:rsidRDefault="00737B07" w:rsidP="00ED46FA">
      <w:pPr>
        <w:jc w:val="both"/>
        <w:rPr>
          <w:color w:val="000000"/>
        </w:rPr>
      </w:pPr>
    </w:p>
    <w:p w14:paraId="51303BB0" w14:textId="77777777" w:rsidR="00C60A19" w:rsidRDefault="00C60A19" w:rsidP="00C60A19">
      <w:pPr>
        <w:jc w:val="both"/>
        <w:rPr>
          <w:color w:val="000000"/>
        </w:rPr>
      </w:pPr>
    </w:p>
    <w:p w14:paraId="7A1AF5D3" w14:textId="77777777" w:rsidR="00C60A19" w:rsidRDefault="00C60A19" w:rsidP="00C60A19">
      <w:pPr>
        <w:jc w:val="both"/>
        <w:rPr>
          <w:color w:val="000000"/>
        </w:rPr>
      </w:pPr>
    </w:p>
    <w:p w14:paraId="339CD632" w14:textId="77777777" w:rsidR="00C60A19" w:rsidRDefault="00C60A19" w:rsidP="00C60A19">
      <w:pPr>
        <w:jc w:val="both"/>
        <w:rPr>
          <w:color w:val="000000"/>
        </w:rPr>
      </w:pPr>
    </w:p>
    <w:p w14:paraId="20EBA371" w14:textId="77777777" w:rsidR="001C494B" w:rsidRDefault="001C494B" w:rsidP="001C494B">
      <w:pPr>
        <w:rPr>
          <w:color w:val="000000"/>
        </w:rPr>
      </w:pPr>
    </w:p>
    <w:p w14:paraId="4D39173F" w14:textId="77777777" w:rsidR="009303D9" w:rsidRDefault="009303D9" w:rsidP="00C14575">
      <w:pPr>
        <w:jc w:val="both"/>
        <w:rPr>
          <w:color w:val="000000"/>
        </w:rPr>
      </w:pPr>
    </w:p>
    <w:p w14:paraId="32F757A3" w14:textId="77777777" w:rsidR="00836367" w:rsidRDefault="00836367" w:rsidP="00E33B55">
      <w:pPr>
        <w:pStyle w:val="references"/>
        <w:numPr>
          <w:ilvl w:val="0"/>
          <w:numId w:val="0"/>
        </w:numPr>
        <w:ind w:left="360" w:hanging="360"/>
        <w:rPr>
          <w:rFonts w:eastAsia="SimSun"/>
          <w:b/>
          <w:noProof w:val="0"/>
          <w:color w:val="000000"/>
          <w:spacing w:val="-1"/>
          <w:sz w:val="20"/>
          <w:szCs w:val="20"/>
          <w:lang w:val="x-none" w:eastAsia="x-none"/>
        </w:rPr>
        <w:sectPr w:rsidR="00836367" w:rsidSect="003B4E04">
          <w:type w:val="continuous"/>
          <w:pgSz w:w="11906" w:h="16838" w:code="9"/>
          <w:pgMar w:top="1080" w:right="907" w:bottom="1440" w:left="907" w:header="720" w:footer="720" w:gutter="0"/>
          <w:cols w:num="2" w:space="360"/>
          <w:docGrid w:linePitch="360"/>
        </w:sectPr>
      </w:pPr>
    </w:p>
    <w:p w14:paraId="55E9E8F2" w14:textId="23F6F3E3" w:rsidR="009303D9" w:rsidRDefault="009303D9" w:rsidP="00E33B55">
      <w:pPr>
        <w:jc w:val="left"/>
        <w:rPr>
          <w:color w:val="000000"/>
        </w:rPr>
      </w:pPr>
    </w:p>
    <w:sectPr w:rsidR="009303D9" w:rsidSect="003B2123">
      <w:type w:val="continuous"/>
      <w:pgSz w:w="11906" w:h="16838" w:code="9"/>
      <w:pgMar w:top="1077" w:right="890" w:bottom="1440" w:left="8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8C50A" w14:textId="77777777" w:rsidR="00785FB9" w:rsidRDefault="00785FB9" w:rsidP="001A3B3D">
      <w:r>
        <w:separator/>
      </w:r>
    </w:p>
  </w:endnote>
  <w:endnote w:type="continuationSeparator" w:id="0">
    <w:p w14:paraId="626619F4" w14:textId="77777777" w:rsidR="00785FB9" w:rsidRDefault="00785FB9" w:rsidP="001A3B3D">
      <w:r>
        <w:continuationSeparator/>
      </w:r>
    </w:p>
  </w:endnote>
  <w:endnote w:type="continuationNotice" w:id="1">
    <w:p w14:paraId="1B6D635C" w14:textId="77777777" w:rsidR="00785FB9" w:rsidRDefault="00785F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18140"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BF519" w14:textId="77777777" w:rsidR="00785FB9" w:rsidRDefault="00785FB9" w:rsidP="001A3B3D">
      <w:r>
        <w:separator/>
      </w:r>
    </w:p>
  </w:footnote>
  <w:footnote w:type="continuationSeparator" w:id="0">
    <w:p w14:paraId="49595243" w14:textId="77777777" w:rsidR="00785FB9" w:rsidRDefault="00785FB9" w:rsidP="001A3B3D">
      <w:r>
        <w:continuationSeparator/>
      </w:r>
    </w:p>
  </w:footnote>
  <w:footnote w:type="continuationNotice" w:id="1">
    <w:p w14:paraId="0EA8AF3B" w14:textId="77777777" w:rsidR="00785FB9" w:rsidRDefault="00785FB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A3DCB"/>
    <w:multiLevelType w:val="hybridMultilevel"/>
    <w:tmpl w:val="42F65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D594264"/>
    <w:multiLevelType w:val="multilevel"/>
    <w:tmpl w:val="5154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97115"/>
    <w:multiLevelType w:val="hybridMultilevel"/>
    <w:tmpl w:val="02666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050821"/>
    <w:multiLevelType w:val="hybridMultilevel"/>
    <w:tmpl w:val="2530F7E8"/>
    <w:lvl w:ilvl="0" w:tplc="BA04A196">
      <w:numFmt w:val="bullet"/>
      <w:lvlText w:val="-"/>
      <w:lvlJc w:val="left"/>
      <w:pPr>
        <w:ind w:left="1080" w:hanging="360"/>
      </w:pPr>
      <w:rPr>
        <w:rFonts w:ascii="Times New Roman" w:eastAsia="SimSu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5B17F8B"/>
    <w:multiLevelType w:val="hybridMultilevel"/>
    <w:tmpl w:val="A0BA8D24"/>
    <w:lvl w:ilvl="0" w:tplc="BA04A196">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4D21563"/>
    <w:multiLevelType w:val="hybridMultilevel"/>
    <w:tmpl w:val="4A169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9C427FC"/>
    <w:multiLevelType w:val="hybridMultilevel"/>
    <w:tmpl w:val="CF903CF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17336782">
    <w:abstractNumId w:val="19"/>
  </w:num>
  <w:num w:numId="2" w16cid:durableId="121850462">
    <w:abstractNumId w:val="25"/>
  </w:num>
  <w:num w:numId="3" w16cid:durableId="943415511">
    <w:abstractNumId w:val="16"/>
  </w:num>
  <w:num w:numId="4" w16cid:durableId="586036777">
    <w:abstractNumId w:val="21"/>
  </w:num>
  <w:num w:numId="5" w16cid:durableId="292105272">
    <w:abstractNumId w:val="21"/>
  </w:num>
  <w:num w:numId="6" w16cid:durableId="520050262">
    <w:abstractNumId w:val="21"/>
  </w:num>
  <w:num w:numId="7" w16cid:durableId="1492528451">
    <w:abstractNumId w:val="21"/>
  </w:num>
  <w:num w:numId="8" w16cid:durableId="1035472719">
    <w:abstractNumId w:val="23"/>
  </w:num>
  <w:num w:numId="9" w16cid:durableId="947659130">
    <w:abstractNumId w:val="26"/>
  </w:num>
  <w:num w:numId="10" w16cid:durableId="416826188">
    <w:abstractNumId w:val="20"/>
  </w:num>
  <w:num w:numId="11" w16cid:durableId="1542135838">
    <w:abstractNumId w:val="15"/>
  </w:num>
  <w:num w:numId="12" w16cid:durableId="637029792">
    <w:abstractNumId w:val="14"/>
  </w:num>
  <w:num w:numId="13" w16cid:durableId="522671993">
    <w:abstractNumId w:val="0"/>
  </w:num>
  <w:num w:numId="14" w16cid:durableId="782067337">
    <w:abstractNumId w:val="10"/>
  </w:num>
  <w:num w:numId="15" w16cid:durableId="216548388">
    <w:abstractNumId w:val="8"/>
  </w:num>
  <w:num w:numId="16" w16cid:durableId="2133474587">
    <w:abstractNumId w:val="7"/>
  </w:num>
  <w:num w:numId="17" w16cid:durableId="988677300">
    <w:abstractNumId w:val="6"/>
  </w:num>
  <w:num w:numId="18" w16cid:durableId="1942103879">
    <w:abstractNumId w:val="5"/>
  </w:num>
  <w:num w:numId="19" w16cid:durableId="359357922">
    <w:abstractNumId w:val="9"/>
  </w:num>
  <w:num w:numId="20" w16cid:durableId="586841857">
    <w:abstractNumId w:val="4"/>
  </w:num>
  <w:num w:numId="21" w16cid:durableId="1547135753">
    <w:abstractNumId w:val="3"/>
  </w:num>
  <w:num w:numId="22" w16cid:durableId="256184250">
    <w:abstractNumId w:val="2"/>
  </w:num>
  <w:num w:numId="23" w16cid:durableId="1057238540">
    <w:abstractNumId w:val="1"/>
  </w:num>
  <w:num w:numId="24" w16cid:durableId="858928607">
    <w:abstractNumId w:val="22"/>
  </w:num>
  <w:num w:numId="25" w16cid:durableId="646514910">
    <w:abstractNumId w:val="24"/>
  </w:num>
  <w:num w:numId="26" w16cid:durableId="1045526953">
    <w:abstractNumId w:val="13"/>
  </w:num>
  <w:num w:numId="27" w16cid:durableId="1949197631">
    <w:abstractNumId w:val="18"/>
  </w:num>
  <w:num w:numId="28" w16cid:durableId="1562447990">
    <w:abstractNumId w:val="17"/>
  </w:num>
  <w:num w:numId="29" w16cid:durableId="574121586">
    <w:abstractNumId w:val="27"/>
  </w:num>
  <w:num w:numId="30" w16cid:durableId="44111993">
    <w:abstractNumId w:val="11"/>
  </w:num>
  <w:num w:numId="31" w16cid:durableId="3292564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grammar="clean"/>
  <w:doNotTrackMove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4DB8"/>
    <w:rsid w:val="00017D0E"/>
    <w:rsid w:val="00024D5F"/>
    <w:rsid w:val="000303C1"/>
    <w:rsid w:val="00030EB1"/>
    <w:rsid w:val="000321A2"/>
    <w:rsid w:val="000433E0"/>
    <w:rsid w:val="0004781E"/>
    <w:rsid w:val="00051142"/>
    <w:rsid w:val="0005299F"/>
    <w:rsid w:val="000535B9"/>
    <w:rsid w:val="00054522"/>
    <w:rsid w:val="000555B8"/>
    <w:rsid w:val="00062D27"/>
    <w:rsid w:val="00077BC4"/>
    <w:rsid w:val="000837F0"/>
    <w:rsid w:val="00084366"/>
    <w:rsid w:val="0008502D"/>
    <w:rsid w:val="0008758A"/>
    <w:rsid w:val="000917EA"/>
    <w:rsid w:val="0009647F"/>
    <w:rsid w:val="000B180F"/>
    <w:rsid w:val="000B6621"/>
    <w:rsid w:val="000B78AF"/>
    <w:rsid w:val="000C1E68"/>
    <w:rsid w:val="000C658D"/>
    <w:rsid w:val="000D0823"/>
    <w:rsid w:val="000D60F5"/>
    <w:rsid w:val="000F0F96"/>
    <w:rsid w:val="0010738A"/>
    <w:rsid w:val="00114F40"/>
    <w:rsid w:val="00121310"/>
    <w:rsid w:val="00124245"/>
    <w:rsid w:val="0012549A"/>
    <w:rsid w:val="00126925"/>
    <w:rsid w:val="00132E59"/>
    <w:rsid w:val="00134FE5"/>
    <w:rsid w:val="001472D9"/>
    <w:rsid w:val="001753C4"/>
    <w:rsid w:val="00176FBF"/>
    <w:rsid w:val="0018499E"/>
    <w:rsid w:val="00185F88"/>
    <w:rsid w:val="001860CB"/>
    <w:rsid w:val="001944E9"/>
    <w:rsid w:val="001976E9"/>
    <w:rsid w:val="001A2EFD"/>
    <w:rsid w:val="001A30FD"/>
    <w:rsid w:val="001A3B3D"/>
    <w:rsid w:val="001A4856"/>
    <w:rsid w:val="001A65A5"/>
    <w:rsid w:val="001B14F9"/>
    <w:rsid w:val="001B1CA2"/>
    <w:rsid w:val="001B3794"/>
    <w:rsid w:val="001B480F"/>
    <w:rsid w:val="001B67DC"/>
    <w:rsid w:val="001C3A4D"/>
    <w:rsid w:val="001C494B"/>
    <w:rsid w:val="001C67B0"/>
    <w:rsid w:val="001E3BFA"/>
    <w:rsid w:val="001F628C"/>
    <w:rsid w:val="001F7471"/>
    <w:rsid w:val="0020367B"/>
    <w:rsid w:val="0021250F"/>
    <w:rsid w:val="002254A9"/>
    <w:rsid w:val="002321E4"/>
    <w:rsid w:val="00233D97"/>
    <w:rsid w:val="002347A2"/>
    <w:rsid w:val="00241E77"/>
    <w:rsid w:val="002458B5"/>
    <w:rsid w:val="00250D64"/>
    <w:rsid w:val="00252A01"/>
    <w:rsid w:val="002643C0"/>
    <w:rsid w:val="00270220"/>
    <w:rsid w:val="002718A1"/>
    <w:rsid w:val="00272791"/>
    <w:rsid w:val="0028206A"/>
    <w:rsid w:val="002850E3"/>
    <w:rsid w:val="0029271D"/>
    <w:rsid w:val="0029307D"/>
    <w:rsid w:val="002A003E"/>
    <w:rsid w:val="002B08C4"/>
    <w:rsid w:val="002B7FFB"/>
    <w:rsid w:val="002C1B8C"/>
    <w:rsid w:val="002C1F4F"/>
    <w:rsid w:val="002D346B"/>
    <w:rsid w:val="002E28B2"/>
    <w:rsid w:val="002E533E"/>
    <w:rsid w:val="002E66C5"/>
    <w:rsid w:val="002E6C92"/>
    <w:rsid w:val="002E760F"/>
    <w:rsid w:val="002F031C"/>
    <w:rsid w:val="002F316B"/>
    <w:rsid w:val="002F511A"/>
    <w:rsid w:val="002F5DE4"/>
    <w:rsid w:val="002F7675"/>
    <w:rsid w:val="0030792C"/>
    <w:rsid w:val="003079D6"/>
    <w:rsid w:val="003102F3"/>
    <w:rsid w:val="003111AF"/>
    <w:rsid w:val="00311BC4"/>
    <w:rsid w:val="00316928"/>
    <w:rsid w:val="00316C1C"/>
    <w:rsid w:val="00317CD5"/>
    <w:rsid w:val="003249CD"/>
    <w:rsid w:val="0033162D"/>
    <w:rsid w:val="00337635"/>
    <w:rsid w:val="0034536D"/>
    <w:rsid w:val="00345A15"/>
    <w:rsid w:val="003469EA"/>
    <w:rsid w:val="0035279C"/>
    <w:rsid w:val="00354FCF"/>
    <w:rsid w:val="00360D53"/>
    <w:rsid w:val="00361935"/>
    <w:rsid w:val="00385292"/>
    <w:rsid w:val="00385951"/>
    <w:rsid w:val="00386419"/>
    <w:rsid w:val="00386BC0"/>
    <w:rsid w:val="00396146"/>
    <w:rsid w:val="003A032E"/>
    <w:rsid w:val="003A19E2"/>
    <w:rsid w:val="003A2C69"/>
    <w:rsid w:val="003A3EA6"/>
    <w:rsid w:val="003B2123"/>
    <w:rsid w:val="003B4E04"/>
    <w:rsid w:val="003C0024"/>
    <w:rsid w:val="003D0569"/>
    <w:rsid w:val="003D0CEA"/>
    <w:rsid w:val="003D2E27"/>
    <w:rsid w:val="003D7F29"/>
    <w:rsid w:val="003E1E08"/>
    <w:rsid w:val="003E41C1"/>
    <w:rsid w:val="003E4AF3"/>
    <w:rsid w:val="003F08B3"/>
    <w:rsid w:val="003F53CA"/>
    <w:rsid w:val="003F5A08"/>
    <w:rsid w:val="00404E9F"/>
    <w:rsid w:val="00406577"/>
    <w:rsid w:val="00413863"/>
    <w:rsid w:val="00420716"/>
    <w:rsid w:val="00425BB9"/>
    <w:rsid w:val="004325FB"/>
    <w:rsid w:val="00440DD5"/>
    <w:rsid w:val="004432BA"/>
    <w:rsid w:val="00443D96"/>
    <w:rsid w:val="0044407E"/>
    <w:rsid w:val="00447BB9"/>
    <w:rsid w:val="00450D31"/>
    <w:rsid w:val="00455A29"/>
    <w:rsid w:val="00460A60"/>
    <w:rsid w:val="00460C28"/>
    <w:rsid w:val="00476431"/>
    <w:rsid w:val="00477A75"/>
    <w:rsid w:val="00482914"/>
    <w:rsid w:val="00485C73"/>
    <w:rsid w:val="004869AA"/>
    <w:rsid w:val="004900FD"/>
    <w:rsid w:val="00496594"/>
    <w:rsid w:val="004A0A69"/>
    <w:rsid w:val="004B14A6"/>
    <w:rsid w:val="004B2AAA"/>
    <w:rsid w:val="004B5E61"/>
    <w:rsid w:val="004C7F2E"/>
    <w:rsid w:val="004D5278"/>
    <w:rsid w:val="004D72B5"/>
    <w:rsid w:val="004E0AFB"/>
    <w:rsid w:val="004E5A36"/>
    <w:rsid w:val="004F07ED"/>
    <w:rsid w:val="004F1D9E"/>
    <w:rsid w:val="00500391"/>
    <w:rsid w:val="0050132B"/>
    <w:rsid w:val="00502DB4"/>
    <w:rsid w:val="00503D23"/>
    <w:rsid w:val="005050B8"/>
    <w:rsid w:val="00515B12"/>
    <w:rsid w:val="005236DE"/>
    <w:rsid w:val="00535DE1"/>
    <w:rsid w:val="00536111"/>
    <w:rsid w:val="00536E52"/>
    <w:rsid w:val="00551B7F"/>
    <w:rsid w:val="00562B6A"/>
    <w:rsid w:val="0056610F"/>
    <w:rsid w:val="005705F0"/>
    <w:rsid w:val="00572730"/>
    <w:rsid w:val="00575BCA"/>
    <w:rsid w:val="00577C1E"/>
    <w:rsid w:val="0058074B"/>
    <w:rsid w:val="005827B6"/>
    <w:rsid w:val="005907B3"/>
    <w:rsid w:val="0059332B"/>
    <w:rsid w:val="005A4527"/>
    <w:rsid w:val="005B02C9"/>
    <w:rsid w:val="005B0344"/>
    <w:rsid w:val="005B520E"/>
    <w:rsid w:val="005B5709"/>
    <w:rsid w:val="005B6080"/>
    <w:rsid w:val="005B7EBF"/>
    <w:rsid w:val="005C1BFD"/>
    <w:rsid w:val="005C2FBB"/>
    <w:rsid w:val="005E2800"/>
    <w:rsid w:val="005F3AD8"/>
    <w:rsid w:val="005F414B"/>
    <w:rsid w:val="005F594B"/>
    <w:rsid w:val="005F7D88"/>
    <w:rsid w:val="00605825"/>
    <w:rsid w:val="00624973"/>
    <w:rsid w:val="00645D22"/>
    <w:rsid w:val="00646596"/>
    <w:rsid w:val="00651A08"/>
    <w:rsid w:val="00654204"/>
    <w:rsid w:val="006544FA"/>
    <w:rsid w:val="00655074"/>
    <w:rsid w:val="00670434"/>
    <w:rsid w:val="0067104A"/>
    <w:rsid w:val="00680802"/>
    <w:rsid w:val="006837D6"/>
    <w:rsid w:val="00683AFE"/>
    <w:rsid w:val="006876A0"/>
    <w:rsid w:val="0069494B"/>
    <w:rsid w:val="006A55BE"/>
    <w:rsid w:val="006A5CBC"/>
    <w:rsid w:val="006A7AD7"/>
    <w:rsid w:val="006B02DF"/>
    <w:rsid w:val="006B302C"/>
    <w:rsid w:val="006B55A6"/>
    <w:rsid w:val="006B6B66"/>
    <w:rsid w:val="006C0D4F"/>
    <w:rsid w:val="006F2219"/>
    <w:rsid w:val="006F34C8"/>
    <w:rsid w:val="006F6D3D"/>
    <w:rsid w:val="007148DB"/>
    <w:rsid w:val="00715BEA"/>
    <w:rsid w:val="0071628B"/>
    <w:rsid w:val="00726865"/>
    <w:rsid w:val="0073450B"/>
    <w:rsid w:val="007364A1"/>
    <w:rsid w:val="00737B07"/>
    <w:rsid w:val="00740EEA"/>
    <w:rsid w:val="007549A8"/>
    <w:rsid w:val="0076291F"/>
    <w:rsid w:val="00763516"/>
    <w:rsid w:val="0077304F"/>
    <w:rsid w:val="007747BC"/>
    <w:rsid w:val="00781647"/>
    <w:rsid w:val="00785FB9"/>
    <w:rsid w:val="007903F3"/>
    <w:rsid w:val="00794804"/>
    <w:rsid w:val="007A103A"/>
    <w:rsid w:val="007A3158"/>
    <w:rsid w:val="007A6CAA"/>
    <w:rsid w:val="007A7263"/>
    <w:rsid w:val="007B33F1"/>
    <w:rsid w:val="007B6DDA"/>
    <w:rsid w:val="007B72DC"/>
    <w:rsid w:val="007C0308"/>
    <w:rsid w:val="007C2FF2"/>
    <w:rsid w:val="007C528B"/>
    <w:rsid w:val="007D6232"/>
    <w:rsid w:val="007E107E"/>
    <w:rsid w:val="007E4F2D"/>
    <w:rsid w:val="007E71E0"/>
    <w:rsid w:val="007E7390"/>
    <w:rsid w:val="007F1C1E"/>
    <w:rsid w:val="007F1F99"/>
    <w:rsid w:val="007F35DC"/>
    <w:rsid w:val="007F768F"/>
    <w:rsid w:val="00801CEB"/>
    <w:rsid w:val="0080791D"/>
    <w:rsid w:val="0081438B"/>
    <w:rsid w:val="00815D4E"/>
    <w:rsid w:val="0082383E"/>
    <w:rsid w:val="008252FD"/>
    <w:rsid w:val="0082794B"/>
    <w:rsid w:val="00835AFF"/>
    <w:rsid w:val="00836367"/>
    <w:rsid w:val="008508BC"/>
    <w:rsid w:val="00851620"/>
    <w:rsid w:val="00853D20"/>
    <w:rsid w:val="00860C22"/>
    <w:rsid w:val="008612F3"/>
    <w:rsid w:val="008714C8"/>
    <w:rsid w:val="00873603"/>
    <w:rsid w:val="00873EF9"/>
    <w:rsid w:val="008869B1"/>
    <w:rsid w:val="00890685"/>
    <w:rsid w:val="00894C0F"/>
    <w:rsid w:val="0089504C"/>
    <w:rsid w:val="00896EB4"/>
    <w:rsid w:val="008A126C"/>
    <w:rsid w:val="008A20E7"/>
    <w:rsid w:val="008A2C7D"/>
    <w:rsid w:val="008A3160"/>
    <w:rsid w:val="008A32AE"/>
    <w:rsid w:val="008B1472"/>
    <w:rsid w:val="008B1731"/>
    <w:rsid w:val="008C4B23"/>
    <w:rsid w:val="008C6B50"/>
    <w:rsid w:val="008D1B68"/>
    <w:rsid w:val="008D5509"/>
    <w:rsid w:val="008E0537"/>
    <w:rsid w:val="008E4A0D"/>
    <w:rsid w:val="008E5DE6"/>
    <w:rsid w:val="008E6A5B"/>
    <w:rsid w:val="008F6E2C"/>
    <w:rsid w:val="009007CD"/>
    <w:rsid w:val="00907FF7"/>
    <w:rsid w:val="009107B4"/>
    <w:rsid w:val="00917753"/>
    <w:rsid w:val="009303D9"/>
    <w:rsid w:val="0093167F"/>
    <w:rsid w:val="00933C64"/>
    <w:rsid w:val="00943AB3"/>
    <w:rsid w:val="00946E64"/>
    <w:rsid w:val="00950E34"/>
    <w:rsid w:val="00953641"/>
    <w:rsid w:val="009609AF"/>
    <w:rsid w:val="00964560"/>
    <w:rsid w:val="00964A9E"/>
    <w:rsid w:val="00972203"/>
    <w:rsid w:val="0097508A"/>
    <w:rsid w:val="009758FE"/>
    <w:rsid w:val="0098216A"/>
    <w:rsid w:val="009830A4"/>
    <w:rsid w:val="00993267"/>
    <w:rsid w:val="00993AFB"/>
    <w:rsid w:val="00997D31"/>
    <w:rsid w:val="009A1630"/>
    <w:rsid w:val="009B3D49"/>
    <w:rsid w:val="009C2AF4"/>
    <w:rsid w:val="009C50FC"/>
    <w:rsid w:val="009C6806"/>
    <w:rsid w:val="009D0683"/>
    <w:rsid w:val="009E084E"/>
    <w:rsid w:val="009E0E23"/>
    <w:rsid w:val="009E146C"/>
    <w:rsid w:val="009F1D79"/>
    <w:rsid w:val="009F4B27"/>
    <w:rsid w:val="00A02678"/>
    <w:rsid w:val="00A03DBD"/>
    <w:rsid w:val="00A049FA"/>
    <w:rsid w:val="00A059B3"/>
    <w:rsid w:val="00A0606F"/>
    <w:rsid w:val="00A17428"/>
    <w:rsid w:val="00A21E55"/>
    <w:rsid w:val="00A22E50"/>
    <w:rsid w:val="00A24997"/>
    <w:rsid w:val="00A251F3"/>
    <w:rsid w:val="00A25C6F"/>
    <w:rsid w:val="00A33C19"/>
    <w:rsid w:val="00A36916"/>
    <w:rsid w:val="00A37D04"/>
    <w:rsid w:val="00A4745B"/>
    <w:rsid w:val="00A52354"/>
    <w:rsid w:val="00A6401D"/>
    <w:rsid w:val="00A645BB"/>
    <w:rsid w:val="00A67F70"/>
    <w:rsid w:val="00A725F1"/>
    <w:rsid w:val="00A72B8B"/>
    <w:rsid w:val="00A80315"/>
    <w:rsid w:val="00A804D4"/>
    <w:rsid w:val="00A85BB0"/>
    <w:rsid w:val="00A86060"/>
    <w:rsid w:val="00A90ADA"/>
    <w:rsid w:val="00AA4BAF"/>
    <w:rsid w:val="00AB14A0"/>
    <w:rsid w:val="00AB7239"/>
    <w:rsid w:val="00AC1375"/>
    <w:rsid w:val="00AC2D75"/>
    <w:rsid w:val="00AC3C4B"/>
    <w:rsid w:val="00AC6EB3"/>
    <w:rsid w:val="00AC7DB0"/>
    <w:rsid w:val="00AD2B7F"/>
    <w:rsid w:val="00AD5016"/>
    <w:rsid w:val="00AE176A"/>
    <w:rsid w:val="00AE1AB3"/>
    <w:rsid w:val="00AE2159"/>
    <w:rsid w:val="00AE3409"/>
    <w:rsid w:val="00AE552D"/>
    <w:rsid w:val="00AE7619"/>
    <w:rsid w:val="00B06198"/>
    <w:rsid w:val="00B076BD"/>
    <w:rsid w:val="00B11A60"/>
    <w:rsid w:val="00B16A74"/>
    <w:rsid w:val="00B210A6"/>
    <w:rsid w:val="00B214FB"/>
    <w:rsid w:val="00B22613"/>
    <w:rsid w:val="00B22C58"/>
    <w:rsid w:val="00B3087B"/>
    <w:rsid w:val="00B30A5B"/>
    <w:rsid w:val="00B33397"/>
    <w:rsid w:val="00B36BFB"/>
    <w:rsid w:val="00B36FA8"/>
    <w:rsid w:val="00B437A4"/>
    <w:rsid w:val="00B50C69"/>
    <w:rsid w:val="00B538FC"/>
    <w:rsid w:val="00B55377"/>
    <w:rsid w:val="00B575E4"/>
    <w:rsid w:val="00B765F0"/>
    <w:rsid w:val="00B807B8"/>
    <w:rsid w:val="00B85DC4"/>
    <w:rsid w:val="00B955C4"/>
    <w:rsid w:val="00B966C5"/>
    <w:rsid w:val="00BA09B0"/>
    <w:rsid w:val="00BA1025"/>
    <w:rsid w:val="00BC3420"/>
    <w:rsid w:val="00BC7662"/>
    <w:rsid w:val="00BD4EFA"/>
    <w:rsid w:val="00BD670B"/>
    <w:rsid w:val="00BE4256"/>
    <w:rsid w:val="00BE69A1"/>
    <w:rsid w:val="00BE7D3C"/>
    <w:rsid w:val="00BF490B"/>
    <w:rsid w:val="00BF5FF6"/>
    <w:rsid w:val="00C00C8C"/>
    <w:rsid w:val="00C0196C"/>
    <w:rsid w:val="00C0207F"/>
    <w:rsid w:val="00C12A60"/>
    <w:rsid w:val="00C14575"/>
    <w:rsid w:val="00C16117"/>
    <w:rsid w:val="00C23C15"/>
    <w:rsid w:val="00C3075A"/>
    <w:rsid w:val="00C317E8"/>
    <w:rsid w:val="00C31979"/>
    <w:rsid w:val="00C34530"/>
    <w:rsid w:val="00C3565A"/>
    <w:rsid w:val="00C3610C"/>
    <w:rsid w:val="00C4138F"/>
    <w:rsid w:val="00C435DD"/>
    <w:rsid w:val="00C47997"/>
    <w:rsid w:val="00C60A19"/>
    <w:rsid w:val="00C622CC"/>
    <w:rsid w:val="00C67411"/>
    <w:rsid w:val="00C75025"/>
    <w:rsid w:val="00C803B4"/>
    <w:rsid w:val="00C80638"/>
    <w:rsid w:val="00C870A1"/>
    <w:rsid w:val="00C919A4"/>
    <w:rsid w:val="00C96651"/>
    <w:rsid w:val="00CA0B80"/>
    <w:rsid w:val="00CA2AC8"/>
    <w:rsid w:val="00CA4392"/>
    <w:rsid w:val="00CA48C9"/>
    <w:rsid w:val="00CB0988"/>
    <w:rsid w:val="00CB0D81"/>
    <w:rsid w:val="00CB525F"/>
    <w:rsid w:val="00CB64EE"/>
    <w:rsid w:val="00CB72AB"/>
    <w:rsid w:val="00CB7F4A"/>
    <w:rsid w:val="00CC393F"/>
    <w:rsid w:val="00CE19BB"/>
    <w:rsid w:val="00CE2B7A"/>
    <w:rsid w:val="00CE5FFF"/>
    <w:rsid w:val="00CE6C2F"/>
    <w:rsid w:val="00CF14FD"/>
    <w:rsid w:val="00CF1F11"/>
    <w:rsid w:val="00D156B5"/>
    <w:rsid w:val="00D17E1F"/>
    <w:rsid w:val="00D2176E"/>
    <w:rsid w:val="00D244E6"/>
    <w:rsid w:val="00D25591"/>
    <w:rsid w:val="00D27BF8"/>
    <w:rsid w:val="00D27DCF"/>
    <w:rsid w:val="00D30289"/>
    <w:rsid w:val="00D33738"/>
    <w:rsid w:val="00D41C7A"/>
    <w:rsid w:val="00D512A9"/>
    <w:rsid w:val="00D57BFB"/>
    <w:rsid w:val="00D632BE"/>
    <w:rsid w:val="00D72D06"/>
    <w:rsid w:val="00D7522C"/>
    <w:rsid w:val="00D7536F"/>
    <w:rsid w:val="00D76668"/>
    <w:rsid w:val="00D802FD"/>
    <w:rsid w:val="00D82A92"/>
    <w:rsid w:val="00D84C73"/>
    <w:rsid w:val="00D8589C"/>
    <w:rsid w:val="00D86B42"/>
    <w:rsid w:val="00D93A60"/>
    <w:rsid w:val="00D94C03"/>
    <w:rsid w:val="00DA4DDE"/>
    <w:rsid w:val="00DB4FA2"/>
    <w:rsid w:val="00DB6E01"/>
    <w:rsid w:val="00DC10FA"/>
    <w:rsid w:val="00DD7B5B"/>
    <w:rsid w:val="00DF2A21"/>
    <w:rsid w:val="00DF6A2B"/>
    <w:rsid w:val="00E068C8"/>
    <w:rsid w:val="00E07383"/>
    <w:rsid w:val="00E165BC"/>
    <w:rsid w:val="00E317C7"/>
    <w:rsid w:val="00E32DC7"/>
    <w:rsid w:val="00E33B55"/>
    <w:rsid w:val="00E33D29"/>
    <w:rsid w:val="00E42DDF"/>
    <w:rsid w:val="00E4382B"/>
    <w:rsid w:val="00E45FFE"/>
    <w:rsid w:val="00E507AE"/>
    <w:rsid w:val="00E61E12"/>
    <w:rsid w:val="00E7596C"/>
    <w:rsid w:val="00E764BD"/>
    <w:rsid w:val="00E840E2"/>
    <w:rsid w:val="00E86F8E"/>
    <w:rsid w:val="00E878F2"/>
    <w:rsid w:val="00E9697E"/>
    <w:rsid w:val="00EB0D64"/>
    <w:rsid w:val="00EC2907"/>
    <w:rsid w:val="00ED0149"/>
    <w:rsid w:val="00ED46FA"/>
    <w:rsid w:val="00ED6DEF"/>
    <w:rsid w:val="00EE0E68"/>
    <w:rsid w:val="00EE1B2B"/>
    <w:rsid w:val="00EE333D"/>
    <w:rsid w:val="00EE5234"/>
    <w:rsid w:val="00EF3421"/>
    <w:rsid w:val="00EF6082"/>
    <w:rsid w:val="00EF7DE3"/>
    <w:rsid w:val="00F03103"/>
    <w:rsid w:val="00F0742E"/>
    <w:rsid w:val="00F15468"/>
    <w:rsid w:val="00F23335"/>
    <w:rsid w:val="00F23F73"/>
    <w:rsid w:val="00F248D2"/>
    <w:rsid w:val="00F26727"/>
    <w:rsid w:val="00F271DE"/>
    <w:rsid w:val="00F30ABD"/>
    <w:rsid w:val="00F33096"/>
    <w:rsid w:val="00F33F4B"/>
    <w:rsid w:val="00F36D96"/>
    <w:rsid w:val="00F43D92"/>
    <w:rsid w:val="00F50BF2"/>
    <w:rsid w:val="00F56AB6"/>
    <w:rsid w:val="00F6015E"/>
    <w:rsid w:val="00F62710"/>
    <w:rsid w:val="00F627DA"/>
    <w:rsid w:val="00F7288F"/>
    <w:rsid w:val="00F76F4F"/>
    <w:rsid w:val="00F80357"/>
    <w:rsid w:val="00F82546"/>
    <w:rsid w:val="00F847A6"/>
    <w:rsid w:val="00F8582D"/>
    <w:rsid w:val="00F8683A"/>
    <w:rsid w:val="00F9441B"/>
    <w:rsid w:val="00F95356"/>
    <w:rsid w:val="00FA0DFB"/>
    <w:rsid w:val="00FA4C32"/>
    <w:rsid w:val="00FB5DFE"/>
    <w:rsid w:val="00FC63BD"/>
    <w:rsid w:val="00FD077C"/>
    <w:rsid w:val="00FE0F48"/>
    <w:rsid w:val="00FE7114"/>
    <w:rsid w:val="00FF5F59"/>
    <w:rsid w:val="0164C8D3"/>
    <w:rsid w:val="03641555"/>
    <w:rsid w:val="065627B0"/>
    <w:rsid w:val="07B22189"/>
    <w:rsid w:val="09E137B1"/>
    <w:rsid w:val="0B4084F3"/>
    <w:rsid w:val="11D0CADF"/>
    <w:rsid w:val="139E7FCD"/>
    <w:rsid w:val="1E37F354"/>
    <w:rsid w:val="21C4CC7F"/>
    <w:rsid w:val="239EA363"/>
    <w:rsid w:val="26B62B5C"/>
    <w:rsid w:val="29A83DB7"/>
    <w:rsid w:val="2C5A6613"/>
    <w:rsid w:val="31FF36F7"/>
    <w:rsid w:val="36F095D4"/>
    <w:rsid w:val="39A8614D"/>
    <w:rsid w:val="3AF08F9E"/>
    <w:rsid w:val="410DF57A"/>
    <w:rsid w:val="4438EDF1"/>
    <w:rsid w:val="4808F4E1"/>
    <w:rsid w:val="49512332"/>
    <w:rsid w:val="4A1B0C4A"/>
    <w:rsid w:val="4CFA53BE"/>
    <w:rsid w:val="4E96C334"/>
    <w:rsid w:val="508563BF"/>
    <w:rsid w:val="5A42ABDB"/>
    <w:rsid w:val="5B50934A"/>
    <w:rsid w:val="622B4465"/>
    <w:rsid w:val="64600B81"/>
    <w:rsid w:val="678B03F8"/>
    <w:rsid w:val="69B126DE"/>
    <w:rsid w:val="71A4A4F8"/>
    <w:rsid w:val="7304353E"/>
    <w:rsid w:val="77F5941B"/>
    <w:rsid w:val="7D94C1E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06010CAC"/>
  <w15:chartTrackingRefBased/>
  <w15:docId w15:val="{7E6B6F8A-E420-457D-A4A9-5C5FC998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F8683A"/>
    <w:rPr>
      <w:color w:val="0563C1"/>
      <w:u w:val="single"/>
    </w:rPr>
  </w:style>
  <w:style w:type="character" w:styleId="UnresolvedMention">
    <w:name w:val="Unresolved Mention"/>
    <w:uiPriority w:val="99"/>
    <w:semiHidden/>
    <w:unhideWhenUsed/>
    <w:rsid w:val="00C14575"/>
    <w:rPr>
      <w:color w:val="605E5C"/>
      <w:shd w:val="clear" w:color="auto" w:fill="E1DFDD"/>
    </w:rPr>
  </w:style>
  <w:style w:type="character" w:styleId="Emphasis">
    <w:name w:val="Emphasis"/>
    <w:uiPriority w:val="20"/>
    <w:qFormat/>
    <w:rsid w:val="000917EA"/>
    <w:rPr>
      <w:i/>
      <w:iCs/>
    </w:rPr>
  </w:style>
  <w:style w:type="character" w:customStyle="1" w:styleId="apple-converted-space">
    <w:name w:val="apple-converted-space"/>
    <w:basedOn w:val="DefaultParagraphFont"/>
    <w:rsid w:val="00C47997"/>
  </w:style>
  <w:style w:type="paragraph" w:styleId="NormalWeb">
    <w:name w:val="Normal (Web)"/>
    <w:basedOn w:val="Normal"/>
    <w:uiPriority w:val="99"/>
    <w:unhideWhenUsed/>
    <w:rsid w:val="00E42DDF"/>
    <w:pPr>
      <w:spacing w:before="100" w:beforeAutospacing="1" w:after="100" w:afterAutospacing="1"/>
      <w:jc w:val="left"/>
    </w:pPr>
    <w:rPr>
      <w:rFonts w:eastAsia="Times New Roman"/>
      <w:sz w:val="24"/>
      <w:szCs w:val="24"/>
      <w:lang w:val="en-IN" w:eastAsia="en-GB"/>
    </w:rPr>
  </w:style>
  <w:style w:type="character" w:customStyle="1" w:styleId="hgkelc">
    <w:name w:val="hgkelc"/>
    <w:basedOn w:val="DefaultParagraphFont"/>
    <w:rsid w:val="005827B6"/>
  </w:style>
  <w:style w:type="character" w:styleId="FollowedHyperlink">
    <w:name w:val="FollowedHyperlink"/>
    <w:rsid w:val="005F3AD8"/>
    <w:rPr>
      <w:color w:val="954F72"/>
      <w:u w:val="single"/>
    </w:rPr>
  </w:style>
  <w:style w:type="character" w:customStyle="1" w:styleId="qtitle">
    <w:name w:val="qtitle"/>
    <w:basedOn w:val="DefaultParagraphFont"/>
    <w:rsid w:val="00E45FFE"/>
  </w:style>
  <w:style w:type="paragraph" w:styleId="Caption">
    <w:name w:val="caption"/>
    <w:basedOn w:val="Normal"/>
    <w:next w:val="Normal"/>
    <w:unhideWhenUsed/>
    <w:qFormat/>
    <w:rsid w:val="00A645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842">
      <w:bodyDiv w:val="1"/>
      <w:marLeft w:val="0"/>
      <w:marRight w:val="0"/>
      <w:marTop w:val="0"/>
      <w:marBottom w:val="0"/>
      <w:divBdr>
        <w:top w:val="none" w:sz="0" w:space="0" w:color="auto"/>
        <w:left w:val="none" w:sz="0" w:space="0" w:color="auto"/>
        <w:bottom w:val="none" w:sz="0" w:space="0" w:color="auto"/>
        <w:right w:val="none" w:sz="0" w:space="0" w:color="auto"/>
      </w:divBdr>
    </w:div>
    <w:div w:id="14963807">
      <w:bodyDiv w:val="1"/>
      <w:marLeft w:val="0"/>
      <w:marRight w:val="0"/>
      <w:marTop w:val="0"/>
      <w:marBottom w:val="0"/>
      <w:divBdr>
        <w:top w:val="none" w:sz="0" w:space="0" w:color="auto"/>
        <w:left w:val="none" w:sz="0" w:space="0" w:color="auto"/>
        <w:bottom w:val="none" w:sz="0" w:space="0" w:color="auto"/>
        <w:right w:val="none" w:sz="0" w:space="0" w:color="auto"/>
      </w:divBdr>
      <w:divsChild>
        <w:div w:id="153572034">
          <w:marLeft w:val="0"/>
          <w:marRight w:val="0"/>
          <w:marTop w:val="0"/>
          <w:marBottom w:val="0"/>
          <w:divBdr>
            <w:top w:val="none" w:sz="0" w:space="0" w:color="auto"/>
            <w:left w:val="none" w:sz="0" w:space="0" w:color="auto"/>
            <w:bottom w:val="none" w:sz="0" w:space="0" w:color="auto"/>
            <w:right w:val="none" w:sz="0" w:space="0" w:color="auto"/>
          </w:divBdr>
        </w:div>
        <w:div w:id="1772581335">
          <w:marLeft w:val="0"/>
          <w:marRight w:val="0"/>
          <w:marTop w:val="0"/>
          <w:marBottom w:val="0"/>
          <w:divBdr>
            <w:top w:val="none" w:sz="0" w:space="0" w:color="auto"/>
            <w:left w:val="none" w:sz="0" w:space="0" w:color="auto"/>
            <w:bottom w:val="none" w:sz="0" w:space="0" w:color="auto"/>
            <w:right w:val="none" w:sz="0" w:space="0" w:color="auto"/>
          </w:divBdr>
          <w:divsChild>
            <w:div w:id="1198619236">
              <w:marLeft w:val="0"/>
              <w:marRight w:val="0"/>
              <w:marTop w:val="0"/>
              <w:marBottom w:val="0"/>
              <w:divBdr>
                <w:top w:val="none" w:sz="0" w:space="0" w:color="auto"/>
                <w:left w:val="none" w:sz="0" w:space="0" w:color="auto"/>
                <w:bottom w:val="none" w:sz="0" w:space="0" w:color="auto"/>
                <w:right w:val="none" w:sz="0" w:space="0" w:color="auto"/>
              </w:divBdr>
              <w:divsChild>
                <w:div w:id="390005695">
                  <w:marLeft w:val="0"/>
                  <w:marRight w:val="0"/>
                  <w:marTop w:val="0"/>
                  <w:marBottom w:val="0"/>
                  <w:divBdr>
                    <w:top w:val="none" w:sz="0" w:space="0" w:color="auto"/>
                    <w:left w:val="none" w:sz="0" w:space="0" w:color="auto"/>
                    <w:bottom w:val="none" w:sz="0" w:space="0" w:color="auto"/>
                    <w:right w:val="none" w:sz="0" w:space="0" w:color="auto"/>
                  </w:divBdr>
                  <w:divsChild>
                    <w:div w:id="708647845">
                      <w:marLeft w:val="0"/>
                      <w:marRight w:val="0"/>
                      <w:marTop w:val="0"/>
                      <w:marBottom w:val="0"/>
                      <w:divBdr>
                        <w:top w:val="none" w:sz="0" w:space="0" w:color="auto"/>
                        <w:left w:val="none" w:sz="0" w:space="0" w:color="auto"/>
                        <w:bottom w:val="none" w:sz="0" w:space="0" w:color="auto"/>
                        <w:right w:val="none" w:sz="0" w:space="0" w:color="auto"/>
                      </w:divBdr>
                      <w:divsChild>
                        <w:div w:id="955521093">
                          <w:marLeft w:val="0"/>
                          <w:marRight w:val="0"/>
                          <w:marTop w:val="0"/>
                          <w:marBottom w:val="0"/>
                          <w:divBdr>
                            <w:top w:val="none" w:sz="0" w:space="0" w:color="auto"/>
                            <w:left w:val="none" w:sz="0" w:space="0" w:color="auto"/>
                            <w:bottom w:val="none" w:sz="0" w:space="0" w:color="auto"/>
                            <w:right w:val="none" w:sz="0" w:space="0" w:color="auto"/>
                          </w:divBdr>
                          <w:divsChild>
                            <w:div w:id="21329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15082">
      <w:bodyDiv w:val="1"/>
      <w:marLeft w:val="0"/>
      <w:marRight w:val="0"/>
      <w:marTop w:val="0"/>
      <w:marBottom w:val="0"/>
      <w:divBdr>
        <w:top w:val="none" w:sz="0" w:space="0" w:color="auto"/>
        <w:left w:val="none" w:sz="0" w:space="0" w:color="auto"/>
        <w:bottom w:val="none" w:sz="0" w:space="0" w:color="auto"/>
        <w:right w:val="none" w:sz="0" w:space="0" w:color="auto"/>
      </w:divBdr>
    </w:div>
    <w:div w:id="341664916">
      <w:bodyDiv w:val="1"/>
      <w:marLeft w:val="0"/>
      <w:marRight w:val="0"/>
      <w:marTop w:val="0"/>
      <w:marBottom w:val="0"/>
      <w:divBdr>
        <w:top w:val="none" w:sz="0" w:space="0" w:color="auto"/>
        <w:left w:val="none" w:sz="0" w:space="0" w:color="auto"/>
        <w:bottom w:val="none" w:sz="0" w:space="0" w:color="auto"/>
        <w:right w:val="none" w:sz="0" w:space="0" w:color="auto"/>
      </w:divBdr>
      <w:divsChild>
        <w:div w:id="506137931">
          <w:marLeft w:val="0"/>
          <w:marRight w:val="0"/>
          <w:marTop w:val="0"/>
          <w:marBottom w:val="0"/>
          <w:divBdr>
            <w:top w:val="none" w:sz="0" w:space="0" w:color="auto"/>
            <w:left w:val="none" w:sz="0" w:space="0" w:color="auto"/>
            <w:bottom w:val="none" w:sz="0" w:space="0" w:color="auto"/>
            <w:right w:val="none" w:sz="0" w:space="0" w:color="auto"/>
          </w:divBdr>
          <w:divsChild>
            <w:div w:id="1722897094">
              <w:marLeft w:val="0"/>
              <w:marRight w:val="0"/>
              <w:marTop w:val="0"/>
              <w:marBottom w:val="0"/>
              <w:divBdr>
                <w:top w:val="none" w:sz="0" w:space="0" w:color="auto"/>
                <w:left w:val="none" w:sz="0" w:space="0" w:color="auto"/>
                <w:bottom w:val="none" w:sz="0" w:space="0" w:color="auto"/>
                <w:right w:val="none" w:sz="0" w:space="0" w:color="auto"/>
              </w:divBdr>
              <w:divsChild>
                <w:div w:id="8489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562254">
      <w:bodyDiv w:val="1"/>
      <w:marLeft w:val="0"/>
      <w:marRight w:val="0"/>
      <w:marTop w:val="0"/>
      <w:marBottom w:val="0"/>
      <w:divBdr>
        <w:top w:val="none" w:sz="0" w:space="0" w:color="auto"/>
        <w:left w:val="none" w:sz="0" w:space="0" w:color="auto"/>
        <w:bottom w:val="none" w:sz="0" w:space="0" w:color="auto"/>
        <w:right w:val="none" w:sz="0" w:space="0" w:color="auto"/>
      </w:divBdr>
      <w:divsChild>
        <w:div w:id="1954242964">
          <w:marLeft w:val="0"/>
          <w:marRight w:val="0"/>
          <w:marTop w:val="0"/>
          <w:marBottom w:val="0"/>
          <w:divBdr>
            <w:top w:val="none" w:sz="0" w:space="0" w:color="auto"/>
            <w:left w:val="none" w:sz="0" w:space="0" w:color="auto"/>
            <w:bottom w:val="none" w:sz="0" w:space="0" w:color="auto"/>
            <w:right w:val="none" w:sz="0" w:space="0" w:color="auto"/>
          </w:divBdr>
          <w:divsChild>
            <w:div w:id="1688558138">
              <w:marLeft w:val="0"/>
              <w:marRight w:val="0"/>
              <w:marTop w:val="0"/>
              <w:marBottom w:val="0"/>
              <w:divBdr>
                <w:top w:val="none" w:sz="0" w:space="0" w:color="auto"/>
                <w:left w:val="none" w:sz="0" w:space="0" w:color="auto"/>
                <w:bottom w:val="none" w:sz="0" w:space="0" w:color="auto"/>
                <w:right w:val="none" w:sz="0" w:space="0" w:color="auto"/>
              </w:divBdr>
              <w:divsChild>
                <w:div w:id="14317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90970">
      <w:bodyDiv w:val="1"/>
      <w:marLeft w:val="0"/>
      <w:marRight w:val="0"/>
      <w:marTop w:val="0"/>
      <w:marBottom w:val="0"/>
      <w:divBdr>
        <w:top w:val="none" w:sz="0" w:space="0" w:color="auto"/>
        <w:left w:val="none" w:sz="0" w:space="0" w:color="auto"/>
        <w:bottom w:val="none" w:sz="0" w:space="0" w:color="auto"/>
        <w:right w:val="none" w:sz="0" w:space="0" w:color="auto"/>
      </w:divBdr>
    </w:div>
    <w:div w:id="1251231800">
      <w:bodyDiv w:val="1"/>
      <w:marLeft w:val="0"/>
      <w:marRight w:val="0"/>
      <w:marTop w:val="0"/>
      <w:marBottom w:val="0"/>
      <w:divBdr>
        <w:top w:val="none" w:sz="0" w:space="0" w:color="auto"/>
        <w:left w:val="none" w:sz="0" w:space="0" w:color="auto"/>
        <w:bottom w:val="none" w:sz="0" w:space="0" w:color="auto"/>
        <w:right w:val="none" w:sz="0" w:space="0" w:color="auto"/>
      </w:divBdr>
    </w:div>
    <w:div w:id="1505783960">
      <w:bodyDiv w:val="1"/>
      <w:marLeft w:val="0"/>
      <w:marRight w:val="0"/>
      <w:marTop w:val="0"/>
      <w:marBottom w:val="0"/>
      <w:divBdr>
        <w:top w:val="none" w:sz="0" w:space="0" w:color="auto"/>
        <w:left w:val="none" w:sz="0" w:space="0" w:color="auto"/>
        <w:bottom w:val="none" w:sz="0" w:space="0" w:color="auto"/>
        <w:right w:val="none" w:sz="0" w:space="0" w:color="auto"/>
      </w:divBdr>
    </w:div>
    <w:div w:id="1541699831">
      <w:bodyDiv w:val="1"/>
      <w:marLeft w:val="0"/>
      <w:marRight w:val="0"/>
      <w:marTop w:val="0"/>
      <w:marBottom w:val="0"/>
      <w:divBdr>
        <w:top w:val="none" w:sz="0" w:space="0" w:color="auto"/>
        <w:left w:val="none" w:sz="0" w:space="0" w:color="auto"/>
        <w:bottom w:val="none" w:sz="0" w:space="0" w:color="auto"/>
        <w:right w:val="none" w:sz="0" w:space="0" w:color="auto"/>
      </w:divBdr>
      <w:divsChild>
        <w:div w:id="1009873630">
          <w:marLeft w:val="0"/>
          <w:marRight w:val="0"/>
          <w:marTop w:val="0"/>
          <w:marBottom w:val="0"/>
          <w:divBdr>
            <w:top w:val="none" w:sz="0" w:space="0" w:color="auto"/>
            <w:left w:val="none" w:sz="0" w:space="0" w:color="auto"/>
            <w:bottom w:val="none" w:sz="0" w:space="0" w:color="auto"/>
            <w:right w:val="none" w:sz="0" w:space="0" w:color="auto"/>
          </w:divBdr>
          <w:divsChild>
            <w:div w:id="1087381868">
              <w:marLeft w:val="0"/>
              <w:marRight w:val="0"/>
              <w:marTop w:val="0"/>
              <w:marBottom w:val="0"/>
              <w:divBdr>
                <w:top w:val="none" w:sz="0" w:space="0" w:color="auto"/>
                <w:left w:val="none" w:sz="0" w:space="0" w:color="auto"/>
                <w:bottom w:val="none" w:sz="0" w:space="0" w:color="auto"/>
                <w:right w:val="none" w:sz="0" w:space="0" w:color="auto"/>
              </w:divBdr>
              <w:divsChild>
                <w:div w:id="3861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rb2g22@soton.ac.uk" TargetMode="External"/><Relationship Id="rId13" Type="http://schemas.openxmlformats.org/officeDocument/2006/relationships/image" Target="media/image4.png"/><Relationship Id="rId18" Type="http://schemas.openxmlformats.org/officeDocument/2006/relationships/hyperlink" Target="https://www.mercer.com/content/dam/mercer/attachments/private/gl-2020-wwt-global-research-report-2020.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stats.oecd.org/index.aspx?queryid=54742"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stats.oecd.org/index.aspx?queryid=54757" TargetMode="External"/><Relationship Id="rId20" Type="http://schemas.openxmlformats.org/officeDocument/2006/relationships/hyperlink" Target="https://stats.oecd.org/index.aspx?r=107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stats.oecd.org/index.aspx?queryid=103872" TargetMode="External"/><Relationship Id="rId23" Type="http://schemas.openxmlformats.org/officeDocument/2006/relationships/image" Target="media/image7.jpeg"/><Relationship Id="rId10" Type="http://schemas.openxmlformats.org/officeDocument/2006/relationships/image" Target="media/image1.png"/><Relationship Id="rId19" Type="http://schemas.openxmlformats.org/officeDocument/2006/relationships/hyperlink" Target="https://data.oecd.org/earnwage/gender-wage-gap.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ts.oecd.org/index.aspx?queryid=103872" TargetMode="External"/><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A4CE3-96B2-4595-8056-561D2C60F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6</Pages>
  <Words>3712</Words>
  <Characters>21160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DEEPESH BHARDWAJ</cp:lastModifiedBy>
  <cp:revision>409</cp:revision>
  <dcterms:created xsi:type="dcterms:W3CDTF">2022-10-28T13:31:00Z</dcterms:created>
  <dcterms:modified xsi:type="dcterms:W3CDTF">2023-01-12T13:49:00Z</dcterms:modified>
</cp:coreProperties>
</file>