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A3" w:rsidRDefault="00840DA3" w:rsidP="00840DA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0"/>
        <w:gridCol w:w="218"/>
        <w:gridCol w:w="760"/>
        <w:gridCol w:w="2293"/>
        <w:gridCol w:w="27"/>
        <w:gridCol w:w="236"/>
        <w:gridCol w:w="1297"/>
        <w:gridCol w:w="787"/>
        <w:gridCol w:w="2304"/>
      </w:tblGrid>
      <w:tr w:rsidR="00840DA3" w:rsidTr="00B631B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AD7B59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840DA3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KULKARNI</w:t>
            </w:r>
          </w:p>
        </w:tc>
      </w:tr>
      <w:tr w:rsidR="00840DA3" w:rsidTr="00B631B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840DA3" w:rsidTr="00B631B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40DA3" w:rsidTr="00B631B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AD7B59" w:rsidP="00AD7B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AADALITHA KANNADA</w:t>
            </w:r>
          </w:p>
        </w:tc>
      </w:tr>
      <w:tr w:rsidR="00840DA3" w:rsidTr="00B631B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AD7B59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5F7760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840DA3" w:rsidTr="00B631B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40DA3" w:rsidTr="00B631B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Information Security</w:t>
            </w:r>
          </w:p>
        </w:tc>
      </w:tr>
      <w:tr w:rsidR="00840DA3" w:rsidTr="00B631B1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840DA3" w:rsidTr="00B631B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840DA3" w:rsidTr="00B631B1">
        <w:trPr>
          <w:trHeight w:val="1331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</w:p>
          <w:p w:rsidR="00840DA3" w:rsidRPr="00A15B9A" w:rsidRDefault="00AD7B59" w:rsidP="00AD7B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B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prime number is a natural number greater than 1 that has no positive divisors other than 1 and itself. The first few prime numbers are {2, 3, 5, 7, </w:t>
            </w:r>
            <w:proofErr w:type="gramStart"/>
            <w:r w:rsidRPr="00AD7B59">
              <w:rPr>
                <w:rFonts w:ascii="Times New Roman" w:hAnsi="Times New Roman" w:cs="Times New Roman"/>
                <w:b/>
                <w:sz w:val="24"/>
                <w:szCs w:val="24"/>
              </w:rPr>
              <w:t>11, ….}</w:t>
            </w:r>
            <w:proofErr w:type="gramEnd"/>
            <w:r w:rsidRPr="00AD7B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The idea to solve this problem is to iterate the </w:t>
            </w:r>
            <w:proofErr w:type="spellStart"/>
            <w:proofErr w:type="gramStart"/>
            <w:r w:rsidRPr="00AD7B59">
              <w:rPr>
                <w:rFonts w:ascii="Times New Roman" w:hAnsi="Times New Roman" w:cs="Times New Roman"/>
                <w:b/>
                <w:sz w:val="24"/>
                <w:szCs w:val="24"/>
              </w:rPr>
              <w:t>val</w:t>
            </w:r>
            <w:proofErr w:type="spellEnd"/>
            <w:proofErr w:type="gramEnd"/>
            <w:r w:rsidRPr="00AD7B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from start to end using a for loop and for every number, if it is greater than 1, check if it divides n. If we find any other number which divides, print that value</w:t>
            </w:r>
          </w:p>
        </w:tc>
      </w:tr>
      <w:tr w:rsidR="00840DA3" w:rsidTr="00B631B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840DA3" w:rsidTr="00B631B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40DA3" w:rsidTr="00B631B1">
        <w:trPr>
          <w:trHeight w:hRule="exact" w:val="768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Pr="00831B14" w:rsidRDefault="00AD7B59" w:rsidP="00B631B1">
            <w:hyperlink r:id="rId5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840DA3" w:rsidTr="00B631B1">
        <w:trPr>
          <w:trHeight w:hRule="exact" w:val="1003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DA3" w:rsidRDefault="00840DA3" w:rsidP="00B631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40DA3" w:rsidRDefault="00840DA3" w:rsidP="00840D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7B59" w:rsidRDefault="00AD7B59" w:rsidP="00840D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7B59" w:rsidRDefault="00AD7B59" w:rsidP="00840D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7B59" w:rsidRDefault="00AD7B59" w:rsidP="00AD7B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</w:t>
      </w:r>
      <w:r w:rsidR="00EA3935">
        <w:rPr>
          <w:rFonts w:ascii="Times New Roman" w:hAnsi="Times New Roman" w:cs="Times New Roman"/>
          <w:b/>
          <w:sz w:val="24"/>
          <w:szCs w:val="24"/>
        </w:rPr>
        <w:t>: AADALITHA KANNADA test was scheduled from 11:00 am to 11:25</w:t>
      </w:r>
      <w:r>
        <w:rPr>
          <w:rFonts w:ascii="Times New Roman" w:hAnsi="Times New Roman" w:cs="Times New Roman"/>
          <w:b/>
          <w:sz w:val="24"/>
          <w:szCs w:val="24"/>
        </w:rPr>
        <w:t xml:space="preserve"> am.</w:t>
      </w:r>
      <w:r w:rsidR="00EA393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The portion </w:t>
      </w:r>
      <w:r w:rsidR="00EA3935">
        <w:rPr>
          <w:rFonts w:ascii="Times New Roman" w:hAnsi="Times New Roman" w:cs="Times New Roman"/>
          <w:b/>
          <w:sz w:val="24"/>
          <w:szCs w:val="24"/>
        </w:rPr>
        <w:t>for the IA was all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there were 25 questi</w:t>
      </w:r>
      <w:r w:rsidR="00EA3935">
        <w:rPr>
          <w:rFonts w:ascii="Times New Roman" w:hAnsi="Times New Roman" w:cs="Times New Roman"/>
          <w:b/>
          <w:sz w:val="24"/>
          <w:szCs w:val="24"/>
        </w:rPr>
        <w:t>ons and the time assigned was 25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 the questions were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mcq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type. But there was an issue with the time mentioned, so that we got only 30mins.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finish the test. The time was not sufficient to answer all the questions. </w:t>
      </w:r>
    </w:p>
    <w:p w:rsidR="00EA3935" w:rsidRDefault="005F7760" w:rsidP="00AD7B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3" name="Picture 3" descr="C:\Users\Dell\Pictures\day25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day25Tes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B59" w:rsidRDefault="00AD7B59" w:rsidP="00840D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0DA3" w:rsidRPr="00AD7B59" w:rsidRDefault="00840DA3" w:rsidP="00840DA3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Today, I </w:t>
      </w:r>
      <w:r w:rsidR="00AD7B59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went through the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  <w:r w:rsidR="00AD7B59" w:rsidRPr="00AD7B59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Governance and Risk</w:t>
      </w:r>
      <w:r w:rsidR="00AD7B59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  <w:r w:rsidRPr="00EF44CA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Trends in Cyber Security (Dan Boneh)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which helps to execute the code and to achieve the output and some of the basic  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security commands.</w:t>
      </w:r>
    </w:p>
    <w:p w:rsidR="00840DA3" w:rsidRDefault="00AD7B59" w:rsidP="00840D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2" name="Picture 2" descr="C:\Users\Dell\Pictures\day25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25C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DA3" w:rsidRDefault="00840DA3" w:rsidP="00840DA3">
      <w:pPr>
        <w:rPr>
          <w:rFonts w:ascii="Times New Roman" w:hAnsi="Times New Roman" w:cs="Times New Roman"/>
          <w:b/>
          <w:sz w:val="24"/>
          <w:szCs w:val="24"/>
        </w:rPr>
      </w:pPr>
    </w:p>
    <w:p w:rsidR="00840DA3" w:rsidRDefault="00840DA3" w:rsidP="00840D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:Online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Coding Summary​: Online coding Summary: Today I received two program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Prof.Vasudev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 and I’ve shared the snapshot below. </w:t>
      </w:r>
    </w:p>
    <w:p w:rsidR="00840DA3" w:rsidRDefault="00840DA3" w:rsidP="00840DA3">
      <w:pPr>
        <w:rPr>
          <w:rFonts w:ascii="Times New Roman" w:hAnsi="Times New Roman" w:cs="Times New Roman"/>
          <w:b/>
          <w:sz w:val="24"/>
          <w:szCs w:val="24"/>
        </w:rPr>
      </w:pPr>
    </w:p>
    <w:p w:rsidR="00840DA3" w:rsidRDefault="00840DA3" w:rsidP="00840D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1" name="Picture 1" descr="C:\Users\Dell\Pictures\day25C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25CCodin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B9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840DA3" w:rsidRDefault="00840DA3" w:rsidP="00840DA3"/>
    <w:p w:rsidR="00840DA3" w:rsidRDefault="00840DA3" w:rsidP="00840DA3"/>
    <w:p w:rsidR="00840DA3" w:rsidRDefault="00840DA3" w:rsidP="00840DA3"/>
    <w:p w:rsidR="00840DA3" w:rsidRDefault="00840DA3" w:rsidP="00840DA3"/>
    <w:p w:rsidR="00764103" w:rsidRDefault="00764103"/>
    <w:sectPr w:rsidR="00764103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85618"/>
    <w:multiLevelType w:val="hybridMultilevel"/>
    <w:tmpl w:val="981ACABE"/>
    <w:lvl w:ilvl="0" w:tplc="459CC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0DA3"/>
    <w:rsid w:val="005F7760"/>
    <w:rsid w:val="00764103"/>
    <w:rsid w:val="00840DA3"/>
    <w:rsid w:val="00AD7B59"/>
    <w:rsid w:val="00EA3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DA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DA3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0D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D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A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2020-06-12T03:59:00Z</dcterms:created>
  <dcterms:modified xsi:type="dcterms:W3CDTF">2020-06-12T06:28:00Z</dcterms:modified>
</cp:coreProperties>
</file>