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2611" w14:textId="77777777" w:rsidR="00B77B58" w:rsidRDefault="00000000">
      <w:pPr>
        <w:spacing w:after="0"/>
        <w:jc w:val="center"/>
        <w:rPr>
          <w:b/>
          <w:sz w:val="28"/>
          <w:szCs w:val="28"/>
        </w:rPr>
      </w:pPr>
      <w:r>
        <w:rPr>
          <w:b/>
          <w:sz w:val="28"/>
          <w:szCs w:val="28"/>
        </w:rPr>
        <w:t>Ideation Phase</w:t>
      </w:r>
    </w:p>
    <w:p w14:paraId="7CDA38F5" w14:textId="77777777" w:rsidR="00B77B58" w:rsidRDefault="00000000">
      <w:pPr>
        <w:spacing w:after="0"/>
        <w:jc w:val="center"/>
        <w:rPr>
          <w:b/>
          <w:sz w:val="28"/>
          <w:szCs w:val="28"/>
        </w:rPr>
      </w:pPr>
      <w:r>
        <w:rPr>
          <w:b/>
          <w:sz w:val="28"/>
          <w:szCs w:val="28"/>
        </w:rPr>
        <w:t>Define the Problem Statements</w:t>
      </w:r>
    </w:p>
    <w:p w14:paraId="5AC80697" w14:textId="77777777" w:rsidR="00B77B58" w:rsidRDefault="00B77B5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77B58" w14:paraId="715DE851" w14:textId="77777777">
        <w:tc>
          <w:tcPr>
            <w:tcW w:w="4508" w:type="dxa"/>
          </w:tcPr>
          <w:p w14:paraId="46B1A4CC" w14:textId="77777777" w:rsidR="00B77B58" w:rsidRDefault="00000000">
            <w:r>
              <w:t>Date</w:t>
            </w:r>
          </w:p>
        </w:tc>
        <w:tc>
          <w:tcPr>
            <w:tcW w:w="4508" w:type="dxa"/>
          </w:tcPr>
          <w:p w14:paraId="280C0D10" w14:textId="77777777" w:rsidR="00B77B58" w:rsidRDefault="00000000">
            <w:r>
              <w:t>04 October 2026</w:t>
            </w:r>
          </w:p>
        </w:tc>
      </w:tr>
      <w:tr w:rsidR="00B77B58" w14:paraId="6DEE42A8" w14:textId="77777777">
        <w:tc>
          <w:tcPr>
            <w:tcW w:w="4508" w:type="dxa"/>
          </w:tcPr>
          <w:p w14:paraId="3AA64C89" w14:textId="77777777" w:rsidR="00B77B58" w:rsidRDefault="00000000">
            <w:r>
              <w:t>Team ID</w:t>
            </w:r>
          </w:p>
        </w:tc>
        <w:tc>
          <w:tcPr>
            <w:tcW w:w="4508" w:type="dxa"/>
          </w:tcPr>
          <w:p w14:paraId="18D2E6D5" w14:textId="77777777" w:rsidR="00B77B58" w:rsidRDefault="00000000">
            <w:r>
              <w:t>SWTID-2026-2511</w:t>
            </w:r>
          </w:p>
        </w:tc>
      </w:tr>
      <w:tr w:rsidR="00B77B58" w14:paraId="0B223EC2" w14:textId="77777777">
        <w:tc>
          <w:tcPr>
            <w:tcW w:w="4508" w:type="dxa"/>
          </w:tcPr>
          <w:p w14:paraId="68801998" w14:textId="77777777" w:rsidR="00B77B58" w:rsidRDefault="00000000">
            <w:r>
              <w:t>Project Name</w:t>
            </w:r>
          </w:p>
        </w:tc>
        <w:tc>
          <w:tcPr>
            <w:tcW w:w="4508" w:type="dxa"/>
          </w:tcPr>
          <w:p w14:paraId="1562D215" w14:textId="301CB6FC" w:rsidR="00B77B58" w:rsidRDefault="00C4101C">
            <w:r w:rsidRPr="00C4101C">
              <w:t>Implement Client Script &amp; UI Policy (Incident)</w:t>
            </w:r>
          </w:p>
        </w:tc>
      </w:tr>
      <w:tr w:rsidR="00B77B58" w14:paraId="2D859DF3" w14:textId="77777777">
        <w:tc>
          <w:tcPr>
            <w:tcW w:w="4508" w:type="dxa"/>
          </w:tcPr>
          <w:p w14:paraId="3BCE44C3" w14:textId="77777777" w:rsidR="00B77B58" w:rsidRDefault="00000000">
            <w:r>
              <w:t>Team Leader</w:t>
            </w:r>
          </w:p>
        </w:tc>
        <w:tc>
          <w:tcPr>
            <w:tcW w:w="4508" w:type="dxa"/>
          </w:tcPr>
          <w:p w14:paraId="7330ADBA" w14:textId="77777777" w:rsidR="00B77B58" w:rsidRDefault="00000000">
            <w:r>
              <w:t>Ritika L</w:t>
            </w:r>
          </w:p>
        </w:tc>
      </w:tr>
      <w:tr w:rsidR="00B77B58" w14:paraId="16E4C8C5" w14:textId="77777777">
        <w:tc>
          <w:tcPr>
            <w:tcW w:w="4508" w:type="dxa"/>
          </w:tcPr>
          <w:p w14:paraId="7A0943F9" w14:textId="77777777" w:rsidR="00B77B58" w:rsidRDefault="00000000">
            <w:r>
              <w:t>Team Members</w:t>
            </w:r>
          </w:p>
        </w:tc>
        <w:tc>
          <w:tcPr>
            <w:tcW w:w="4508" w:type="dxa"/>
          </w:tcPr>
          <w:p w14:paraId="50819959" w14:textId="77777777" w:rsidR="00B77B58" w:rsidRDefault="00000000">
            <w:r>
              <w:t>Monisha A, Saranya G, Roshini A V, Yashika K</w:t>
            </w:r>
          </w:p>
        </w:tc>
      </w:tr>
      <w:tr w:rsidR="00B77B58" w14:paraId="34427F31" w14:textId="77777777">
        <w:tc>
          <w:tcPr>
            <w:tcW w:w="4508" w:type="dxa"/>
          </w:tcPr>
          <w:p w14:paraId="61F6F472" w14:textId="77777777" w:rsidR="00B77B58" w:rsidRDefault="00000000">
            <w:r>
              <w:t>Maximum Marks</w:t>
            </w:r>
          </w:p>
        </w:tc>
        <w:tc>
          <w:tcPr>
            <w:tcW w:w="4508" w:type="dxa"/>
          </w:tcPr>
          <w:p w14:paraId="5A0CB32C" w14:textId="77777777" w:rsidR="00B77B58" w:rsidRDefault="00000000">
            <w:r>
              <w:t>2 Marks</w:t>
            </w:r>
          </w:p>
        </w:tc>
      </w:tr>
    </w:tbl>
    <w:p w14:paraId="76165D54" w14:textId="77777777" w:rsidR="00B77B58" w:rsidRDefault="00B77B58">
      <w:pPr>
        <w:rPr>
          <w:b/>
          <w:sz w:val="24"/>
          <w:szCs w:val="24"/>
        </w:rPr>
      </w:pPr>
    </w:p>
    <w:p w14:paraId="53075A3F" w14:textId="77777777" w:rsidR="00B77B58" w:rsidRDefault="00000000">
      <w:pPr>
        <w:rPr>
          <w:b/>
          <w:sz w:val="24"/>
          <w:szCs w:val="24"/>
        </w:rPr>
      </w:pPr>
      <w:r>
        <w:rPr>
          <w:b/>
          <w:sz w:val="24"/>
          <w:szCs w:val="24"/>
        </w:rPr>
        <w:t>Customer Problem Statement Template:</w:t>
      </w:r>
    </w:p>
    <w:p w14:paraId="5C1E111B" w14:textId="77777777" w:rsidR="00B77B5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8831A12" w14:textId="77777777" w:rsidR="00B77B5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88BCF2D" w14:textId="77777777" w:rsidR="00B77B58" w:rsidRDefault="00000000">
      <w:pPr>
        <w:rPr>
          <w:sz w:val="24"/>
          <w:szCs w:val="24"/>
        </w:rPr>
      </w:pPr>
      <w:r>
        <w:rPr>
          <w:noProof/>
          <w:sz w:val="24"/>
          <w:szCs w:val="24"/>
        </w:rPr>
        <w:drawing>
          <wp:inline distT="0" distB="0" distL="0" distR="0" wp14:anchorId="1FDD70AD" wp14:editId="0D38721F">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697B263" w14:textId="77777777" w:rsidR="00B77B58"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4A34CEA" w14:textId="77777777" w:rsidR="00B77B58" w:rsidRDefault="00000000">
      <w:pPr>
        <w:rPr>
          <w:b/>
          <w:sz w:val="24"/>
          <w:szCs w:val="24"/>
        </w:rPr>
      </w:pPr>
      <w:r>
        <w:rPr>
          <w:b/>
          <w:sz w:val="24"/>
          <w:szCs w:val="24"/>
        </w:rPr>
        <w:t>Example:</w:t>
      </w:r>
    </w:p>
    <w:p w14:paraId="17CA9BC1" w14:textId="77777777" w:rsidR="00B77B58" w:rsidRDefault="00000000">
      <w:pPr>
        <w:rPr>
          <w:sz w:val="24"/>
          <w:szCs w:val="24"/>
        </w:rPr>
      </w:pPr>
      <w:r>
        <w:rPr>
          <w:noProof/>
          <w:sz w:val="24"/>
          <w:szCs w:val="24"/>
        </w:rPr>
        <w:drawing>
          <wp:inline distT="0" distB="0" distL="0" distR="0" wp14:anchorId="497EB77F" wp14:editId="1D5271BC">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77B58" w14:paraId="254C7D89" w14:textId="77777777">
        <w:tc>
          <w:tcPr>
            <w:tcW w:w="1838" w:type="dxa"/>
          </w:tcPr>
          <w:p w14:paraId="52C6006C" w14:textId="77777777" w:rsidR="00B77B58" w:rsidRDefault="00000000">
            <w:pPr>
              <w:rPr>
                <w:b/>
                <w:sz w:val="24"/>
                <w:szCs w:val="24"/>
              </w:rPr>
            </w:pPr>
            <w:r>
              <w:rPr>
                <w:b/>
                <w:sz w:val="24"/>
                <w:szCs w:val="24"/>
              </w:rPr>
              <w:t>Problem Statement (PS)</w:t>
            </w:r>
          </w:p>
        </w:tc>
        <w:tc>
          <w:tcPr>
            <w:tcW w:w="1418" w:type="dxa"/>
          </w:tcPr>
          <w:p w14:paraId="110B09C0" w14:textId="77777777" w:rsidR="00B77B58" w:rsidRDefault="00000000">
            <w:pPr>
              <w:rPr>
                <w:b/>
                <w:sz w:val="24"/>
                <w:szCs w:val="24"/>
              </w:rPr>
            </w:pPr>
            <w:r>
              <w:rPr>
                <w:b/>
                <w:sz w:val="24"/>
                <w:szCs w:val="24"/>
              </w:rPr>
              <w:t>I am (Customer)</w:t>
            </w:r>
          </w:p>
        </w:tc>
        <w:tc>
          <w:tcPr>
            <w:tcW w:w="1559" w:type="dxa"/>
          </w:tcPr>
          <w:p w14:paraId="6F81CE68" w14:textId="77777777" w:rsidR="00B77B58" w:rsidRDefault="00000000">
            <w:pPr>
              <w:rPr>
                <w:b/>
                <w:sz w:val="24"/>
                <w:szCs w:val="24"/>
              </w:rPr>
            </w:pPr>
            <w:r>
              <w:rPr>
                <w:b/>
                <w:sz w:val="24"/>
                <w:szCs w:val="24"/>
              </w:rPr>
              <w:t>I’m trying to</w:t>
            </w:r>
          </w:p>
        </w:tc>
        <w:tc>
          <w:tcPr>
            <w:tcW w:w="1207" w:type="dxa"/>
          </w:tcPr>
          <w:p w14:paraId="61D86CCE" w14:textId="77777777" w:rsidR="00B77B58" w:rsidRDefault="00000000">
            <w:pPr>
              <w:rPr>
                <w:b/>
                <w:sz w:val="24"/>
                <w:szCs w:val="24"/>
              </w:rPr>
            </w:pPr>
            <w:r>
              <w:rPr>
                <w:b/>
                <w:sz w:val="24"/>
                <w:szCs w:val="24"/>
              </w:rPr>
              <w:t>But</w:t>
            </w:r>
          </w:p>
        </w:tc>
        <w:tc>
          <w:tcPr>
            <w:tcW w:w="1501" w:type="dxa"/>
          </w:tcPr>
          <w:p w14:paraId="46D312F2" w14:textId="77777777" w:rsidR="00B77B58" w:rsidRDefault="00000000">
            <w:pPr>
              <w:rPr>
                <w:b/>
                <w:sz w:val="24"/>
                <w:szCs w:val="24"/>
              </w:rPr>
            </w:pPr>
            <w:r>
              <w:rPr>
                <w:b/>
                <w:sz w:val="24"/>
                <w:szCs w:val="24"/>
              </w:rPr>
              <w:t>Because</w:t>
            </w:r>
          </w:p>
        </w:tc>
        <w:tc>
          <w:tcPr>
            <w:tcW w:w="2537" w:type="dxa"/>
          </w:tcPr>
          <w:p w14:paraId="2A8AAE46" w14:textId="77777777" w:rsidR="00B77B58" w:rsidRDefault="00000000">
            <w:pPr>
              <w:rPr>
                <w:b/>
                <w:sz w:val="24"/>
                <w:szCs w:val="24"/>
              </w:rPr>
            </w:pPr>
            <w:r>
              <w:rPr>
                <w:b/>
                <w:sz w:val="24"/>
                <w:szCs w:val="24"/>
              </w:rPr>
              <w:t>Which makes me feel</w:t>
            </w:r>
          </w:p>
        </w:tc>
      </w:tr>
      <w:tr w:rsidR="00B77B58" w14:paraId="1D44B3AB" w14:textId="77777777">
        <w:tc>
          <w:tcPr>
            <w:tcW w:w="1838" w:type="dxa"/>
          </w:tcPr>
          <w:p w14:paraId="0278BCE7" w14:textId="77777777" w:rsidR="00B77B58" w:rsidRDefault="00000000">
            <w:pPr>
              <w:rPr>
                <w:sz w:val="24"/>
                <w:szCs w:val="24"/>
              </w:rPr>
            </w:pPr>
            <w:r>
              <w:rPr>
                <w:sz w:val="20"/>
                <w:szCs w:val="20"/>
              </w:rPr>
              <w:lastRenderedPageBreak/>
              <w:t>PS-1</w:t>
            </w:r>
          </w:p>
        </w:tc>
        <w:tc>
          <w:tcPr>
            <w:tcW w:w="1418" w:type="dxa"/>
          </w:tcPr>
          <w:p w14:paraId="6CF38C02" w14:textId="77777777" w:rsidR="00B77B58" w:rsidRDefault="00000000">
            <w:pPr>
              <w:rPr>
                <w:sz w:val="24"/>
                <w:szCs w:val="24"/>
              </w:rPr>
            </w:pPr>
            <w:r>
              <w:rPr>
                <w:sz w:val="20"/>
                <w:szCs w:val="20"/>
              </w:rPr>
              <w:t>A ServiceNow Service Desk Agent</w:t>
            </w:r>
          </w:p>
        </w:tc>
        <w:tc>
          <w:tcPr>
            <w:tcW w:w="1559" w:type="dxa"/>
          </w:tcPr>
          <w:p w14:paraId="564F1B5E" w14:textId="77777777" w:rsidR="00B77B58" w:rsidRDefault="00000000">
            <w:pPr>
              <w:rPr>
                <w:sz w:val="24"/>
                <w:szCs w:val="24"/>
              </w:rPr>
            </w:pPr>
            <w:r>
              <w:rPr>
                <w:sz w:val="20"/>
                <w:szCs w:val="20"/>
              </w:rPr>
              <w:t>log and update Incident records quickly with complete and accurate information</w:t>
            </w:r>
          </w:p>
        </w:tc>
        <w:tc>
          <w:tcPr>
            <w:tcW w:w="1207" w:type="dxa"/>
          </w:tcPr>
          <w:p w14:paraId="33D9D29F" w14:textId="77777777" w:rsidR="00B77B58" w:rsidRDefault="00000000">
            <w:pPr>
              <w:rPr>
                <w:sz w:val="24"/>
                <w:szCs w:val="24"/>
              </w:rPr>
            </w:pPr>
            <w:r>
              <w:rPr>
                <w:sz w:val="20"/>
                <w:szCs w:val="20"/>
              </w:rPr>
              <w:t>the Incident form lets me save without key details (e.g., close notes, hold reason) and keeps every field editable and visible at all times</w:t>
            </w:r>
          </w:p>
        </w:tc>
        <w:tc>
          <w:tcPr>
            <w:tcW w:w="1501" w:type="dxa"/>
          </w:tcPr>
          <w:p w14:paraId="4671DFB3" w14:textId="77777777" w:rsidR="00B77B58" w:rsidRDefault="00000000">
            <w:pPr>
              <w:rPr>
                <w:sz w:val="24"/>
                <w:szCs w:val="24"/>
              </w:rPr>
            </w:pPr>
            <w:r>
              <w:rPr>
                <w:sz w:val="20"/>
                <w:szCs w:val="20"/>
              </w:rPr>
              <w:t>the form has no dynamic rules; fields do not react to State, Priority or Category until the record is submitted and checked later</w:t>
            </w:r>
          </w:p>
        </w:tc>
        <w:tc>
          <w:tcPr>
            <w:tcW w:w="2537" w:type="dxa"/>
          </w:tcPr>
          <w:p w14:paraId="199FA9E0" w14:textId="77777777" w:rsidR="00B77B58" w:rsidRDefault="00000000">
            <w:pPr>
              <w:rPr>
                <w:sz w:val="24"/>
                <w:szCs w:val="24"/>
              </w:rPr>
            </w:pPr>
            <w:r>
              <w:rPr>
                <w:sz w:val="20"/>
                <w:szCs w:val="20"/>
              </w:rPr>
              <w:t>frustrated and unsure, because I have to rework tickets and chase missing information</w:t>
            </w:r>
          </w:p>
        </w:tc>
      </w:tr>
      <w:tr w:rsidR="00B77B58" w14:paraId="22949950" w14:textId="77777777">
        <w:tc>
          <w:tcPr>
            <w:tcW w:w="1838" w:type="dxa"/>
          </w:tcPr>
          <w:p w14:paraId="6FAD70EC" w14:textId="77777777" w:rsidR="00B77B58" w:rsidRDefault="00000000">
            <w:pPr>
              <w:rPr>
                <w:sz w:val="24"/>
                <w:szCs w:val="24"/>
              </w:rPr>
            </w:pPr>
            <w:r>
              <w:rPr>
                <w:sz w:val="20"/>
                <w:szCs w:val="20"/>
              </w:rPr>
              <w:t>PS-2</w:t>
            </w:r>
          </w:p>
        </w:tc>
        <w:tc>
          <w:tcPr>
            <w:tcW w:w="1418" w:type="dxa"/>
          </w:tcPr>
          <w:p w14:paraId="6BD20AB6" w14:textId="77777777" w:rsidR="00B77B58" w:rsidRDefault="00000000">
            <w:pPr>
              <w:rPr>
                <w:sz w:val="24"/>
                <w:szCs w:val="24"/>
              </w:rPr>
            </w:pPr>
            <w:r>
              <w:rPr>
                <w:sz w:val="20"/>
                <w:szCs w:val="20"/>
              </w:rPr>
              <w:t>A ServiceNow Administrator / Incident Process Owner</w:t>
            </w:r>
          </w:p>
        </w:tc>
        <w:tc>
          <w:tcPr>
            <w:tcW w:w="1559" w:type="dxa"/>
          </w:tcPr>
          <w:p w14:paraId="73F1E76B" w14:textId="77777777" w:rsidR="00B77B58" w:rsidRDefault="00000000">
            <w:pPr>
              <w:rPr>
                <w:sz w:val="24"/>
                <w:szCs w:val="24"/>
              </w:rPr>
            </w:pPr>
            <w:r>
              <w:rPr>
                <w:sz w:val="20"/>
                <w:szCs w:val="20"/>
              </w:rPr>
              <w:t>enforce consistent data-entry practices on the Incident form without relying on manual follow-ups</w:t>
            </w:r>
          </w:p>
        </w:tc>
        <w:tc>
          <w:tcPr>
            <w:tcW w:w="1207" w:type="dxa"/>
          </w:tcPr>
          <w:p w14:paraId="2247E517" w14:textId="77777777" w:rsidR="00B77B58" w:rsidRDefault="00000000">
            <w:pPr>
              <w:rPr>
                <w:sz w:val="24"/>
                <w:szCs w:val="24"/>
              </w:rPr>
            </w:pPr>
            <w:r>
              <w:rPr>
                <w:sz w:val="20"/>
                <w:szCs w:val="20"/>
              </w:rPr>
              <w:t>incorrect, incomplete or inconsistent data keeps entering Incident records and users get no guidance while filling the form</w:t>
            </w:r>
          </w:p>
        </w:tc>
        <w:tc>
          <w:tcPr>
            <w:tcW w:w="1501" w:type="dxa"/>
          </w:tcPr>
          <w:p w14:paraId="3B2C6884" w14:textId="77777777" w:rsidR="00B77B58" w:rsidRDefault="00000000">
            <w:pPr>
              <w:rPr>
                <w:sz w:val="24"/>
                <w:szCs w:val="24"/>
              </w:rPr>
            </w:pPr>
            <w:r>
              <w:rPr>
                <w:sz w:val="20"/>
                <w:szCs w:val="20"/>
              </w:rPr>
              <w:t>mandatory, read-only and visibility behaviour is not controlled on the client side by UI Policies or Client Scripts</w:t>
            </w:r>
          </w:p>
        </w:tc>
        <w:tc>
          <w:tcPr>
            <w:tcW w:w="2537" w:type="dxa"/>
          </w:tcPr>
          <w:p w14:paraId="31B25C88" w14:textId="77777777" w:rsidR="00B77B58" w:rsidRDefault="00000000">
            <w:pPr>
              <w:rPr>
                <w:sz w:val="24"/>
                <w:szCs w:val="24"/>
              </w:rPr>
            </w:pPr>
            <w:r>
              <w:rPr>
                <w:sz w:val="20"/>
                <w:szCs w:val="20"/>
              </w:rPr>
              <w:t>concerned and overwhelmed, because poor data quality hurts reporting, SLAs and user trust in the system</w:t>
            </w:r>
          </w:p>
        </w:tc>
      </w:tr>
    </w:tbl>
    <w:p w14:paraId="39CA459D" w14:textId="77777777" w:rsidR="00B77B58" w:rsidRDefault="00B77B58">
      <w:pPr>
        <w:rPr>
          <w:sz w:val="24"/>
          <w:szCs w:val="24"/>
        </w:rPr>
      </w:pPr>
    </w:p>
    <w:sectPr w:rsidR="00B77B5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B58"/>
    <w:rsid w:val="00785CDE"/>
    <w:rsid w:val="00B77B58"/>
    <w:rsid w:val="00C41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995C0"/>
  <w15:docId w15:val="{C55B71F0-87E4-48AC-97BB-60177132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MONISHA A</cp:lastModifiedBy>
  <cp:revision>3</cp:revision>
  <dcterms:created xsi:type="dcterms:W3CDTF">2022-09-18T16:51:00Z</dcterms:created>
  <dcterms:modified xsi:type="dcterms:W3CDTF">2026-10-04T08:14:00Z</dcterms:modified>
</cp:coreProperties>
</file>