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E89C8" w14:textId="77777777" w:rsidR="00FC2BEF" w:rsidRDefault="00000000">
      <w:pPr>
        <w:spacing w:after="0"/>
        <w:jc w:val="center"/>
        <w:rPr>
          <w:b/>
          <w:sz w:val="28"/>
          <w:szCs w:val="28"/>
        </w:rPr>
      </w:pPr>
      <w:r>
        <w:rPr>
          <w:b/>
          <w:sz w:val="28"/>
          <w:szCs w:val="28"/>
        </w:rPr>
        <w:t>Ideation Phase</w:t>
      </w:r>
    </w:p>
    <w:p w14:paraId="6E88B52A" w14:textId="77777777" w:rsidR="00FC2BEF" w:rsidRDefault="00000000">
      <w:pPr>
        <w:spacing w:after="0"/>
        <w:jc w:val="center"/>
        <w:rPr>
          <w:b/>
          <w:sz w:val="28"/>
          <w:szCs w:val="28"/>
        </w:rPr>
      </w:pPr>
      <w:r>
        <w:rPr>
          <w:b/>
          <w:sz w:val="28"/>
          <w:szCs w:val="28"/>
        </w:rPr>
        <w:t>Empathize &amp; Discover</w:t>
      </w:r>
    </w:p>
    <w:p w14:paraId="0D9B0199" w14:textId="77777777" w:rsidR="00FC2BEF" w:rsidRDefault="00FC2BE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C2BEF" w14:paraId="0786104A" w14:textId="77777777">
        <w:tc>
          <w:tcPr>
            <w:tcW w:w="4508" w:type="dxa"/>
          </w:tcPr>
          <w:p w14:paraId="0E990F72" w14:textId="77777777" w:rsidR="00FC2BEF" w:rsidRDefault="00000000">
            <w:r>
              <w:t>Date</w:t>
            </w:r>
          </w:p>
        </w:tc>
        <w:tc>
          <w:tcPr>
            <w:tcW w:w="4508" w:type="dxa"/>
          </w:tcPr>
          <w:p w14:paraId="20F2391F" w14:textId="77777777" w:rsidR="00FC2BEF" w:rsidRDefault="00000000">
            <w:r>
              <w:t>04 October 2026</w:t>
            </w:r>
          </w:p>
        </w:tc>
      </w:tr>
      <w:tr w:rsidR="00FC2BEF" w14:paraId="5570CF2F" w14:textId="77777777">
        <w:tc>
          <w:tcPr>
            <w:tcW w:w="4508" w:type="dxa"/>
          </w:tcPr>
          <w:p w14:paraId="3D2B98EF" w14:textId="77777777" w:rsidR="00FC2BEF" w:rsidRDefault="00000000">
            <w:r>
              <w:t>Team ID</w:t>
            </w:r>
          </w:p>
        </w:tc>
        <w:tc>
          <w:tcPr>
            <w:tcW w:w="4508" w:type="dxa"/>
          </w:tcPr>
          <w:p w14:paraId="4C96EF8D" w14:textId="77777777" w:rsidR="00FC2BEF" w:rsidRDefault="00000000">
            <w:r>
              <w:t>SWTID-2026-2511</w:t>
            </w:r>
          </w:p>
        </w:tc>
      </w:tr>
      <w:tr w:rsidR="00FC2BEF" w14:paraId="6B0674F4" w14:textId="77777777">
        <w:tc>
          <w:tcPr>
            <w:tcW w:w="4508" w:type="dxa"/>
          </w:tcPr>
          <w:p w14:paraId="63C92B8B" w14:textId="77777777" w:rsidR="00FC2BEF" w:rsidRDefault="00000000">
            <w:r>
              <w:t>Project Name</w:t>
            </w:r>
          </w:p>
        </w:tc>
        <w:tc>
          <w:tcPr>
            <w:tcW w:w="4508" w:type="dxa"/>
          </w:tcPr>
          <w:p w14:paraId="37985BCC" w14:textId="01C0B3B9" w:rsidR="00FC2BEF" w:rsidRDefault="00231ACD">
            <w:r w:rsidRPr="00231ACD">
              <w:t>Implement Client Script &amp; UI Policy (Incident)</w:t>
            </w:r>
          </w:p>
        </w:tc>
      </w:tr>
      <w:tr w:rsidR="00FC2BEF" w14:paraId="2FD129F1" w14:textId="77777777">
        <w:tc>
          <w:tcPr>
            <w:tcW w:w="4508" w:type="dxa"/>
          </w:tcPr>
          <w:p w14:paraId="71C1984B" w14:textId="77777777" w:rsidR="00FC2BEF" w:rsidRDefault="00000000">
            <w:r>
              <w:t>Team Leader</w:t>
            </w:r>
          </w:p>
        </w:tc>
        <w:tc>
          <w:tcPr>
            <w:tcW w:w="4508" w:type="dxa"/>
          </w:tcPr>
          <w:p w14:paraId="2AFC6591" w14:textId="77777777" w:rsidR="00FC2BEF" w:rsidRDefault="00000000">
            <w:r>
              <w:t>Ritika L</w:t>
            </w:r>
          </w:p>
        </w:tc>
      </w:tr>
      <w:tr w:rsidR="00FC2BEF" w14:paraId="01AB6C90" w14:textId="77777777">
        <w:tc>
          <w:tcPr>
            <w:tcW w:w="4508" w:type="dxa"/>
          </w:tcPr>
          <w:p w14:paraId="0642DA39" w14:textId="77777777" w:rsidR="00FC2BEF" w:rsidRDefault="00000000">
            <w:r>
              <w:t>Team Members</w:t>
            </w:r>
          </w:p>
        </w:tc>
        <w:tc>
          <w:tcPr>
            <w:tcW w:w="4508" w:type="dxa"/>
          </w:tcPr>
          <w:p w14:paraId="4DBA5DC0" w14:textId="77777777" w:rsidR="00FC2BEF" w:rsidRDefault="00000000">
            <w:r>
              <w:t>Monisha A, Saranya G, Roshini A V, Yashika K</w:t>
            </w:r>
          </w:p>
        </w:tc>
      </w:tr>
      <w:tr w:rsidR="00FC2BEF" w14:paraId="3F7DF04D" w14:textId="77777777">
        <w:tc>
          <w:tcPr>
            <w:tcW w:w="4508" w:type="dxa"/>
          </w:tcPr>
          <w:p w14:paraId="287093AD" w14:textId="77777777" w:rsidR="00FC2BEF" w:rsidRDefault="00000000">
            <w:r>
              <w:t>Maximum Marks</w:t>
            </w:r>
          </w:p>
        </w:tc>
        <w:tc>
          <w:tcPr>
            <w:tcW w:w="4508" w:type="dxa"/>
          </w:tcPr>
          <w:p w14:paraId="01DE12A5" w14:textId="77777777" w:rsidR="00FC2BEF" w:rsidRDefault="00000000">
            <w:r>
              <w:t>4 Marks</w:t>
            </w:r>
          </w:p>
        </w:tc>
      </w:tr>
    </w:tbl>
    <w:p w14:paraId="5D7881D4" w14:textId="77777777" w:rsidR="00FC2BEF" w:rsidRDefault="00FC2BEF">
      <w:pPr>
        <w:rPr>
          <w:b/>
          <w:sz w:val="24"/>
          <w:szCs w:val="24"/>
        </w:rPr>
      </w:pPr>
    </w:p>
    <w:p w14:paraId="73199A46" w14:textId="77777777" w:rsidR="00FC2BEF" w:rsidRDefault="00000000">
      <w:pPr>
        <w:rPr>
          <w:b/>
          <w:sz w:val="24"/>
          <w:szCs w:val="24"/>
        </w:rPr>
      </w:pPr>
      <w:r>
        <w:rPr>
          <w:b/>
          <w:sz w:val="24"/>
          <w:szCs w:val="24"/>
        </w:rPr>
        <w:t>Empathy Map Canvas:</w:t>
      </w:r>
    </w:p>
    <w:p w14:paraId="38405DBA" w14:textId="77777777" w:rsidR="00FC2BE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8586A6F" w14:textId="77777777" w:rsidR="00FC2BEF" w:rsidRDefault="00FC2BEF">
      <w:pPr>
        <w:pBdr>
          <w:top w:val="nil"/>
          <w:left w:val="nil"/>
          <w:bottom w:val="nil"/>
          <w:right w:val="nil"/>
          <w:between w:val="nil"/>
        </w:pBdr>
        <w:spacing w:after="0" w:line="240" w:lineRule="auto"/>
        <w:jc w:val="both"/>
        <w:rPr>
          <w:color w:val="2A2A2A"/>
          <w:sz w:val="24"/>
          <w:szCs w:val="24"/>
        </w:rPr>
      </w:pPr>
    </w:p>
    <w:p w14:paraId="12F7F134" w14:textId="77777777" w:rsidR="00FC2BEF"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CED194D" w14:textId="77777777" w:rsidR="00FC2BEF"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EF08EC4" w14:textId="77777777" w:rsidR="00FC2BEF" w:rsidRDefault="00000000">
      <w:pPr>
        <w:jc w:val="both"/>
        <w:rPr>
          <w:b/>
          <w:color w:val="2A2A2A"/>
          <w:sz w:val="24"/>
          <w:szCs w:val="24"/>
        </w:rPr>
      </w:pPr>
      <w:r>
        <w:rPr>
          <w:b/>
          <w:color w:val="2A2A2A"/>
          <w:sz w:val="24"/>
          <w:szCs w:val="24"/>
        </w:rPr>
        <w:t>Example:</w:t>
      </w:r>
    </w:p>
    <w:p w14:paraId="2DA1CF58" w14:textId="77777777" w:rsidR="00FC2BEF" w:rsidRDefault="00000000">
      <w:pPr>
        <w:jc w:val="both"/>
        <w:rPr>
          <w:b/>
          <w:color w:val="2A2A2A"/>
          <w:sz w:val="24"/>
          <w:szCs w:val="24"/>
        </w:rPr>
      </w:pPr>
      <w:r>
        <w:rPr>
          <w:noProof/>
        </w:rPr>
        <w:drawing>
          <wp:inline distT="0" distB="0" distL="0" distR="0" wp14:anchorId="7170179C" wp14:editId="7446B9A0">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39C2A27" w14:textId="77777777" w:rsidR="00FC2BEF" w:rsidRDefault="00FC2BEF">
      <w:pPr>
        <w:rPr>
          <w:sz w:val="24"/>
          <w:szCs w:val="24"/>
        </w:rPr>
      </w:pPr>
    </w:p>
    <w:p w14:paraId="0909E314" w14:textId="77777777" w:rsidR="00FC2BEF" w:rsidRDefault="00000000">
      <w:r>
        <w:rPr>
          <w:sz w:val="24"/>
          <w:szCs w:val="24"/>
        </w:rPr>
        <w:t xml:space="preserve">Reference: </w:t>
      </w:r>
      <w:hyperlink r:id="rId6">
        <w:r>
          <w:rPr>
            <w:color w:val="0563C1"/>
            <w:u w:val="single"/>
          </w:rPr>
          <w:t>https://www.mural.co/templates/empathy-map-canvas</w:t>
        </w:r>
      </w:hyperlink>
    </w:p>
    <w:p w14:paraId="5B591FA0" w14:textId="77777777" w:rsidR="00FC2BEF" w:rsidRDefault="00FC2BEF">
      <w:pPr>
        <w:jc w:val="both"/>
        <w:rPr>
          <w:b/>
          <w:color w:val="2A2A2A"/>
          <w:sz w:val="24"/>
          <w:szCs w:val="24"/>
        </w:rPr>
      </w:pPr>
    </w:p>
    <w:p w14:paraId="051F2128" w14:textId="77777777" w:rsidR="00FC2BEF" w:rsidRDefault="00FC2BEF">
      <w:pPr>
        <w:jc w:val="both"/>
        <w:rPr>
          <w:b/>
          <w:color w:val="2A2A2A"/>
          <w:sz w:val="24"/>
          <w:szCs w:val="24"/>
        </w:rPr>
      </w:pPr>
    </w:p>
    <w:p w14:paraId="1647C1D1" w14:textId="77777777" w:rsidR="00FC2BEF" w:rsidRDefault="00000000">
      <w:pPr>
        <w:jc w:val="both"/>
        <w:rPr>
          <w:b/>
          <w:color w:val="2A2A2A"/>
          <w:sz w:val="24"/>
          <w:szCs w:val="24"/>
        </w:rPr>
      </w:pPr>
      <w:r>
        <w:rPr>
          <w:b/>
          <w:color w:val="2A2A2A"/>
          <w:sz w:val="24"/>
          <w:szCs w:val="24"/>
        </w:rPr>
        <w:t>Example: Food Ordering &amp; Delivery Application</w:t>
      </w:r>
    </w:p>
    <w:p w14:paraId="59E330F0" w14:textId="77777777" w:rsidR="00FC2BEF" w:rsidRDefault="00000000">
      <w:pPr>
        <w:rPr>
          <w:sz w:val="24"/>
          <w:szCs w:val="24"/>
        </w:rPr>
      </w:pPr>
      <w:r>
        <w:rPr>
          <w:noProof/>
        </w:rPr>
        <w:drawing>
          <wp:inline distT="0" distB="0" distL="0" distR="0" wp14:anchorId="584C1600" wp14:editId="79F4E6F9">
            <wp:extent cx="5100449" cy="4371490"/>
            <wp:effectExtent l="0" t="0" r="0" b="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7BD941FF" w14:textId="77777777" w:rsidR="00FC2BEF" w:rsidRDefault="00000000">
      <w:pPr>
        <w:keepNext/>
        <w:spacing w:after="80"/>
      </w:pPr>
      <w:r>
        <w:rPr>
          <w:b/>
          <w:sz w:val="24"/>
          <w:szCs w:val="24"/>
        </w:rPr>
        <w:t>Our Empathy Map: ServiceNow Incident Form User</w:t>
      </w:r>
    </w:p>
    <w:p w14:paraId="58C5D988" w14:textId="77777777" w:rsidR="00FC2BEF" w:rsidRDefault="00000000">
      <w:pPr>
        <w:spacing w:after="120"/>
        <w:jc w:val="both"/>
      </w:pPr>
      <w:r>
        <w:t>User in focus: a Service Desk Agent who creates and updates Incident records on the ServiceNow Incident form every day, supported by the Administrator who owns data quality.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3"/>
        <w:gridCol w:w="4513"/>
      </w:tblGrid>
      <w:tr w:rsidR="00FC2BEF" w14:paraId="36AD901A" w14:textId="77777777">
        <w:trPr>
          <w:cantSplit/>
        </w:trPr>
        <w:tc>
          <w:tcPr>
            <w:tcW w:w="4513" w:type="dxa"/>
            <w:shd w:val="clear" w:color="auto" w:fill="D9E2F3"/>
            <w:tcMar>
              <w:top w:w="60" w:type="dxa"/>
              <w:left w:w="100" w:type="dxa"/>
              <w:bottom w:w="40" w:type="dxa"/>
              <w:right w:w="100" w:type="dxa"/>
            </w:tcMar>
          </w:tcPr>
          <w:p w14:paraId="39372706" w14:textId="77777777" w:rsidR="00FC2BEF" w:rsidRDefault="00000000">
            <w:pPr>
              <w:spacing w:after="60" w:line="240" w:lineRule="auto"/>
            </w:pPr>
            <w:r>
              <w:rPr>
                <w:b/>
                <w:sz w:val="20"/>
                <w:szCs w:val="20"/>
              </w:rPr>
              <w:t>SAYS</w:t>
            </w:r>
          </w:p>
        </w:tc>
        <w:tc>
          <w:tcPr>
            <w:tcW w:w="4513" w:type="dxa"/>
            <w:shd w:val="clear" w:color="auto" w:fill="D9E2F3"/>
            <w:tcMar>
              <w:top w:w="60" w:type="dxa"/>
              <w:left w:w="100" w:type="dxa"/>
              <w:bottom w:w="40" w:type="dxa"/>
              <w:right w:w="100" w:type="dxa"/>
            </w:tcMar>
          </w:tcPr>
          <w:p w14:paraId="13E0EB3F" w14:textId="77777777" w:rsidR="00FC2BEF" w:rsidRDefault="00000000">
            <w:pPr>
              <w:spacing w:after="60" w:line="240" w:lineRule="auto"/>
            </w:pPr>
            <w:r>
              <w:rPr>
                <w:b/>
                <w:sz w:val="20"/>
                <w:szCs w:val="20"/>
              </w:rPr>
              <w:t>THINKS</w:t>
            </w:r>
          </w:p>
        </w:tc>
      </w:tr>
      <w:tr w:rsidR="00FC2BEF" w14:paraId="54371C5E" w14:textId="77777777">
        <w:trPr>
          <w:cantSplit/>
        </w:trPr>
        <w:tc>
          <w:tcPr>
            <w:tcW w:w="4513" w:type="dxa"/>
            <w:tcMar>
              <w:top w:w="60" w:type="dxa"/>
              <w:left w:w="100" w:type="dxa"/>
              <w:bottom w:w="40" w:type="dxa"/>
              <w:right w:w="100" w:type="dxa"/>
            </w:tcMar>
          </w:tcPr>
          <w:p w14:paraId="3B7E0279" w14:textId="77777777" w:rsidR="00FC2BEF" w:rsidRDefault="00000000">
            <w:pPr>
              <w:spacing w:after="60" w:line="240" w:lineRule="auto"/>
            </w:pPr>
            <w:r>
              <w:rPr>
                <w:sz w:val="20"/>
                <w:szCs w:val="20"/>
              </w:rPr>
              <w:t>"Why did this ticket close without any close notes?"</w:t>
            </w:r>
          </w:p>
          <w:p w14:paraId="6C31AB4E" w14:textId="77777777" w:rsidR="00FC2BEF" w:rsidRDefault="00000000">
            <w:pPr>
              <w:spacing w:after="60" w:line="240" w:lineRule="auto"/>
            </w:pPr>
            <w:r>
              <w:rPr>
                <w:sz w:val="20"/>
                <w:szCs w:val="20"/>
              </w:rPr>
              <w:t>"I forgot to fill that field, the form did not warn me."</w:t>
            </w:r>
          </w:p>
          <w:p w14:paraId="4885B6E3" w14:textId="77777777" w:rsidR="00FC2BEF" w:rsidRDefault="00000000">
            <w:pPr>
              <w:spacing w:after="60" w:line="240" w:lineRule="auto"/>
            </w:pPr>
            <w:r>
              <w:rPr>
                <w:sz w:val="20"/>
                <w:szCs w:val="20"/>
              </w:rPr>
              <w:t>"Can the form just tell me what is required?"</w:t>
            </w:r>
          </w:p>
        </w:tc>
        <w:tc>
          <w:tcPr>
            <w:tcW w:w="4513" w:type="dxa"/>
            <w:tcMar>
              <w:top w:w="60" w:type="dxa"/>
              <w:left w:w="100" w:type="dxa"/>
              <w:bottom w:w="40" w:type="dxa"/>
              <w:right w:w="100" w:type="dxa"/>
            </w:tcMar>
          </w:tcPr>
          <w:p w14:paraId="4CC5FD81" w14:textId="77777777" w:rsidR="00FC2BEF" w:rsidRDefault="00000000">
            <w:pPr>
              <w:spacing w:after="60" w:line="240" w:lineRule="auto"/>
            </w:pPr>
            <w:r>
              <w:rPr>
                <w:sz w:val="20"/>
                <w:szCs w:val="20"/>
              </w:rPr>
              <w:t>"If I submit now, will it be rejected or sent back?"</w:t>
            </w:r>
          </w:p>
          <w:p w14:paraId="629B0BF0" w14:textId="77777777" w:rsidR="00FC2BEF" w:rsidRDefault="00000000">
            <w:pPr>
              <w:spacing w:after="60" w:line="240" w:lineRule="auto"/>
            </w:pPr>
            <w:r>
              <w:rPr>
                <w:sz w:val="20"/>
                <w:szCs w:val="20"/>
              </w:rPr>
              <w:t>"Too many fields are showing; which ones matter for this state?"</w:t>
            </w:r>
          </w:p>
          <w:p w14:paraId="7125DA5D" w14:textId="77777777" w:rsidR="00FC2BEF" w:rsidRDefault="00000000">
            <w:pPr>
              <w:spacing w:after="60" w:line="240" w:lineRule="auto"/>
            </w:pPr>
            <w:r>
              <w:rPr>
                <w:sz w:val="20"/>
                <w:szCs w:val="20"/>
              </w:rPr>
              <w:t>"I hope I am not changing a field I should not touch."</w:t>
            </w:r>
          </w:p>
        </w:tc>
      </w:tr>
      <w:tr w:rsidR="00FC2BEF" w14:paraId="75FA0E55" w14:textId="77777777">
        <w:trPr>
          <w:cantSplit/>
        </w:trPr>
        <w:tc>
          <w:tcPr>
            <w:tcW w:w="4513" w:type="dxa"/>
            <w:shd w:val="clear" w:color="auto" w:fill="D9E2F3"/>
            <w:tcMar>
              <w:top w:w="60" w:type="dxa"/>
              <w:left w:w="100" w:type="dxa"/>
              <w:bottom w:w="40" w:type="dxa"/>
              <w:right w:w="100" w:type="dxa"/>
            </w:tcMar>
          </w:tcPr>
          <w:p w14:paraId="61482248" w14:textId="77777777" w:rsidR="00FC2BEF" w:rsidRDefault="00000000">
            <w:pPr>
              <w:spacing w:after="60" w:line="240" w:lineRule="auto"/>
            </w:pPr>
            <w:r>
              <w:rPr>
                <w:b/>
                <w:sz w:val="20"/>
                <w:szCs w:val="20"/>
              </w:rPr>
              <w:t>DOES</w:t>
            </w:r>
          </w:p>
        </w:tc>
        <w:tc>
          <w:tcPr>
            <w:tcW w:w="4513" w:type="dxa"/>
            <w:shd w:val="clear" w:color="auto" w:fill="D9E2F3"/>
            <w:tcMar>
              <w:top w:w="60" w:type="dxa"/>
              <w:left w:w="100" w:type="dxa"/>
              <w:bottom w:w="40" w:type="dxa"/>
              <w:right w:w="100" w:type="dxa"/>
            </w:tcMar>
          </w:tcPr>
          <w:p w14:paraId="2757FFB8" w14:textId="77777777" w:rsidR="00FC2BEF" w:rsidRDefault="00000000">
            <w:pPr>
              <w:spacing w:after="60" w:line="240" w:lineRule="auto"/>
            </w:pPr>
            <w:r>
              <w:rPr>
                <w:b/>
                <w:sz w:val="20"/>
                <w:szCs w:val="20"/>
              </w:rPr>
              <w:t>FEELS</w:t>
            </w:r>
          </w:p>
        </w:tc>
      </w:tr>
      <w:tr w:rsidR="00FC2BEF" w14:paraId="34A50A62" w14:textId="77777777">
        <w:trPr>
          <w:cantSplit/>
        </w:trPr>
        <w:tc>
          <w:tcPr>
            <w:tcW w:w="4513" w:type="dxa"/>
            <w:tcMar>
              <w:top w:w="60" w:type="dxa"/>
              <w:left w:w="100" w:type="dxa"/>
              <w:bottom w:w="40" w:type="dxa"/>
              <w:right w:w="100" w:type="dxa"/>
            </w:tcMar>
          </w:tcPr>
          <w:p w14:paraId="1504C094" w14:textId="77777777" w:rsidR="00FC2BEF" w:rsidRDefault="00000000">
            <w:pPr>
              <w:spacing w:after="60" w:line="240" w:lineRule="auto"/>
            </w:pPr>
            <w:r>
              <w:rPr>
                <w:sz w:val="20"/>
                <w:szCs w:val="20"/>
              </w:rPr>
              <w:t>Creates, updates and resolves Incidents for callers</w:t>
            </w:r>
          </w:p>
          <w:p w14:paraId="725C9E3E" w14:textId="77777777" w:rsidR="00FC2BEF" w:rsidRDefault="00000000">
            <w:pPr>
              <w:spacing w:after="60" w:line="240" w:lineRule="auto"/>
            </w:pPr>
            <w:r>
              <w:rPr>
                <w:sz w:val="20"/>
                <w:szCs w:val="20"/>
              </w:rPr>
              <w:t>Scrolls through many fields to find the required ones</w:t>
            </w:r>
          </w:p>
          <w:p w14:paraId="662F9E5E" w14:textId="77777777" w:rsidR="00FC2BEF" w:rsidRDefault="00000000">
            <w:pPr>
              <w:spacing w:after="60" w:line="240" w:lineRule="auto"/>
            </w:pPr>
            <w:r>
              <w:rPr>
                <w:sz w:val="20"/>
                <w:szCs w:val="20"/>
              </w:rPr>
              <w:t>Saves the form, then fixes errors or missing data afterwards</w:t>
            </w:r>
          </w:p>
          <w:p w14:paraId="4BDB6114" w14:textId="77777777" w:rsidR="00FC2BEF" w:rsidRDefault="00000000">
            <w:pPr>
              <w:spacing w:after="60" w:line="240" w:lineRule="auto"/>
            </w:pPr>
            <w:r>
              <w:rPr>
                <w:sz w:val="20"/>
                <w:szCs w:val="20"/>
              </w:rPr>
              <w:t>Re-opens tickets to correct wrong State, Category or Priority values</w:t>
            </w:r>
          </w:p>
        </w:tc>
        <w:tc>
          <w:tcPr>
            <w:tcW w:w="4513" w:type="dxa"/>
            <w:tcMar>
              <w:top w:w="60" w:type="dxa"/>
              <w:left w:w="100" w:type="dxa"/>
              <w:bottom w:w="40" w:type="dxa"/>
              <w:right w:w="100" w:type="dxa"/>
            </w:tcMar>
          </w:tcPr>
          <w:p w14:paraId="3A280971" w14:textId="77777777" w:rsidR="00FC2BEF" w:rsidRDefault="00000000">
            <w:pPr>
              <w:spacing w:after="60" w:line="240" w:lineRule="auto"/>
            </w:pPr>
            <w:r>
              <w:rPr>
                <w:sz w:val="20"/>
                <w:szCs w:val="20"/>
              </w:rPr>
              <w:t>Frustrated by rework and repeated corrections</w:t>
            </w:r>
          </w:p>
          <w:p w14:paraId="2CFF1157" w14:textId="77777777" w:rsidR="00FC2BEF" w:rsidRDefault="00000000">
            <w:pPr>
              <w:spacing w:after="60" w:line="240" w:lineRule="auto"/>
            </w:pPr>
            <w:r>
              <w:rPr>
                <w:sz w:val="20"/>
                <w:szCs w:val="20"/>
              </w:rPr>
              <w:t>Anxious about SLA breaches and incorrect data</w:t>
            </w:r>
          </w:p>
          <w:p w14:paraId="5048EF8D" w14:textId="77777777" w:rsidR="00FC2BEF" w:rsidRDefault="00000000">
            <w:pPr>
              <w:spacing w:after="60" w:line="240" w:lineRule="auto"/>
            </w:pPr>
            <w:r>
              <w:rPr>
                <w:sz w:val="20"/>
                <w:szCs w:val="20"/>
              </w:rPr>
              <w:t>Confused when fields behave inconsistently</w:t>
            </w:r>
          </w:p>
          <w:p w14:paraId="191ACFDD" w14:textId="77777777" w:rsidR="00FC2BEF" w:rsidRDefault="00000000">
            <w:pPr>
              <w:spacing w:after="60" w:line="240" w:lineRule="auto"/>
            </w:pPr>
            <w:r>
              <w:rPr>
                <w:sz w:val="20"/>
                <w:szCs w:val="20"/>
              </w:rPr>
              <w:t>Relieved and confident when the form guides them</w:t>
            </w:r>
          </w:p>
        </w:tc>
      </w:tr>
    </w:tbl>
    <w:p w14:paraId="3A8C14D0" w14:textId="77777777" w:rsidR="00FC2BEF" w:rsidRDefault="00FC2BEF">
      <w:pPr>
        <w:spacing w:after="6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3"/>
        <w:gridCol w:w="4513"/>
      </w:tblGrid>
      <w:tr w:rsidR="00FC2BEF" w14:paraId="32F6BF93" w14:textId="77777777">
        <w:trPr>
          <w:cantSplit/>
        </w:trPr>
        <w:tc>
          <w:tcPr>
            <w:tcW w:w="4513" w:type="dxa"/>
            <w:shd w:val="clear" w:color="auto" w:fill="F8D7DA"/>
            <w:tcMar>
              <w:top w:w="60" w:type="dxa"/>
              <w:left w:w="100" w:type="dxa"/>
              <w:bottom w:w="40" w:type="dxa"/>
              <w:right w:w="100" w:type="dxa"/>
            </w:tcMar>
          </w:tcPr>
          <w:p w14:paraId="2B0746C8" w14:textId="77777777" w:rsidR="00FC2BEF" w:rsidRDefault="00000000">
            <w:pPr>
              <w:spacing w:after="60" w:line="240" w:lineRule="auto"/>
            </w:pPr>
            <w:r>
              <w:rPr>
                <w:b/>
                <w:sz w:val="20"/>
                <w:szCs w:val="20"/>
              </w:rPr>
              <w:t>PAINS</w:t>
            </w:r>
          </w:p>
        </w:tc>
        <w:tc>
          <w:tcPr>
            <w:tcW w:w="4513" w:type="dxa"/>
            <w:shd w:val="clear" w:color="auto" w:fill="D4EDDA"/>
            <w:tcMar>
              <w:top w:w="60" w:type="dxa"/>
              <w:left w:w="100" w:type="dxa"/>
              <w:bottom w:w="40" w:type="dxa"/>
              <w:right w:w="100" w:type="dxa"/>
            </w:tcMar>
          </w:tcPr>
          <w:p w14:paraId="51332A9E" w14:textId="77777777" w:rsidR="00FC2BEF" w:rsidRDefault="00000000">
            <w:pPr>
              <w:spacing w:after="60" w:line="240" w:lineRule="auto"/>
            </w:pPr>
            <w:r>
              <w:rPr>
                <w:b/>
                <w:sz w:val="20"/>
                <w:szCs w:val="20"/>
              </w:rPr>
              <w:t>GAINS</w:t>
            </w:r>
          </w:p>
        </w:tc>
      </w:tr>
      <w:tr w:rsidR="00FC2BEF" w14:paraId="5B38E210" w14:textId="77777777">
        <w:trPr>
          <w:cantSplit/>
        </w:trPr>
        <w:tc>
          <w:tcPr>
            <w:tcW w:w="4513" w:type="dxa"/>
            <w:tcMar>
              <w:top w:w="60" w:type="dxa"/>
              <w:left w:w="100" w:type="dxa"/>
              <w:bottom w:w="40" w:type="dxa"/>
              <w:right w:w="100" w:type="dxa"/>
            </w:tcMar>
          </w:tcPr>
          <w:p w14:paraId="3F202B84" w14:textId="77777777" w:rsidR="00FC2BEF" w:rsidRDefault="00000000">
            <w:pPr>
              <w:spacing w:after="60" w:line="240" w:lineRule="auto"/>
            </w:pPr>
            <w:r>
              <w:rPr>
                <w:sz w:val="20"/>
                <w:szCs w:val="20"/>
              </w:rPr>
              <w:lastRenderedPageBreak/>
              <w:t>Required fields are not enforced while filling the form</w:t>
            </w:r>
          </w:p>
          <w:p w14:paraId="50323ADF" w14:textId="77777777" w:rsidR="00FC2BEF" w:rsidRDefault="00000000">
            <w:pPr>
              <w:spacing w:after="60" w:line="240" w:lineRule="auto"/>
            </w:pPr>
            <w:r>
              <w:rPr>
                <w:sz w:val="20"/>
                <w:szCs w:val="20"/>
              </w:rPr>
              <w:t>Irrelevant or locked fields are not clearly distinguished</w:t>
            </w:r>
          </w:p>
          <w:p w14:paraId="320967A3" w14:textId="77777777" w:rsidR="00FC2BEF" w:rsidRDefault="00000000">
            <w:pPr>
              <w:spacing w:after="60" w:line="240" w:lineRule="auto"/>
            </w:pPr>
            <w:r>
              <w:rPr>
                <w:sz w:val="20"/>
                <w:szCs w:val="20"/>
              </w:rPr>
              <w:t>Errors found only after submit, causing delay and rework</w:t>
            </w:r>
          </w:p>
          <w:p w14:paraId="2DD99DE6" w14:textId="77777777" w:rsidR="00FC2BEF" w:rsidRDefault="00000000">
            <w:pPr>
              <w:spacing w:after="60" w:line="240" w:lineRule="auto"/>
            </w:pPr>
            <w:r>
              <w:rPr>
                <w:sz w:val="20"/>
                <w:szCs w:val="20"/>
              </w:rPr>
              <w:t>Inconsistent data entry between team members</w:t>
            </w:r>
          </w:p>
        </w:tc>
        <w:tc>
          <w:tcPr>
            <w:tcW w:w="4513" w:type="dxa"/>
            <w:tcMar>
              <w:top w:w="60" w:type="dxa"/>
              <w:left w:w="100" w:type="dxa"/>
              <w:bottom w:w="40" w:type="dxa"/>
              <w:right w:w="100" w:type="dxa"/>
            </w:tcMar>
          </w:tcPr>
          <w:p w14:paraId="108B578D" w14:textId="77777777" w:rsidR="00FC2BEF" w:rsidRDefault="00000000">
            <w:pPr>
              <w:spacing w:after="60" w:line="240" w:lineRule="auto"/>
            </w:pPr>
            <w:r>
              <w:rPr>
                <w:sz w:val="20"/>
                <w:szCs w:val="20"/>
              </w:rPr>
              <w:t>Mandatory fields enforced instantly by UI Policy (e.g., Close notes when Resolved)</w:t>
            </w:r>
          </w:p>
          <w:p w14:paraId="4CAA6B47" w14:textId="77777777" w:rsidR="00FC2BEF" w:rsidRDefault="00000000">
            <w:pPr>
              <w:spacing w:after="60" w:line="240" w:lineRule="auto"/>
            </w:pPr>
            <w:r>
              <w:rPr>
                <w:sz w:val="20"/>
                <w:szCs w:val="20"/>
              </w:rPr>
              <w:t>Read-only fields protect data on closed Incidents</w:t>
            </w:r>
          </w:p>
          <w:p w14:paraId="40E25F54" w14:textId="77777777" w:rsidR="00FC2BEF" w:rsidRDefault="00000000">
            <w:pPr>
              <w:spacing w:after="60" w:line="240" w:lineRule="auto"/>
            </w:pPr>
            <w:r>
              <w:rPr>
                <w:sz w:val="20"/>
                <w:szCs w:val="20"/>
              </w:rPr>
              <w:t>Only relevant fields visible, so the form is cleaner and faster</w:t>
            </w:r>
          </w:p>
          <w:p w14:paraId="476FFFDE" w14:textId="77777777" w:rsidR="00FC2BEF" w:rsidRDefault="00000000">
            <w:pPr>
              <w:spacing w:after="60" w:line="240" w:lineRule="auto"/>
            </w:pPr>
            <w:r>
              <w:rPr>
                <w:sz w:val="20"/>
                <w:szCs w:val="20"/>
              </w:rPr>
              <w:t>Client Script messages guide the user in real time</w:t>
            </w:r>
          </w:p>
          <w:p w14:paraId="2EB7C622" w14:textId="77777777" w:rsidR="00FC2BEF" w:rsidRDefault="00000000">
            <w:pPr>
              <w:spacing w:after="60" w:line="240" w:lineRule="auto"/>
            </w:pPr>
            <w:r>
              <w:rPr>
                <w:sz w:val="20"/>
                <w:szCs w:val="20"/>
              </w:rPr>
              <w:t>Higher data quality for reports and SLA tracking</w:t>
            </w:r>
          </w:p>
        </w:tc>
      </w:tr>
    </w:tbl>
    <w:p w14:paraId="3045663E" w14:textId="77777777" w:rsidR="00A4577F" w:rsidRDefault="00A4577F"/>
    <w:sectPr w:rsidR="00A4577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BEF"/>
    <w:rsid w:val="00122214"/>
    <w:rsid w:val="00231ACD"/>
    <w:rsid w:val="00A4577F"/>
    <w:rsid w:val="00FC2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F6C2"/>
  <w15:docId w15:val="{21B416D5-2794-4412-9206-0E4F90777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361</Words>
  <Characters>2059</Characters>
  <Application>Microsoft Office Word</Application>
  <DocSecurity>0</DocSecurity>
  <Lines>17</Lines>
  <Paragraphs>4</Paragraphs>
  <ScaleCrop>false</ScaleCrop>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MONISHA A</cp:lastModifiedBy>
  <cp:revision>3</cp:revision>
  <dcterms:created xsi:type="dcterms:W3CDTF">2022-09-18T16:51:00Z</dcterms:created>
  <dcterms:modified xsi:type="dcterms:W3CDTF">2026-10-04T08:15:00Z</dcterms:modified>
</cp:coreProperties>
</file>