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1F5F" w14:textId="1FD9B7B3" w:rsidR="007F19CC" w:rsidRDefault="00F16343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Email-Campaign-Effectiveness-Prediction</w:t>
      </w:r>
    </w:p>
    <w:p w14:paraId="05D1687F" w14:textId="77777777" w:rsidR="007F19CC" w:rsidRDefault="007F19CC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7F19CC" w14:paraId="70017FCC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8CD4" w14:textId="77777777" w:rsidR="007F19CC" w:rsidRDefault="00DE6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7F19CC" w14:paraId="3D3DFE9B" w14:textId="77777777" w:rsidTr="009D56BD">
        <w:trPr>
          <w:trHeight w:val="2942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0890" w14:textId="1F728C26" w:rsidR="007F19CC" w:rsidRDefault="00434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Name: </w:t>
            </w:r>
            <w:r w:rsidR="00486543">
              <w:rPr>
                <w:rFonts w:ascii="Montserrat" w:eastAsia="Montserrat" w:hAnsi="Montserrat" w:cs="Montserrat"/>
                <w:color w:val="073763"/>
              </w:rPr>
              <w:t>Ritika Rawat</w:t>
            </w:r>
          </w:p>
          <w:p w14:paraId="06BD3DDD" w14:textId="0E7DC17D" w:rsidR="00471E47" w:rsidRDefault="00434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Email:</w:t>
            </w:r>
            <w:r w:rsidR="00471E47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486543">
              <w:t>Ritikarawat220@gmail.com</w:t>
            </w:r>
          </w:p>
          <w:p w14:paraId="0490ACB3" w14:textId="20C90239" w:rsidR="002671D9" w:rsidRPr="002671D9" w:rsidRDefault="002671D9" w:rsidP="00F1634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7F19CC" w14:paraId="304F3ED9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6743" w14:textId="3E43CC42" w:rsidR="007F19CC" w:rsidRDefault="00DE6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GitHub Repo </w:t>
            </w:r>
            <w:r w:rsidR="00CB2878">
              <w:rPr>
                <w:rFonts w:ascii="Montserrat" w:eastAsia="Montserrat" w:hAnsi="Montserrat" w:cs="Montserrat"/>
                <w:b/>
                <w:color w:val="073763"/>
              </w:rPr>
              <w:t>&amp; Drive Link:</w:t>
            </w:r>
          </w:p>
        </w:tc>
      </w:tr>
      <w:tr w:rsidR="007F19CC" w14:paraId="59836B5F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C593" w14:textId="77777777" w:rsidR="007F19CC" w:rsidRDefault="007F1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62EA81D3" w14:textId="0DA57EDE" w:rsidR="00ED3E05" w:rsidRDefault="00ED3E05" w:rsidP="00F1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7F19CC" w14:paraId="1B637AE1" w14:textId="77777777" w:rsidTr="00FE7719">
        <w:trPr>
          <w:trHeight w:val="462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EEAF" w14:textId="619A8BBA" w:rsidR="007F19CC" w:rsidRDefault="00FE7719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Project Summary</w:t>
            </w:r>
            <w:r w:rsidR="000042F1">
              <w:rPr>
                <w:rFonts w:ascii="Montserrat" w:eastAsia="Montserrat" w:hAnsi="Montserrat" w:cs="Montserrat"/>
                <w:b/>
                <w:color w:val="073763"/>
              </w:rPr>
              <w:t>:</w:t>
            </w:r>
          </w:p>
        </w:tc>
      </w:tr>
      <w:tr w:rsidR="007F19CC" w14:paraId="5A28744F" w14:textId="77777777" w:rsidTr="00B262B6">
        <w:trPr>
          <w:trHeight w:val="2432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2C13" w14:textId="7D3BD2F3" w:rsidR="00F16343" w:rsidRPr="00E0508E" w:rsidRDefault="00F16343" w:rsidP="00E0508E">
            <w:pPr>
              <w:widowControl w:val="0"/>
              <w:spacing w:line="240" w:lineRule="auto"/>
              <w:jc w:val="center"/>
              <w:rPr>
                <w:rFonts w:ascii="Aharoni" w:hAnsi="Aharoni" w:cs="Aharoni" w:hint="cs"/>
                <w:b/>
                <w:bCs/>
                <w:color w:val="FF0000"/>
                <w:sz w:val="32"/>
                <w:szCs w:val="32"/>
                <w:u w:val="single"/>
              </w:rPr>
            </w:pPr>
            <w:r w:rsidRPr="00E0508E">
              <w:rPr>
                <w:rFonts w:ascii="Aharoni" w:hAnsi="Aharoni" w:cs="Aharoni" w:hint="cs"/>
                <w:b/>
                <w:bCs/>
                <w:color w:val="FF0000"/>
                <w:sz w:val="32"/>
                <w:szCs w:val="32"/>
                <w:u w:val="single"/>
              </w:rPr>
              <w:t>PROBLEM STATEMENT</w:t>
            </w:r>
          </w:p>
          <w:p w14:paraId="3B18B89F" w14:textId="77777777" w:rsidR="00F16343" w:rsidRDefault="00F16343" w:rsidP="00F16343">
            <w:pPr>
              <w:widowControl w:val="0"/>
              <w:spacing w:line="240" w:lineRule="auto"/>
              <w:jc w:val="both"/>
            </w:pPr>
            <w:r>
              <w:sym w:font="Symbol" w:char="F0B7"/>
            </w:r>
            <w:r>
              <w:t xml:space="preserve"> Most of the small to medium business owners are making effective use of Gmail-based Email marketing Strategies for offline targeting of converting their prospective customers into leads so that they stay with them in Business. </w:t>
            </w:r>
          </w:p>
          <w:p w14:paraId="56991FCC" w14:textId="2672D066" w:rsidR="00F16343" w:rsidRDefault="00F16343" w:rsidP="00F16343">
            <w:pPr>
              <w:widowControl w:val="0"/>
              <w:spacing w:line="240" w:lineRule="auto"/>
              <w:jc w:val="both"/>
            </w:pPr>
            <w:r>
              <w:sym w:font="Symbol" w:char="F0B7"/>
            </w:r>
            <w:r>
              <w:t xml:space="preserve"> The main objective is to create a machine learning model to characterize the mail and track the mail that is ignored; read; acknowledged by the reader. </w:t>
            </w:r>
          </w:p>
          <w:p w14:paraId="1DB1A868" w14:textId="77777777" w:rsidR="00E0508E" w:rsidRDefault="00E0508E" w:rsidP="00F16343">
            <w:pPr>
              <w:widowControl w:val="0"/>
              <w:spacing w:line="240" w:lineRule="auto"/>
              <w:jc w:val="both"/>
            </w:pPr>
          </w:p>
          <w:p w14:paraId="1A7EE937" w14:textId="2B0F18EC" w:rsidR="00F16343" w:rsidRPr="00E0508E" w:rsidRDefault="00F16343" w:rsidP="00E0508E">
            <w:pPr>
              <w:widowControl w:val="0"/>
              <w:spacing w:line="240" w:lineRule="auto"/>
              <w:jc w:val="center"/>
              <w:rPr>
                <w:rFonts w:ascii="Aharoni" w:hAnsi="Aharoni" w:cs="Aharoni" w:hint="cs"/>
                <w:b/>
                <w:bCs/>
                <w:color w:val="FF0000"/>
                <w:sz w:val="36"/>
                <w:szCs w:val="36"/>
                <w:u w:val="single"/>
              </w:rPr>
            </w:pPr>
            <w:r w:rsidRPr="00E0508E">
              <w:rPr>
                <w:rFonts w:ascii="Aharoni" w:hAnsi="Aharoni" w:cs="Aharoni" w:hint="cs"/>
                <w:b/>
                <w:bCs/>
                <w:color w:val="FF0000"/>
                <w:sz w:val="36"/>
                <w:szCs w:val="36"/>
                <w:u w:val="single"/>
              </w:rPr>
              <w:t>SUMMARY</w:t>
            </w:r>
          </w:p>
          <w:p w14:paraId="65072E37" w14:textId="77777777" w:rsidR="00F16343" w:rsidRDefault="00F16343" w:rsidP="00F16343">
            <w:pPr>
              <w:widowControl w:val="0"/>
              <w:spacing w:line="240" w:lineRule="auto"/>
              <w:jc w:val="both"/>
            </w:pPr>
            <w:r>
              <w:sym w:font="Symbol" w:char="F0B7"/>
            </w:r>
            <w:r>
              <w:t xml:space="preserve"> The main objective is to create a machine learning model to characterize the mail and track the mail that is ignored; read; acknowledged by the reader.</w:t>
            </w:r>
          </w:p>
          <w:p w14:paraId="7A5E2C0E" w14:textId="77777777" w:rsidR="00ED3E05" w:rsidRDefault="00F16343" w:rsidP="00F16343">
            <w:pPr>
              <w:widowControl w:val="0"/>
              <w:spacing w:line="240" w:lineRule="auto"/>
              <w:jc w:val="both"/>
            </w:pPr>
            <w:r>
              <w:sym w:font="Symbol" w:char="F0B7"/>
            </w:r>
            <w:r>
              <w:t xml:space="preserve"> In addition to the ML Model prediction, we also analyzed what all features can help us in getting the Email status to be not ignored by the customers.</w:t>
            </w:r>
          </w:p>
          <w:p w14:paraId="1B888BB4" w14:textId="77777777" w:rsidR="00E0508E" w:rsidRDefault="00E0508E" w:rsidP="00F16343">
            <w:pPr>
              <w:widowControl w:val="0"/>
              <w:spacing w:line="240" w:lineRule="auto"/>
              <w:jc w:val="both"/>
            </w:pPr>
          </w:p>
          <w:p w14:paraId="1CE96927" w14:textId="5AEA6394" w:rsidR="00E0508E" w:rsidRPr="00E0508E" w:rsidRDefault="00E0508E" w:rsidP="00E0508E">
            <w:pPr>
              <w:widowControl w:val="0"/>
              <w:spacing w:line="240" w:lineRule="auto"/>
              <w:jc w:val="center"/>
              <w:rPr>
                <w:rFonts w:ascii="Aharoni" w:hAnsi="Aharoni" w:cs="Aharoni" w:hint="cs"/>
                <w:b/>
                <w:bCs/>
                <w:color w:val="FF0000"/>
                <w:sz w:val="28"/>
                <w:szCs w:val="28"/>
                <w:u w:val="single"/>
              </w:rPr>
            </w:pPr>
            <w:r w:rsidRPr="00E0508E">
              <w:rPr>
                <w:rFonts w:ascii="Aharoni" w:hAnsi="Aharoni" w:cs="Aharoni" w:hint="cs"/>
                <w:b/>
                <w:bCs/>
                <w:color w:val="FF0000"/>
                <w:sz w:val="28"/>
                <w:szCs w:val="28"/>
                <w:u w:val="single"/>
              </w:rPr>
              <w:t>APPROACHES INVOLVED</w:t>
            </w:r>
          </w:p>
          <w:p w14:paraId="132643BF" w14:textId="77777777" w:rsidR="00E0508E" w:rsidRDefault="00E0508E" w:rsidP="00F16343">
            <w:pPr>
              <w:widowControl w:val="0"/>
              <w:spacing w:line="240" w:lineRule="auto"/>
              <w:jc w:val="both"/>
            </w:pPr>
            <w:r>
              <w:sym w:font="Symbol" w:char="F0B7"/>
            </w:r>
            <w:r>
              <w:t xml:space="preserve"> Data collection</w:t>
            </w:r>
          </w:p>
          <w:p w14:paraId="2A6557D0" w14:textId="77777777" w:rsidR="00E0508E" w:rsidRDefault="00E0508E" w:rsidP="00F16343">
            <w:pPr>
              <w:widowControl w:val="0"/>
              <w:spacing w:line="240" w:lineRule="auto"/>
              <w:jc w:val="both"/>
            </w:pPr>
            <w:r>
              <w:sym w:font="Symbol" w:char="F0B7"/>
            </w:r>
            <w:r>
              <w:t xml:space="preserve"> Data preparation </w:t>
            </w:r>
          </w:p>
          <w:p w14:paraId="04629B17" w14:textId="77777777" w:rsidR="00E0508E" w:rsidRDefault="00E0508E" w:rsidP="00F16343">
            <w:pPr>
              <w:widowControl w:val="0"/>
              <w:spacing w:line="240" w:lineRule="auto"/>
              <w:jc w:val="both"/>
            </w:pPr>
            <w:r>
              <w:sym w:font="Symbol" w:char="F0B7"/>
            </w:r>
            <w:r>
              <w:t xml:space="preserve"> Exploratory data analysis </w:t>
            </w:r>
          </w:p>
          <w:p w14:paraId="35F8DCDB" w14:textId="77777777" w:rsidR="00E0508E" w:rsidRDefault="00E0508E" w:rsidP="00F16343">
            <w:pPr>
              <w:widowControl w:val="0"/>
              <w:spacing w:line="240" w:lineRule="auto"/>
              <w:jc w:val="both"/>
            </w:pPr>
            <w:r>
              <w:sym w:font="Symbol" w:char="F0B7"/>
            </w:r>
            <w:r>
              <w:t xml:space="preserve"> Feature Engineering </w:t>
            </w:r>
          </w:p>
          <w:p w14:paraId="0161902B" w14:textId="77777777" w:rsidR="00E0508E" w:rsidRDefault="00E0508E" w:rsidP="00F16343">
            <w:pPr>
              <w:widowControl w:val="0"/>
              <w:spacing w:line="240" w:lineRule="auto"/>
              <w:jc w:val="both"/>
            </w:pPr>
            <w:r>
              <w:sym w:font="Symbol" w:char="F0B7"/>
            </w:r>
            <w:r>
              <w:t xml:space="preserve"> Handling Imbalanced dataset </w:t>
            </w:r>
          </w:p>
          <w:p w14:paraId="7D4FDCB0" w14:textId="3B23D42E" w:rsidR="00E0508E" w:rsidRDefault="00E0508E" w:rsidP="00F16343">
            <w:pPr>
              <w:widowControl w:val="0"/>
              <w:spacing w:line="240" w:lineRule="auto"/>
              <w:jc w:val="both"/>
            </w:pPr>
            <w:r>
              <w:sym w:font="Symbol" w:char="F0B7"/>
            </w:r>
            <w:r>
              <w:t xml:space="preserve"> Working different models and Evaluating model</w:t>
            </w:r>
          </w:p>
          <w:p w14:paraId="688FC1A6" w14:textId="6E04EE72" w:rsidR="00E0508E" w:rsidRDefault="00E0508E" w:rsidP="00F16343">
            <w:pPr>
              <w:widowControl w:val="0"/>
              <w:spacing w:line="240" w:lineRule="auto"/>
              <w:jc w:val="both"/>
            </w:pPr>
          </w:p>
          <w:p w14:paraId="4E3C6FE4" w14:textId="13F5178F" w:rsidR="00E0508E" w:rsidRDefault="00E0508E" w:rsidP="00F16343">
            <w:pPr>
              <w:widowControl w:val="0"/>
              <w:spacing w:line="240" w:lineRule="auto"/>
              <w:jc w:val="both"/>
            </w:pPr>
          </w:p>
          <w:p w14:paraId="3C95893D" w14:textId="4FBEBD27" w:rsidR="00E0508E" w:rsidRDefault="00E0508E" w:rsidP="00F16343">
            <w:pPr>
              <w:widowControl w:val="0"/>
              <w:spacing w:line="240" w:lineRule="auto"/>
              <w:jc w:val="both"/>
            </w:pPr>
          </w:p>
          <w:p w14:paraId="636B72C2" w14:textId="2C1E6467" w:rsidR="00E0508E" w:rsidRDefault="00E0508E" w:rsidP="00F16343">
            <w:pPr>
              <w:widowControl w:val="0"/>
              <w:spacing w:line="240" w:lineRule="auto"/>
              <w:jc w:val="both"/>
            </w:pPr>
          </w:p>
          <w:p w14:paraId="24FE9AC9" w14:textId="77777777" w:rsidR="00E0508E" w:rsidRDefault="00E0508E" w:rsidP="00F16343">
            <w:pPr>
              <w:widowControl w:val="0"/>
              <w:spacing w:line="240" w:lineRule="auto"/>
              <w:jc w:val="both"/>
            </w:pPr>
          </w:p>
          <w:p w14:paraId="5591A641" w14:textId="4FA3E48D" w:rsidR="00E0508E" w:rsidRDefault="00E0508E" w:rsidP="00F16343">
            <w:pPr>
              <w:widowControl w:val="0"/>
              <w:spacing w:line="240" w:lineRule="auto"/>
              <w:jc w:val="both"/>
            </w:pPr>
          </w:p>
          <w:p w14:paraId="3C409085" w14:textId="5684E2EA" w:rsidR="00E0508E" w:rsidRPr="00E0508E" w:rsidRDefault="00E0508E" w:rsidP="00E0508E">
            <w:pPr>
              <w:widowControl w:val="0"/>
              <w:spacing w:line="240" w:lineRule="auto"/>
              <w:jc w:val="center"/>
              <w:rPr>
                <w:rFonts w:ascii="Aharoni" w:hAnsi="Aharoni" w:cs="Aharoni" w:hint="cs"/>
                <w:b/>
                <w:bCs/>
                <w:color w:val="FF0000"/>
                <w:sz w:val="56"/>
                <w:szCs w:val="56"/>
                <w:u w:val="single"/>
              </w:rPr>
            </w:pPr>
            <w:r w:rsidRPr="00E0508E">
              <w:rPr>
                <w:rFonts w:ascii="Aharoni" w:hAnsi="Aharoni" w:cs="Aharoni" w:hint="cs"/>
                <w:b/>
                <w:bCs/>
                <w:color w:val="FF0000"/>
                <w:sz w:val="56"/>
                <w:szCs w:val="56"/>
                <w:u w:val="single"/>
              </w:rPr>
              <w:lastRenderedPageBreak/>
              <w:t>CONCLUSION</w:t>
            </w:r>
          </w:p>
          <w:p w14:paraId="10DF6C76" w14:textId="63C3E60D" w:rsidR="00E0508E" w:rsidRPr="00E0508E" w:rsidRDefault="00E0508E" w:rsidP="00F16343">
            <w:pPr>
              <w:widowControl w:val="0"/>
              <w:spacing w:line="240" w:lineRule="auto"/>
              <w:jc w:val="both"/>
              <w:rPr>
                <w:sz w:val="36"/>
                <w:szCs w:val="36"/>
              </w:rPr>
            </w:pPr>
            <w:r w:rsidRPr="00E0508E">
              <w:rPr>
                <w:sz w:val="36"/>
                <w:szCs w:val="36"/>
              </w:rPr>
              <w:sym w:font="Symbol" w:char="F0B7"/>
            </w:r>
            <w:r w:rsidRPr="00E0508E">
              <w:rPr>
                <w:sz w:val="36"/>
                <w:szCs w:val="36"/>
              </w:rPr>
              <w:t xml:space="preserve"> In EDA, we observed that Email_Campaign_Type was the most important feature. If your Email_Campaign_Type was 1, there is a 90% likelihood of your Email to be read/acknowledged. </w:t>
            </w:r>
            <w:r w:rsidRPr="00E0508E">
              <w:rPr>
                <w:sz w:val="36"/>
                <w:szCs w:val="36"/>
              </w:rPr>
              <w:sym w:font="Symbol" w:char="F0B7"/>
            </w:r>
            <w:r w:rsidRPr="00E0508E">
              <w:rPr>
                <w:sz w:val="36"/>
                <w:szCs w:val="36"/>
              </w:rPr>
              <w:t xml:space="preserve"> It was observed that both Time_Email_Sent and Customer_Location </w:t>
            </w:r>
            <w:r w:rsidRPr="00E0508E">
              <w:rPr>
                <w:sz w:val="36"/>
                <w:szCs w:val="36"/>
              </w:rPr>
              <w:t>was</w:t>
            </w:r>
            <w:r w:rsidRPr="00E0508E">
              <w:rPr>
                <w:sz w:val="36"/>
                <w:szCs w:val="36"/>
              </w:rPr>
              <w:t xml:space="preserve"> insignificant in determining the Email_status. The ratio of the Email_Status was the same irrespective of the demographic location or the time frame the emails were sent on. </w:t>
            </w:r>
          </w:p>
          <w:p w14:paraId="67974314" w14:textId="570C59D4" w:rsidR="00E0508E" w:rsidRPr="00E0508E" w:rsidRDefault="00E0508E" w:rsidP="00F16343">
            <w:pPr>
              <w:widowControl w:val="0"/>
              <w:spacing w:line="240" w:lineRule="auto"/>
              <w:jc w:val="both"/>
              <w:rPr>
                <w:sz w:val="36"/>
                <w:szCs w:val="36"/>
              </w:rPr>
            </w:pPr>
            <w:r w:rsidRPr="00E0508E">
              <w:rPr>
                <w:sz w:val="36"/>
                <w:szCs w:val="36"/>
              </w:rPr>
              <w:sym w:font="Symbol" w:char="F0B7"/>
            </w:r>
            <w:r w:rsidRPr="00E0508E">
              <w:rPr>
                <w:sz w:val="36"/>
                <w:szCs w:val="36"/>
              </w:rPr>
              <w:t xml:space="preserve"> As the word_count increases beyond the 600 mark we see that there is a high possibility of that email being ignored. The ideal mark is 400-600. No one is interested in reading long </w:t>
            </w:r>
            <w:r w:rsidRPr="00E0508E">
              <w:rPr>
                <w:sz w:val="36"/>
                <w:szCs w:val="36"/>
              </w:rPr>
              <w:t>emails!</w:t>
            </w:r>
            <w:r w:rsidRPr="00E0508E">
              <w:rPr>
                <w:sz w:val="36"/>
                <w:szCs w:val="36"/>
              </w:rPr>
              <w:t xml:space="preserve"> </w:t>
            </w:r>
          </w:p>
          <w:p w14:paraId="44ADEBDA" w14:textId="1BD0D294" w:rsidR="00E0508E" w:rsidRPr="00E0508E" w:rsidRDefault="00E0508E" w:rsidP="00F16343">
            <w:pPr>
              <w:widowControl w:val="0"/>
              <w:spacing w:line="240" w:lineRule="auto"/>
              <w:jc w:val="both"/>
              <w:rPr>
                <w:sz w:val="36"/>
                <w:szCs w:val="36"/>
              </w:rPr>
            </w:pPr>
            <w:r w:rsidRPr="00E0508E">
              <w:rPr>
                <w:sz w:val="36"/>
                <w:szCs w:val="36"/>
              </w:rPr>
              <w:sym w:font="Symbol" w:char="F0B7"/>
            </w:r>
            <w:r w:rsidRPr="00E0508E">
              <w:rPr>
                <w:sz w:val="36"/>
                <w:szCs w:val="36"/>
              </w:rPr>
              <w:t xml:space="preserve"> For modelling, it was observed that for imbalance handling Oversampling </w:t>
            </w:r>
            <w:r w:rsidRPr="00E0508E">
              <w:rPr>
                <w:sz w:val="36"/>
                <w:szCs w:val="36"/>
              </w:rPr>
              <w:t>i.e.,</w:t>
            </w:r>
            <w:r w:rsidRPr="00E0508E">
              <w:rPr>
                <w:sz w:val="36"/>
                <w:szCs w:val="36"/>
              </w:rPr>
              <w:t xml:space="preserve"> SMOTE worked way better than </w:t>
            </w:r>
            <w:r w:rsidRPr="00E0508E">
              <w:rPr>
                <w:sz w:val="36"/>
                <w:szCs w:val="36"/>
              </w:rPr>
              <w:t>under sampling</w:t>
            </w:r>
            <w:r w:rsidRPr="00E0508E">
              <w:rPr>
                <w:sz w:val="36"/>
                <w:szCs w:val="36"/>
              </w:rPr>
              <w:t xml:space="preserve"> as the latter resulted in a lot of loss of information. </w:t>
            </w:r>
          </w:p>
          <w:p w14:paraId="5D83E65D" w14:textId="1C2EA648" w:rsidR="00E0508E" w:rsidRPr="00E0508E" w:rsidRDefault="00E0508E" w:rsidP="00F16343">
            <w:pPr>
              <w:widowControl w:val="0"/>
              <w:spacing w:line="240" w:lineRule="auto"/>
              <w:jc w:val="both"/>
              <w:rPr>
                <w:sz w:val="36"/>
                <w:szCs w:val="36"/>
              </w:rPr>
            </w:pPr>
            <w:r w:rsidRPr="00E0508E">
              <w:rPr>
                <w:sz w:val="36"/>
                <w:szCs w:val="36"/>
              </w:rPr>
              <w:sym w:font="Symbol" w:char="F0B7"/>
            </w:r>
            <w:r w:rsidRPr="00E0508E">
              <w:rPr>
                <w:sz w:val="36"/>
                <w:szCs w:val="36"/>
              </w:rPr>
              <w:t xml:space="preserve"> Based on the metrics, XGBoost Classifier worked the best, giving a train score of 89% and test score of 81% for F1 score.</w:t>
            </w:r>
          </w:p>
          <w:p w14:paraId="4E63AB61" w14:textId="77777777" w:rsidR="00E0508E" w:rsidRPr="00E0508E" w:rsidRDefault="00E0508E" w:rsidP="00F16343">
            <w:pPr>
              <w:widowControl w:val="0"/>
              <w:spacing w:line="240" w:lineRule="auto"/>
              <w:jc w:val="both"/>
              <w:rPr>
                <w:sz w:val="36"/>
                <w:szCs w:val="36"/>
              </w:rPr>
            </w:pPr>
          </w:p>
          <w:p w14:paraId="3A7193BB" w14:textId="77777777" w:rsidR="00E0508E" w:rsidRDefault="00E0508E" w:rsidP="00F16343">
            <w:pPr>
              <w:widowControl w:val="0"/>
              <w:spacing w:line="240" w:lineRule="auto"/>
              <w:jc w:val="both"/>
            </w:pPr>
          </w:p>
          <w:p w14:paraId="526DD245" w14:textId="60B27CFB" w:rsidR="00E0508E" w:rsidRPr="009D6768" w:rsidRDefault="00E0508E" w:rsidP="00F16343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Cs/>
                <w:color w:val="073763"/>
                <w:sz w:val="24"/>
                <w:szCs w:val="24"/>
              </w:rPr>
            </w:pPr>
          </w:p>
        </w:tc>
      </w:tr>
      <w:tr w:rsidR="00365496" w14:paraId="1F2756ED" w14:textId="77777777" w:rsidTr="000042F1">
        <w:trPr>
          <w:trHeight w:val="6414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CC6D" w14:textId="76DC86F1" w:rsidR="000042F1" w:rsidRDefault="000042F1" w:rsidP="000042F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 xml:space="preserve">Reference: </w:t>
            </w:r>
          </w:p>
          <w:p w14:paraId="0531B355" w14:textId="77777777" w:rsidR="000042F1" w:rsidRDefault="000042F1" w:rsidP="000042F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6B02313" w14:textId="737DDEF6" w:rsidR="000042F1" w:rsidRPr="000042F1" w:rsidRDefault="000042F1" w:rsidP="000042F1">
            <w:pPr>
              <w:widowControl w:val="0"/>
              <w:spacing w:line="240" w:lineRule="auto"/>
              <w:jc w:val="both"/>
              <w:rPr>
                <w:rFonts w:ascii="Sitka Subheading" w:eastAsia="Montserrat" w:hAnsi="Sitka Subheading" w:cs="Montserrat"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Sitka Subheading" w:eastAsia="Montserrat" w:hAnsi="Sitka Subheading" w:cs="Montserrat"/>
                <w:bCs/>
                <w:i/>
                <w:iCs/>
                <w:color w:val="FF0000"/>
                <w:sz w:val="20"/>
                <w:szCs w:val="20"/>
              </w:rPr>
              <w:t xml:space="preserve">Declaration: </w:t>
            </w:r>
            <w:r w:rsidRPr="000042F1">
              <w:rPr>
                <w:rFonts w:ascii="Sitka Subheading" w:eastAsia="Montserrat" w:hAnsi="Sitka Subheading" w:cs="Montserrat"/>
                <w:bCs/>
                <w:i/>
                <w:iCs/>
                <w:color w:val="FF0000"/>
                <w:sz w:val="20"/>
                <w:szCs w:val="20"/>
              </w:rPr>
              <w:t xml:space="preserve">The references </w:t>
            </w:r>
            <w:r>
              <w:rPr>
                <w:rFonts w:ascii="Sitka Subheading" w:eastAsia="Montserrat" w:hAnsi="Sitka Subheading" w:cs="Montserrat"/>
                <w:bCs/>
                <w:i/>
                <w:iCs/>
                <w:color w:val="FF0000"/>
                <w:sz w:val="20"/>
                <w:szCs w:val="20"/>
              </w:rPr>
              <w:t>mentioned below</w:t>
            </w:r>
            <w:r w:rsidRPr="000042F1">
              <w:rPr>
                <w:rFonts w:ascii="Sitka Subheading" w:eastAsia="Montserrat" w:hAnsi="Sitka Subheading" w:cs="Montserrat"/>
                <w:bCs/>
                <w:i/>
                <w:iCs/>
                <w:color w:val="FF0000"/>
                <w:sz w:val="20"/>
                <w:szCs w:val="20"/>
              </w:rPr>
              <w:t xml:space="preserve"> are not the direct copy of code but used for learning purpose of various techniques or metrics or ideas that have been adapted </w:t>
            </w:r>
            <w:r>
              <w:rPr>
                <w:rFonts w:ascii="Sitka Subheading" w:eastAsia="Montserrat" w:hAnsi="Sitka Subheading" w:cs="Montserrat"/>
                <w:bCs/>
                <w:i/>
                <w:iCs/>
                <w:color w:val="FF0000"/>
                <w:sz w:val="20"/>
                <w:szCs w:val="20"/>
              </w:rPr>
              <w:t>in</w:t>
            </w:r>
            <w:r w:rsidRPr="000042F1">
              <w:rPr>
                <w:rFonts w:ascii="Sitka Subheading" w:eastAsia="Montserrat" w:hAnsi="Sitka Subheading" w:cs="Montserrat"/>
                <w:bCs/>
                <w:i/>
                <w:iCs/>
                <w:color w:val="FF0000"/>
                <w:sz w:val="20"/>
                <w:szCs w:val="20"/>
              </w:rPr>
              <w:t xml:space="preserve"> this project after learning and understanding </w:t>
            </w:r>
            <w:r>
              <w:rPr>
                <w:rFonts w:ascii="Sitka Subheading" w:eastAsia="Montserrat" w:hAnsi="Sitka Subheading" w:cs="Montserrat"/>
                <w:bCs/>
                <w:i/>
                <w:iCs/>
                <w:color w:val="FF0000"/>
                <w:sz w:val="20"/>
                <w:szCs w:val="20"/>
              </w:rPr>
              <w:t>the</w:t>
            </w:r>
            <w:r w:rsidRPr="000042F1">
              <w:rPr>
                <w:rFonts w:ascii="Sitka Subheading" w:eastAsia="Montserrat" w:hAnsi="Sitka Subheading" w:cs="Montserrat"/>
                <w:bCs/>
                <w:i/>
                <w:iCs/>
                <w:color w:val="FF0000"/>
                <w:sz w:val="20"/>
                <w:szCs w:val="20"/>
              </w:rPr>
              <w:t xml:space="preserve"> concepts thoroughly from</w:t>
            </w:r>
            <w:r w:rsidR="00AB41EA">
              <w:rPr>
                <w:rFonts w:ascii="Sitka Subheading" w:eastAsia="Montserrat" w:hAnsi="Sitka Subheading" w:cs="Montserrat"/>
                <w:bCs/>
                <w:i/>
                <w:iCs/>
                <w:color w:val="FF0000"/>
                <w:sz w:val="20"/>
                <w:szCs w:val="20"/>
              </w:rPr>
              <w:t xml:space="preserve"> these</w:t>
            </w:r>
            <w:r w:rsidRPr="000042F1">
              <w:rPr>
                <w:rFonts w:ascii="Sitka Subheading" w:eastAsia="Montserrat" w:hAnsi="Sitka Subheading" w:cs="Montserrat"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r w:rsidR="00AB41EA">
              <w:rPr>
                <w:rFonts w:ascii="Sitka Subheading" w:eastAsia="Montserrat" w:hAnsi="Sitka Subheading" w:cs="Montserrat"/>
                <w:bCs/>
                <w:i/>
                <w:iCs/>
                <w:color w:val="FF0000"/>
                <w:sz w:val="20"/>
                <w:szCs w:val="20"/>
              </w:rPr>
              <w:t>mentioned</w:t>
            </w:r>
            <w:r w:rsidRPr="000042F1">
              <w:rPr>
                <w:rFonts w:ascii="Sitka Subheading" w:eastAsia="Montserrat" w:hAnsi="Sitka Subheading" w:cs="Montserrat"/>
                <w:bCs/>
                <w:i/>
                <w:iCs/>
                <w:color w:val="FF0000"/>
                <w:sz w:val="20"/>
                <w:szCs w:val="20"/>
              </w:rPr>
              <w:t xml:space="preserve"> articles</w:t>
            </w:r>
            <w:r>
              <w:rPr>
                <w:rFonts w:ascii="Sitka Subheading" w:eastAsia="Montserrat" w:hAnsi="Sitka Subheading" w:cs="Montserrat"/>
                <w:bCs/>
                <w:i/>
                <w:iCs/>
                <w:color w:val="FF0000"/>
                <w:sz w:val="20"/>
                <w:szCs w:val="20"/>
              </w:rPr>
              <w:t>.</w:t>
            </w:r>
          </w:p>
          <w:p w14:paraId="770495A3" w14:textId="77777777" w:rsidR="00A36EAC" w:rsidRDefault="00FF17C9" w:rsidP="00FF17C9">
            <w:pPr>
              <w:pStyle w:val="ListParagraph"/>
              <w:numPr>
                <w:ilvl w:val="0"/>
                <w:numId w:val="2"/>
              </w:numPr>
              <w:spacing w:after="200"/>
              <w:jc w:val="both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Geeksforgeeks </w:t>
            </w:r>
          </w:p>
          <w:p w14:paraId="2BC0829B" w14:textId="77777777" w:rsidR="00FF17C9" w:rsidRDefault="00FF17C9" w:rsidP="00FF17C9">
            <w:pPr>
              <w:pStyle w:val="ListParagraph"/>
              <w:numPr>
                <w:ilvl w:val="0"/>
                <w:numId w:val="2"/>
              </w:numPr>
              <w:spacing w:after="200"/>
              <w:jc w:val="both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Analytics vidya</w:t>
            </w:r>
          </w:p>
          <w:p w14:paraId="60BF1F79" w14:textId="2AF6F65A" w:rsidR="00FF17C9" w:rsidRPr="00365496" w:rsidRDefault="00FF17C9" w:rsidP="00FF17C9">
            <w:pPr>
              <w:pStyle w:val="ListParagraph"/>
              <w:numPr>
                <w:ilvl w:val="0"/>
                <w:numId w:val="2"/>
              </w:numPr>
              <w:spacing w:after="200"/>
              <w:jc w:val="both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>Machine learning</w:t>
            </w:r>
          </w:p>
        </w:tc>
      </w:tr>
    </w:tbl>
    <w:p w14:paraId="5D02F355" w14:textId="77777777" w:rsidR="007F19CC" w:rsidRDefault="007F19CC" w:rsidP="007C1386">
      <w:pPr>
        <w:rPr>
          <w:rFonts w:ascii="Montserrat" w:eastAsia="Montserrat" w:hAnsi="Montserrat" w:cs="Montserrat"/>
          <w:color w:val="073763"/>
        </w:rPr>
      </w:pPr>
    </w:p>
    <w:sectPr w:rsidR="007F19CC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45456" w14:textId="77777777" w:rsidR="00C429F8" w:rsidRDefault="00C429F8" w:rsidP="002713EE">
      <w:pPr>
        <w:spacing w:line="240" w:lineRule="auto"/>
      </w:pPr>
      <w:r>
        <w:separator/>
      </w:r>
    </w:p>
  </w:endnote>
  <w:endnote w:type="continuationSeparator" w:id="0">
    <w:p w14:paraId="02A9F7EE" w14:textId="77777777" w:rsidR="00C429F8" w:rsidRDefault="00C429F8" w:rsidP="002713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3976" w14:textId="77777777" w:rsidR="00C429F8" w:rsidRDefault="00C429F8" w:rsidP="002713EE">
      <w:pPr>
        <w:spacing w:line="240" w:lineRule="auto"/>
      </w:pPr>
      <w:r>
        <w:separator/>
      </w:r>
    </w:p>
  </w:footnote>
  <w:footnote w:type="continuationSeparator" w:id="0">
    <w:p w14:paraId="1A9646F9" w14:textId="77777777" w:rsidR="00C429F8" w:rsidRDefault="00C429F8" w:rsidP="002713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9B8"/>
    <w:multiLevelType w:val="hybridMultilevel"/>
    <w:tmpl w:val="1CD8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553CF"/>
    <w:multiLevelType w:val="hybridMultilevel"/>
    <w:tmpl w:val="FAF08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822409">
    <w:abstractNumId w:val="0"/>
  </w:num>
  <w:num w:numId="2" w16cid:durableId="1183474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9CC"/>
    <w:rsid w:val="000042F1"/>
    <w:rsid w:val="000114C2"/>
    <w:rsid w:val="000915B8"/>
    <w:rsid w:val="000A0929"/>
    <w:rsid w:val="000E7FFB"/>
    <w:rsid w:val="0014355D"/>
    <w:rsid w:val="001E35F2"/>
    <w:rsid w:val="001E462A"/>
    <w:rsid w:val="001F5414"/>
    <w:rsid w:val="001F7CC1"/>
    <w:rsid w:val="002671D9"/>
    <w:rsid w:val="002713EE"/>
    <w:rsid w:val="00292603"/>
    <w:rsid w:val="002E4A0C"/>
    <w:rsid w:val="0034682F"/>
    <w:rsid w:val="0035769E"/>
    <w:rsid w:val="00365496"/>
    <w:rsid w:val="00372841"/>
    <w:rsid w:val="003A41FD"/>
    <w:rsid w:val="003B6992"/>
    <w:rsid w:val="0043472E"/>
    <w:rsid w:val="00471E47"/>
    <w:rsid w:val="00486543"/>
    <w:rsid w:val="004960FD"/>
    <w:rsid w:val="004D0DC3"/>
    <w:rsid w:val="004F65D1"/>
    <w:rsid w:val="00541360"/>
    <w:rsid w:val="005F03A3"/>
    <w:rsid w:val="00653555"/>
    <w:rsid w:val="00685482"/>
    <w:rsid w:val="006A0C13"/>
    <w:rsid w:val="006C1F1B"/>
    <w:rsid w:val="00706A3F"/>
    <w:rsid w:val="00747C02"/>
    <w:rsid w:val="00760DDE"/>
    <w:rsid w:val="007C1386"/>
    <w:rsid w:val="007F19CC"/>
    <w:rsid w:val="008133A8"/>
    <w:rsid w:val="0081696C"/>
    <w:rsid w:val="00840ED9"/>
    <w:rsid w:val="00843DF3"/>
    <w:rsid w:val="0085280D"/>
    <w:rsid w:val="009D56BD"/>
    <w:rsid w:val="009D6768"/>
    <w:rsid w:val="00A36EAC"/>
    <w:rsid w:val="00A873A0"/>
    <w:rsid w:val="00AB1A16"/>
    <w:rsid w:val="00AB41EA"/>
    <w:rsid w:val="00AC136B"/>
    <w:rsid w:val="00B262B6"/>
    <w:rsid w:val="00B45D50"/>
    <w:rsid w:val="00BA1A03"/>
    <w:rsid w:val="00BB3D8F"/>
    <w:rsid w:val="00C429F8"/>
    <w:rsid w:val="00C53AFC"/>
    <w:rsid w:val="00C97983"/>
    <w:rsid w:val="00CB2878"/>
    <w:rsid w:val="00CC17E9"/>
    <w:rsid w:val="00D04538"/>
    <w:rsid w:val="00D06D74"/>
    <w:rsid w:val="00D23B8A"/>
    <w:rsid w:val="00D425B8"/>
    <w:rsid w:val="00DB28BC"/>
    <w:rsid w:val="00DE6DD7"/>
    <w:rsid w:val="00E0508E"/>
    <w:rsid w:val="00E11307"/>
    <w:rsid w:val="00E61B91"/>
    <w:rsid w:val="00ED3E05"/>
    <w:rsid w:val="00EF635C"/>
    <w:rsid w:val="00F06B8C"/>
    <w:rsid w:val="00F16343"/>
    <w:rsid w:val="00F17B33"/>
    <w:rsid w:val="00F711EB"/>
    <w:rsid w:val="00F7561B"/>
    <w:rsid w:val="00FE7719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504A"/>
  <w15:docId w15:val="{DE025E4C-36F5-4A7B-911D-469228F5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71E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E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1E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3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3EE"/>
  </w:style>
  <w:style w:type="paragraph" w:styleId="Footer">
    <w:name w:val="footer"/>
    <w:basedOn w:val="Normal"/>
    <w:link w:val="FooterChar"/>
    <w:uiPriority w:val="99"/>
    <w:unhideWhenUsed/>
    <w:rsid w:val="002713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3EE"/>
  </w:style>
  <w:style w:type="character" w:styleId="FollowedHyperlink">
    <w:name w:val="FollowedHyperlink"/>
    <w:basedOn w:val="DefaultParagraphFont"/>
    <w:uiPriority w:val="99"/>
    <w:semiHidden/>
    <w:unhideWhenUsed/>
    <w:rsid w:val="008133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 Rawat</dc:creator>
  <cp:lastModifiedBy>MA17080</cp:lastModifiedBy>
  <cp:revision>2</cp:revision>
  <dcterms:created xsi:type="dcterms:W3CDTF">2022-05-20T11:48:00Z</dcterms:created>
  <dcterms:modified xsi:type="dcterms:W3CDTF">2022-05-20T11:48:00Z</dcterms:modified>
</cp:coreProperties>
</file>