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5E053D53"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720041">
              <w:rPr>
                <w:rFonts w:ascii="Bahnschrift" w:eastAsia="Montserrat" w:hAnsi="Bahnschrift" w:cs="Montserrat"/>
                <w:color w:val="073763"/>
                <w:sz w:val="28"/>
                <w:szCs w:val="28"/>
              </w:rPr>
              <w:t>Ritika Rawat</w:t>
            </w:r>
          </w:p>
          <w:p w14:paraId="35C41D9A" w14:textId="1A2A9CA9" w:rsidR="00936908" w:rsidRPr="00936908" w:rsidRDefault="00936908" w:rsidP="00720041">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w:t>
            </w:r>
            <w:r w:rsidR="00720041">
              <w:rPr>
                <w:rFonts w:ascii="Bahnschrift" w:eastAsia="Montserrat" w:hAnsi="Bahnschrift" w:cs="Montserrat"/>
                <w:color w:val="073763"/>
                <w:sz w:val="28"/>
                <w:szCs w:val="28"/>
              </w:rPr>
              <w:t>Ritikarawat220</w:t>
            </w:r>
            <w:r w:rsidR="00351B4F">
              <w:rPr>
                <w:rFonts w:ascii="Bahnschrift" w:eastAsia="Montserrat" w:hAnsi="Bahnschrift" w:cs="Montserrat"/>
                <w:color w:val="073763"/>
                <w:sz w:val="28"/>
                <w:szCs w:val="28"/>
              </w:rPr>
              <w:t>@gmail.com</w:t>
            </w:r>
            <w:r w:rsidR="00351B4F" w:rsidRPr="00936908">
              <w:rPr>
                <w:rFonts w:ascii="Bahnschrift" w:eastAsia="Montserrat" w:hAnsi="Bahnschrift" w:cs="Montserrat"/>
                <w:color w:val="073763"/>
                <w:sz w:val="28"/>
                <w:szCs w:val="28"/>
              </w:rPr>
              <w:t xml:space="preserve"> </w:t>
            </w:r>
          </w:p>
          <w:p w14:paraId="10F9B124" w14:textId="77777777" w:rsidR="00936908" w:rsidRPr="00936908" w:rsidRDefault="00936908" w:rsidP="00720041">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CB9498B" w14:textId="7B6B7C4A" w:rsidR="00351B4F" w:rsidRPr="00936908" w:rsidRDefault="00351B4F" w:rsidP="00720041">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00720041" w:rsidRPr="00936908">
              <w:rPr>
                <w:rFonts w:ascii="Bahnschrift" w:eastAsia="Montserrat" w:hAnsi="Bahnschrift" w:cs="Montserrat"/>
                <w:color w:val="073763"/>
                <w:sz w:val="28"/>
                <w:szCs w:val="28"/>
              </w:rPr>
              <w:t>GitHub</w:t>
            </w:r>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r w:rsidR="00F07228" w:rsidRPr="00F07228">
              <w:rPr>
                <w:rFonts w:ascii="Bahnschrift" w:eastAsia="Montserrat" w:hAnsi="Bahnschrift" w:cs="Montserrat"/>
                <w:color w:val="073763"/>
                <w:sz w:val="28"/>
                <w:szCs w:val="28"/>
              </w:rPr>
              <w:t>https://github.com/ritikarawat220/play-store-app-review-analysiss.git</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55A7D153"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2B6D5F33" w14:textId="4AD24E3A"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lastRenderedPageBreak/>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28EA6AF4"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w:t>
            </w:r>
            <w:r w:rsidR="00720041">
              <w:rPr>
                <w:rFonts w:ascii="Bahnschrift" w:hAnsi="Bahnschrift"/>
                <w:color w:val="002060"/>
                <w:sz w:val="28"/>
                <w:szCs w:val="28"/>
                <w:shd w:val="clear" w:color="auto" w:fill="FFFFFF"/>
              </w:rPr>
              <w:t>step,</w:t>
            </w:r>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13.60% of reviews were NaN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The merged data frame of both play store and user reviews,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0184910A"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w:t>
            </w:r>
            <w:r w:rsidR="00720041" w:rsidRPr="00097D39">
              <w:rPr>
                <w:rFonts w:ascii="Bahnschrift" w:hAnsi="Bahnschrift" w:cs="Helvetica"/>
                <w:color w:val="002060"/>
                <w:sz w:val="28"/>
                <w:szCs w:val="28"/>
              </w:rPr>
              <w:t>app’s</w:t>
            </w:r>
            <w:r w:rsidRPr="00097D39">
              <w:rPr>
                <w:rFonts w:ascii="Bahnschrift" w:hAnsi="Bahnschrift" w:cs="Helvetica"/>
                <w:color w:val="002060"/>
                <w:sz w:val="28"/>
                <w:szCs w:val="28"/>
              </w:rPr>
              <w:t xml:space="preserve"> present in play store are more or less of same size so size doesn’t affect their decision much.</w:t>
            </w:r>
          </w:p>
          <w:p w14:paraId="7CB44A07" w14:textId="3663656D"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r w:rsidR="00720041">
              <w:rPr>
                <w:rFonts w:ascii="Bahnschrift" w:hAnsi="Bahnschrift" w:cs="Helvetica"/>
                <w:color w:val="002060"/>
                <w:sz w:val="28"/>
                <w:szCs w:val="28"/>
              </w:rPr>
              <w:t>are present</w:t>
            </w:r>
            <w:r>
              <w:rPr>
                <w:rFonts w:ascii="Bahnschrift" w:hAnsi="Bahnschrift" w:cs="Helvetica"/>
                <w:color w:val="002060"/>
                <w:sz w:val="28"/>
                <w:szCs w:val="28"/>
              </w:rPr>
              <w:t xml:space="preserve"> on the google play store have </w:t>
            </w:r>
            <w:r w:rsidR="00720041">
              <w:rPr>
                <w:rFonts w:ascii="Bahnschrift" w:hAnsi="Bahnschrift" w:cs="Helvetica"/>
                <w:color w:val="002060"/>
                <w:sz w:val="28"/>
                <w:szCs w:val="28"/>
              </w:rPr>
              <w:t xml:space="preserve">rating </w:t>
            </w:r>
            <w:r w:rsidR="00720041" w:rsidRPr="00726EDD">
              <w:rPr>
                <w:rFonts w:ascii="Bahnschrift" w:hAnsi="Bahnschrift" w:cs="Helvetica"/>
                <w:color w:val="002060"/>
                <w:sz w:val="28"/>
                <w:szCs w:val="28"/>
              </w:rPr>
              <w:t>in</w:t>
            </w:r>
            <w:r w:rsidRPr="00726EDD">
              <w:rPr>
                <w:rFonts w:ascii="Bahnschrift" w:hAnsi="Bahnschrift" w:cs="Helvetica"/>
                <w:color w:val="002060"/>
                <w:sz w:val="28"/>
                <w:szCs w:val="28"/>
              </w:rPr>
              <w:t xml:space="preserve"> between 4 and </w:t>
            </w:r>
            <w:proofErr w:type="gramStart"/>
            <w:r w:rsidRPr="00726EDD">
              <w:rPr>
                <w:rFonts w:ascii="Bahnschrift" w:hAnsi="Bahnschrift" w:cs="Helvetica"/>
                <w:color w:val="002060"/>
                <w:sz w:val="28"/>
                <w:szCs w:val="28"/>
              </w:rPr>
              <w:t>5.</w:t>
            </w:r>
            <w:r>
              <w:rPr>
                <w:rFonts w:ascii="Bahnschrift" w:hAnsi="Bahnschrift" w:cs="Helvetica"/>
                <w:color w:val="002060"/>
                <w:sz w:val="28"/>
                <w:szCs w:val="28"/>
              </w:rPr>
              <w:t>Also</w:t>
            </w:r>
            <w:proofErr w:type="gramEnd"/>
            <w:r>
              <w:rPr>
                <w:rFonts w:ascii="Bahnschrift" w:hAnsi="Bahnschrift" w:cs="Helvetica"/>
                <w:color w:val="002060"/>
                <w:sz w:val="28"/>
                <w:szCs w:val="28"/>
              </w:rPr>
              <w:t xml:space="preserve">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r w:rsidR="00D42361">
              <w:rPr>
                <w:rFonts w:ascii="Bahnschrift" w:hAnsi="Bahnschrift" w:cs="Helvetica"/>
                <w:color w:val="002060"/>
                <w:sz w:val="28"/>
                <w:szCs w:val="28"/>
              </w:rPr>
              <w:t>i.e.</w:t>
            </w:r>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NaN values, which could have been used for developing </w:t>
            </w:r>
            <w:r w:rsidR="00D42361" w:rsidRPr="00D42361">
              <w:rPr>
                <w:rFonts w:ascii="Bahnschrift" w:hAnsi="Bahnschrift" w:cs="Helvetica"/>
                <w:color w:val="002060"/>
                <w:sz w:val="28"/>
                <w:szCs w:val="28"/>
              </w:rPr>
              <w:lastRenderedPageBreak/>
              <w:t>an understanding of the category wise sentiments, which would help us to fill 13.60% NaN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77777777"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0"/>
  </w:num>
  <w:num w:numId="2" w16cid:durableId="1848473910">
    <w:abstractNumId w:val="3"/>
  </w:num>
  <w:num w:numId="3" w16cid:durableId="1014310355">
    <w:abstractNumId w:val="1"/>
  </w:num>
  <w:num w:numId="4" w16cid:durableId="29753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817D6"/>
    <w:rsid w:val="0022770B"/>
    <w:rsid w:val="002C7787"/>
    <w:rsid w:val="00351B4F"/>
    <w:rsid w:val="004E658E"/>
    <w:rsid w:val="005F4A3B"/>
    <w:rsid w:val="006E7E3D"/>
    <w:rsid w:val="00720041"/>
    <w:rsid w:val="00726EDD"/>
    <w:rsid w:val="0086425C"/>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07228"/>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MA17080</cp:lastModifiedBy>
  <cp:revision>2</cp:revision>
  <dcterms:created xsi:type="dcterms:W3CDTF">2022-07-15T08:39:00Z</dcterms:created>
  <dcterms:modified xsi:type="dcterms:W3CDTF">2022-07-15T08:39:00Z</dcterms:modified>
</cp:coreProperties>
</file>