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5D54" w14:textId="77777777" w:rsidR="008E50F9" w:rsidRDefault="00F419E4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following simulation results are reported for a sequence of </w:t>
      </w:r>
      <w:r>
        <w:rPr>
          <w:rFonts w:ascii="Cambria" w:eastAsia="Cambria" w:hAnsi="Cambria" w:cs="Cambria"/>
          <w:b/>
          <w:sz w:val="24"/>
          <w:szCs w:val="24"/>
        </w:rPr>
        <w:t>1000 randomly generated requests</w:t>
      </w:r>
      <w:r>
        <w:rPr>
          <w:rFonts w:ascii="Cambria" w:eastAsia="Cambria" w:hAnsi="Cambria" w:cs="Cambria"/>
          <w:sz w:val="24"/>
          <w:szCs w:val="24"/>
        </w:rPr>
        <w:t xml:space="preserve">. These requests are present in the file </w:t>
      </w:r>
      <w:r>
        <w:rPr>
          <w:rFonts w:ascii="Cambria" w:eastAsia="Cambria" w:hAnsi="Cambria" w:cs="Cambria"/>
          <w:b/>
          <w:sz w:val="24"/>
          <w:szCs w:val="24"/>
        </w:rPr>
        <w:t>requests.txt.</w:t>
      </w:r>
    </w:p>
    <w:p w14:paraId="74C93575" w14:textId="77777777" w:rsidR="008E50F9" w:rsidRDefault="008E50F9">
      <w:pPr>
        <w:jc w:val="both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10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395"/>
        <w:gridCol w:w="2865"/>
        <w:gridCol w:w="1605"/>
        <w:gridCol w:w="3075"/>
      </w:tblGrid>
      <w:tr w:rsidR="008E50F9" w14:paraId="6F6538D6" w14:textId="77777777">
        <w:tc>
          <w:tcPr>
            <w:tcW w:w="14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B074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Parameters: r, </w:t>
            </w:r>
            <w:proofErr w:type="gramStart"/>
            <w:r>
              <w:rPr>
                <w:rFonts w:ascii="Courier Prime" w:eastAsia="Courier Prime" w:hAnsi="Courier Prime" w:cs="Courier Prime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ourier Prime" w:eastAsia="Courier Prime" w:hAnsi="Courier Prime" w:cs="Courier Prime"/>
                <w:sz w:val="24"/>
                <w:szCs w:val="24"/>
              </w:rPr>
              <w:t>T</w:t>
            </w:r>
            <w:r>
              <w:rPr>
                <w:rFonts w:ascii="Courier Prime" w:eastAsia="Courier Prime" w:hAnsi="Courier Prime" w:cs="Courier Prime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4229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Scheduling policy</w:t>
            </w:r>
          </w:p>
        </w:tc>
        <w:tc>
          <w:tcPr>
            <w:tcW w:w="28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E794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Requests</w:t>
            </w:r>
          </w:p>
        </w:tc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D395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Throughput (requests/s)</w:t>
            </w:r>
          </w:p>
        </w:tc>
        <w:tc>
          <w:tcPr>
            <w:tcW w:w="30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EB86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&lt;Avg., Min., Max.,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StdDev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.&gt; of response time (s)</w:t>
            </w:r>
          </w:p>
        </w:tc>
      </w:tr>
      <w:tr w:rsidR="008E50F9" w14:paraId="19AADEF1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5CAF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7500, 512, 4ms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71A1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Random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EEFA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Sequence of randomly generated addresses: &lt;platter, cylinder, sector&gt;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BD37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81.204424 requests/s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E35C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Avg = 6.204474 s</w:t>
            </w:r>
          </w:p>
          <w:p w14:paraId="78AF2E57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Min = 0.007900 s</w:t>
            </w:r>
          </w:p>
          <w:p w14:paraId="7391AB59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Max = 12.314600 s</w:t>
            </w:r>
          </w:p>
          <w:p w14:paraId="36677D54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StdDev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3.597348 s</w:t>
            </w:r>
          </w:p>
          <w:p w14:paraId="3B3FCD11" w14:textId="77777777" w:rsidR="008E50F9" w:rsidRDefault="008E50F9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8E50F9" w14:paraId="4347CD27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8E41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15000, 512, 4ms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3120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Random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667A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Sequence of randomly generated addresses: &lt;platter, cylinder, sector&gt;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2599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121.524402 requests/s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18CD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Avg = 4.161297 s</w:t>
            </w:r>
          </w:p>
          <w:p w14:paraId="14B54F7C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Min = 0.005700 s</w:t>
            </w:r>
          </w:p>
          <w:p w14:paraId="0AB707D0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Max = 8.228800 s</w:t>
            </w:r>
          </w:p>
          <w:p w14:paraId="2AB38025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StdDev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2.406274 s</w:t>
            </w:r>
          </w:p>
        </w:tc>
      </w:tr>
      <w:tr w:rsidR="008E50F9" w14:paraId="5A2DC949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3679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7500, 512, 4ms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899E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FIFO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14B8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Sequence of randomly generated addresses: &lt;platte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r, cylinder, sector&gt;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91AA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83.191907 requests/s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07C9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Avg = 5.998364 s</w:t>
            </w:r>
          </w:p>
          <w:p w14:paraId="59E356DD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Min = 0.012700 s</w:t>
            </w:r>
          </w:p>
          <w:p w14:paraId="01883E42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Max = 12.020400 s</w:t>
            </w:r>
          </w:p>
          <w:p w14:paraId="62C928C4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StdDev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3.459996 s</w:t>
            </w:r>
          </w:p>
        </w:tc>
      </w:tr>
      <w:tr w:rsidR="008E50F9" w14:paraId="5FC4528F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D1E8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15000, 512, 4ms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89B3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FIFO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5864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Sequence of randomly generated addresses: &lt;platter, cylinder, sector&gt;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CF4B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124.405962 requests/s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375B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Avg = 4.019643 s</w:t>
            </w:r>
          </w:p>
          <w:p w14:paraId="5DE35FFE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Min = 0.008100 s</w:t>
            </w:r>
          </w:p>
          <w:p w14:paraId="76E68D7A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Max = 8.038200 s</w:t>
            </w:r>
          </w:p>
          <w:p w14:paraId="05CE8B58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StdDev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2.310013 s</w:t>
            </w:r>
          </w:p>
        </w:tc>
      </w:tr>
      <w:tr w:rsidR="008E50F9" w14:paraId="4BD6C18D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1C82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7500, 512, 4ms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518F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SSTF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CCD7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Sequence of randomly generated addresses: &lt;platter, cylinder, sector&gt;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318B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124.893840 requests/s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6861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Avg = 3.949679 s</w:t>
            </w:r>
          </w:p>
          <w:p w14:paraId="260824A3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Min = 0.009600 s</w:t>
            </w:r>
          </w:p>
          <w:p w14:paraId="21723B10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Max = 8.006800 s</w:t>
            </w:r>
          </w:p>
          <w:p w14:paraId="365090FB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StdDev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2.303685 s</w:t>
            </w:r>
          </w:p>
        </w:tc>
      </w:tr>
      <w:tr w:rsidR="008E50F9" w14:paraId="140C466C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2C4C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15000, 512, 4ms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C0C92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SSTF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EFE9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Sequence of randomly generated addresses: &lt;platter, cylinder, sector&gt;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CAAA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49.289525 requests/s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8989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Avg = 1.978949 s</w:t>
            </w:r>
          </w:p>
          <w:p w14:paraId="2ABA4C4D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Min = 0.004800 s</w:t>
            </w:r>
          </w:p>
          <w:p w14:paraId="480DDF71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Max = 4.011400 s</w:t>
            </w:r>
          </w:p>
          <w:p w14:paraId="5741D81A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StdDev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1.154449 s</w:t>
            </w:r>
          </w:p>
        </w:tc>
      </w:tr>
      <w:tr w:rsidR="008E50F9" w14:paraId="1C3B035B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6312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7500, 512, 4ms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681B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SCAN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A0FC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Sequence of randomly generated addresses: &lt;platter, cylinder, sector&gt;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C0D6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122.153816 requests/s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8AB1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Avg = 4.091139 s</w:t>
            </w:r>
          </w:p>
          <w:p w14:paraId="113C5D94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Min = 0.009600 s</w:t>
            </w:r>
          </w:p>
          <w:p w14:paraId="53DEAFDC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Max = 8.186400 s</w:t>
            </w:r>
          </w:p>
          <w:p w14:paraId="210D7480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StdDev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2.367833 s</w:t>
            </w:r>
          </w:p>
        </w:tc>
      </w:tr>
      <w:tr w:rsidR="008E50F9" w14:paraId="5F3A8EE3" w14:textId="77777777">
        <w:trPr>
          <w:trHeight w:val="1905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7E05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15000, 512, 4ms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55FD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SCAN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B263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Sequence of randomly generated addresses: &lt;platter, cylinder, sector&gt;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53E3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243.712225 requests/s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EFB9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Avg = 2.049799 s</w:t>
            </w:r>
          </w:p>
          <w:p w14:paraId="617D7840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Min = 0.004800 s</w:t>
            </w:r>
          </w:p>
          <w:p w14:paraId="257B2CC2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Max = 4.103200 s</w:t>
            </w:r>
          </w:p>
          <w:p w14:paraId="0170CB79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StdDev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1.187312 s</w:t>
            </w:r>
          </w:p>
        </w:tc>
      </w:tr>
      <w:tr w:rsidR="008E50F9" w14:paraId="5FB4F4EE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8191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7500, 512, 4ms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7A94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C-SCAN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76FB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Sequence of randomly generated addresses: &lt;platter, cylinder, sector&gt;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2E4A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124.447763 requests/s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7BB7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Avg = 4.066834 s</w:t>
            </w:r>
          </w:p>
          <w:p w14:paraId="04F1E31E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Min = 0.009600 s</w:t>
            </w:r>
          </w:p>
          <w:p w14:paraId="4EA29BE3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Max = 8.035500 s</w:t>
            </w:r>
          </w:p>
          <w:p w14:paraId="4F4330D3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StdDev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2.337631 s</w:t>
            </w:r>
          </w:p>
        </w:tc>
      </w:tr>
      <w:tr w:rsidR="008E50F9" w14:paraId="15546757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25FA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15000, 512, 4ms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C7A7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C-SCAN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37B9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Sequence of randomly generated addresses: &lt;platter, cylinder, sector&gt;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76F7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248.169748 requests/s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DBDD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Avg = 2.038197 s</w:t>
            </w:r>
          </w:p>
          <w:p w14:paraId="5EDB8A1F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Min = 0.004800 s</w:t>
            </w:r>
          </w:p>
          <w:p w14:paraId="274EA320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Max = 4.029500 s</w:t>
            </w:r>
          </w:p>
          <w:p w14:paraId="0ED4D0A1" w14:textId="77777777" w:rsidR="008E50F9" w:rsidRDefault="00F419E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StdDev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1.172847 s</w:t>
            </w:r>
          </w:p>
        </w:tc>
      </w:tr>
    </w:tbl>
    <w:p w14:paraId="620D2695" w14:textId="38424251" w:rsidR="008E50F9" w:rsidRDefault="008E50F9">
      <w:pPr>
        <w:jc w:val="both"/>
      </w:pPr>
    </w:p>
    <w:p w14:paraId="60F6FF5B" w14:textId="7EAF2F67" w:rsidR="00B46694" w:rsidRDefault="00B46694">
      <w:pPr>
        <w:jc w:val="both"/>
      </w:pPr>
    </w:p>
    <w:p w14:paraId="109AD528" w14:textId="77777777" w:rsidR="00F419E4" w:rsidRDefault="00B46694">
      <w:pPr>
        <w:jc w:val="both"/>
      </w:pPr>
      <w:r>
        <w:t xml:space="preserve">SSTF, SCAN and C-SCAN scheduling algorithms are performing quite better than FIFO and </w:t>
      </w:r>
    </w:p>
    <w:p w14:paraId="21BA9175" w14:textId="1EF01E66" w:rsidR="00B46694" w:rsidRDefault="00F419E4">
      <w:pPr>
        <w:jc w:val="both"/>
      </w:pPr>
      <w:r>
        <w:t>R</w:t>
      </w:r>
      <w:r w:rsidR="00B46694">
        <w:t>andom scheduling algorithms.</w:t>
      </w:r>
    </w:p>
    <w:sectPr w:rsidR="00B466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Pri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0F9"/>
    <w:rsid w:val="008E50F9"/>
    <w:rsid w:val="00B46694"/>
    <w:rsid w:val="00F4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408D"/>
  <w15:docId w15:val="{2E6BE385-192B-421F-8B2D-EC8331F4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Ritik Garg</cp:lastModifiedBy>
  <cp:revision>3</cp:revision>
  <dcterms:created xsi:type="dcterms:W3CDTF">2021-11-07T09:27:00Z</dcterms:created>
  <dcterms:modified xsi:type="dcterms:W3CDTF">2021-11-07T09:29:00Z</dcterms:modified>
</cp:coreProperties>
</file>