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3D51" w14:textId="77777777" w:rsidR="00F85F94" w:rsidRDefault="00F85F94">
      <w:pPr>
        <w:spacing w:before="560" w:after="560"/>
      </w:pPr>
    </w:p>
    <w:p w14:paraId="2AB31748" w14:textId="77777777" w:rsidR="00F85F94" w:rsidRDefault="00000000">
      <w:pPr>
        <w:spacing w:after="60"/>
        <w:jc w:val="center"/>
      </w:pPr>
      <w:proofErr w:type="spellStart"/>
      <w:r>
        <w:rPr>
          <w:b/>
          <w:bCs/>
          <w:color w:val="1A3A5C"/>
          <w:sz w:val="56"/>
          <w:szCs w:val="56"/>
        </w:rPr>
        <w:t>FinSec</w:t>
      </w:r>
      <w:proofErr w:type="spellEnd"/>
      <w:r>
        <w:rPr>
          <w:b/>
          <w:bCs/>
          <w:color w:val="1A3A5C"/>
          <w:sz w:val="56"/>
          <w:szCs w:val="56"/>
        </w:rPr>
        <w:t xml:space="preserve"> Technologies Private Limited</w:t>
      </w:r>
    </w:p>
    <w:p w14:paraId="3390EA3E" w14:textId="77777777" w:rsidR="00F85F94" w:rsidRDefault="00000000">
      <w:pPr>
        <w:pBdr>
          <w:bottom w:val="single" w:sz="12" w:space="6" w:color="1C5FA8"/>
        </w:pBdr>
        <w:spacing w:after="80"/>
        <w:jc w:val="center"/>
      </w:pPr>
      <w:r>
        <w:rPr>
          <w:b/>
          <w:bCs/>
          <w:color w:val="1C5FA8"/>
          <w:sz w:val="40"/>
          <w:szCs w:val="40"/>
        </w:rPr>
        <w:t>Business Context Document</w:t>
      </w:r>
    </w:p>
    <w:p w14:paraId="59771221" w14:textId="77777777" w:rsidR="00F85F94" w:rsidRDefault="00F85F94">
      <w:pPr>
        <w:spacing w:before="100" w:after="100"/>
      </w:pPr>
    </w:p>
    <w:p w14:paraId="47FF7260" w14:textId="43CA3F4F" w:rsidR="00F85F94" w:rsidRDefault="00000000">
      <w:pPr>
        <w:spacing w:after="40"/>
        <w:jc w:val="center"/>
      </w:pPr>
      <w:r>
        <w:rPr>
          <w:i/>
          <w:iCs/>
          <w:color w:val="5A6E82"/>
          <w:sz w:val="22"/>
          <w:szCs w:val="22"/>
        </w:rPr>
        <w:t xml:space="preserve">Privacy </w:t>
      </w:r>
      <w:r w:rsidR="00BE11BC">
        <w:rPr>
          <w:i/>
          <w:iCs/>
          <w:color w:val="5A6E82"/>
          <w:sz w:val="22"/>
          <w:szCs w:val="22"/>
        </w:rPr>
        <w:t>Portfolio Project</w:t>
      </w:r>
      <w:r>
        <w:rPr>
          <w:i/>
          <w:iCs/>
          <w:color w:val="5A6E82"/>
          <w:sz w:val="22"/>
          <w:szCs w:val="22"/>
        </w:rPr>
        <w:t xml:space="preserve">· </w:t>
      </w:r>
      <w:r w:rsidR="00BE11BC">
        <w:rPr>
          <w:i/>
          <w:iCs/>
          <w:color w:val="5A6E82"/>
          <w:sz w:val="22"/>
          <w:szCs w:val="22"/>
        </w:rPr>
        <w:t>Ritik Kumar Gupta</w:t>
      </w:r>
    </w:p>
    <w:p w14:paraId="2DD3A66A" w14:textId="77777777" w:rsidR="00F85F94" w:rsidRDefault="00F85F94">
      <w:pPr>
        <w:spacing w:before="460" w:after="4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5F94" w14:paraId="0532345E"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2BA40CAC" w14:textId="77777777" w:rsidR="00F85F94" w:rsidRDefault="00000000">
            <w:pPr>
              <w:spacing w:before="40" w:after="40"/>
            </w:pPr>
            <w:r>
              <w:rPr>
                <w:b/>
                <w:bCs/>
                <w:color w:val="1A3A5C"/>
                <w:sz w:val="18"/>
                <w:szCs w:val="18"/>
              </w:rPr>
              <w:t>Document Reference</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F86E5FF" w14:textId="623D8D18" w:rsidR="00F85F94" w:rsidRDefault="00000000">
            <w:pPr>
              <w:spacing w:before="40" w:after="40"/>
            </w:pPr>
            <w:r>
              <w:rPr>
                <w:color w:val="1E2D3D"/>
                <w:sz w:val="18"/>
                <w:szCs w:val="18"/>
              </w:rPr>
              <w:t>FTPL-BCD-202</w:t>
            </w:r>
            <w:r w:rsidR="001634A3">
              <w:rPr>
                <w:color w:val="1E2D3D"/>
                <w:sz w:val="18"/>
                <w:szCs w:val="18"/>
              </w:rPr>
              <w:t>6</w:t>
            </w:r>
            <w:r>
              <w:rPr>
                <w:color w:val="1E2D3D"/>
                <w:sz w:val="18"/>
                <w:szCs w:val="18"/>
              </w:rPr>
              <w:t>-001</w:t>
            </w:r>
          </w:p>
        </w:tc>
      </w:tr>
      <w:tr w:rsidR="00F85F94" w14:paraId="21B2FFA7"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720FAD9F" w14:textId="77777777" w:rsidR="00F85F94" w:rsidRDefault="00000000">
            <w:pPr>
              <w:spacing w:before="40" w:after="40"/>
            </w:pPr>
            <w:r>
              <w:rPr>
                <w:b/>
                <w:bCs/>
                <w:color w:val="1A3A5C"/>
                <w:sz w:val="18"/>
                <w:szCs w:val="18"/>
              </w:rPr>
              <w:t>Version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E84A4CC" w14:textId="77777777" w:rsidR="00F85F94" w:rsidRDefault="00000000">
            <w:pPr>
              <w:spacing w:before="40" w:after="40"/>
            </w:pPr>
            <w:r>
              <w:rPr>
                <w:color w:val="1E2D3D"/>
                <w:sz w:val="18"/>
                <w:szCs w:val="18"/>
              </w:rPr>
              <w:t>1.0</w:t>
            </w:r>
          </w:p>
        </w:tc>
      </w:tr>
      <w:tr w:rsidR="00F85F94" w14:paraId="22B9D29D"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6B065F77" w14:textId="77777777" w:rsidR="00F85F94" w:rsidRDefault="00000000">
            <w:pPr>
              <w:spacing w:before="40" w:after="40"/>
            </w:pPr>
            <w:r>
              <w:rPr>
                <w:b/>
                <w:bCs/>
                <w:color w:val="1A3A5C"/>
                <w:sz w:val="18"/>
                <w:szCs w:val="18"/>
              </w:rPr>
              <w:t>Status</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E89421A" w14:textId="77777777" w:rsidR="00F85F94" w:rsidRDefault="00000000">
            <w:pPr>
              <w:spacing w:before="40" w:after="40"/>
            </w:pPr>
            <w:r>
              <w:rPr>
                <w:color w:val="1E2D3D"/>
                <w:sz w:val="18"/>
                <w:szCs w:val="18"/>
              </w:rPr>
              <w:t>Final</w:t>
            </w:r>
          </w:p>
        </w:tc>
      </w:tr>
      <w:tr w:rsidR="00F85F94" w14:paraId="08C23075"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4DD18B8E" w14:textId="77777777" w:rsidR="00F85F94" w:rsidRDefault="00000000">
            <w:pPr>
              <w:spacing w:before="40" w:after="40"/>
            </w:pPr>
            <w:r>
              <w:rPr>
                <w:b/>
                <w:bCs/>
                <w:color w:val="1A3A5C"/>
                <w:sz w:val="18"/>
                <w:szCs w:val="18"/>
              </w:rPr>
              <w:t>Prepared By</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AE39B1A" w14:textId="3EA79380" w:rsidR="00F85F94" w:rsidRDefault="001634A3">
            <w:pPr>
              <w:spacing w:before="40" w:after="40"/>
            </w:pPr>
            <w:r>
              <w:rPr>
                <w:color w:val="1E2D3D"/>
                <w:sz w:val="18"/>
                <w:szCs w:val="18"/>
              </w:rPr>
              <w:t>RITIK KUMAR GUPTA</w:t>
            </w:r>
          </w:p>
        </w:tc>
      </w:tr>
      <w:tr w:rsidR="00F85F94" w14:paraId="1D80D161"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1CC99D4C" w14:textId="77777777" w:rsidR="00F85F94" w:rsidRDefault="00000000">
            <w:pPr>
              <w:spacing w:before="40" w:after="40"/>
            </w:pPr>
            <w:r>
              <w:rPr>
                <w:b/>
                <w:bCs/>
                <w:color w:val="1A3A5C"/>
                <w:sz w:val="18"/>
                <w:szCs w:val="18"/>
              </w:rPr>
              <w:t>Date of Preparation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DA42733" w14:textId="64BBCEDD" w:rsidR="00F85F94" w:rsidRDefault="00B06B65">
            <w:pPr>
              <w:spacing w:before="40" w:after="40"/>
            </w:pPr>
            <w:r>
              <w:rPr>
                <w:color w:val="1E2D3D"/>
                <w:sz w:val="18"/>
                <w:szCs w:val="18"/>
              </w:rPr>
              <w:t>May</w:t>
            </w:r>
            <w:r w:rsidR="00000000">
              <w:rPr>
                <w:color w:val="1E2D3D"/>
                <w:sz w:val="18"/>
                <w:szCs w:val="18"/>
              </w:rPr>
              <w:t xml:space="preserve"> 202</w:t>
            </w:r>
            <w:r>
              <w:rPr>
                <w:color w:val="1E2D3D"/>
                <w:sz w:val="18"/>
                <w:szCs w:val="18"/>
              </w:rPr>
              <w:t>6</w:t>
            </w:r>
          </w:p>
        </w:tc>
      </w:tr>
      <w:tr w:rsidR="00F85F94" w14:paraId="3DF1B09B"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71ED47D5" w14:textId="77777777" w:rsidR="00F85F94" w:rsidRDefault="00000000">
            <w:pPr>
              <w:spacing w:before="40" w:after="40"/>
            </w:pPr>
            <w:r>
              <w:rPr>
                <w:b/>
                <w:bCs/>
                <w:color w:val="1A3A5C"/>
                <w:sz w:val="18"/>
                <w:szCs w:val="18"/>
              </w:rPr>
              <w:t>Next Review Date</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6E9AF2A" w14:textId="3AD8F08C" w:rsidR="00F85F94" w:rsidRDefault="00B06B65">
            <w:pPr>
              <w:spacing w:before="40" w:after="40"/>
            </w:pPr>
            <w:r>
              <w:rPr>
                <w:color w:val="1E2D3D"/>
                <w:sz w:val="18"/>
                <w:szCs w:val="18"/>
              </w:rPr>
              <w:t>May</w:t>
            </w:r>
            <w:r w:rsidR="00000000">
              <w:rPr>
                <w:color w:val="1E2D3D"/>
                <w:sz w:val="18"/>
                <w:szCs w:val="18"/>
              </w:rPr>
              <w:t xml:space="preserve"> 202</w:t>
            </w:r>
            <w:r>
              <w:rPr>
                <w:color w:val="1E2D3D"/>
                <w:sz w:val="18"/>
                <w:szCs w:val="18"/>
              </w:rPr>
              <w:t>7</w:t>
            </w:r>
            <w:r w:rsidR="00000000">
              <w:rPr>
                <w:color w:val="1E2D3D"/>
                <w:sz w:val="18"/>
                <w:szCs w:val="18"/>
              </w:rPr>
              <w:t xml:space="preserve"> (annual). Interim review on: new product launch, regulatory change, or material change to business operations.</w:t>
            </w:r>
          </w:p>
        </w:tc>
      </w:tr>
      <w:tr w:rsidR="00F85F94" w14:paraId="028507E4"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7C10F5AF" w14:textId="77777777" w:rsidR="00F85F94" w:rsidRDefault="00000000">
            <w:pPr>
              <w:spacing w:before="40" w:after="40"/>
            </w:pPr>
            <w:r>
              <w:rPr>
                <w:b/>
                <w:bCs/>
                <w:color w:val="1A3A5C"/>
                <w:sz w:val="18"/>
                <w:szCs w:val="18"/>
              </w:rPr>
              <w:t>Classification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1AE3070" w14:textId="77777777" w:rsidR="00F85F94" w:rsidRDefault="00000000">
            <w:pPr>
              <w:spacing w:before="40" w:after="40"/>
            </w:pPr>
            <w:r>
              <w:rPr>
                <w:color w:val="1E2D3D"/>
                <w:sz w:val="18"/>
                <w:szCs w:val="18"/>
              </w:rPr>
              <w:t>CONFIDENTIAL — Internal Data Protection Office and senior management only. Not for external distribution.</w:t>
            </w:r>
          </w:p>
        </w:tc>
      </w:tr>
      <w:tr w:rsidR="00F85F94" w14:paraId="1E30AA73"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448C6914" w14:textId="77777777" w:rsidR="00F85F94" w:rsidRDefault="00000000">
            <w:pPr>
              <w:spacing w:before="40" w:after="40"/>
            </w:pPr>
            <w:r>
              <w:rPr>
                <w:b/>
                <w:bCs/>
                <w:color w:val="1A3A5C"/>
                <w:sz w:val="18"/>
                <w:szCs w:val="18"/>
              </w:rPr>
              <w:t>Document Purpose</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9A80766" w14:textId="77777777" w:rsidR="00F85F94" w:rsidRDefault="00000000">
            <w:pPr>
              <w:spacing w:before="40" w:after="40"/>
            </w:pPr>
            <w:r>
              <w:rPr>
                <w:color w:val="1E2D3D"/>
                <w:sz w:val="18"/>
                <w:szCs w:val="18"/>
              </w:rPr>
              <w:t xml:space="preserve">Establishes the business context for </w:t>
            </w:r>
            <w:proofErr w:type="spellStart"/>
            <w:r>
              <w:rPr>
                <w:color w:val="1E2D3D"/>
                <w:sz w:val="18"/>
                <w:szCs w:val="18"/>
              </w:rPr>
              <w:t>FinSec’s</w:t>
            </w:r>
            <w:proofErr w:type="spellEnd"/>
            <w:r>
              <w:rPr>
                <w:color w:val="1E2D3D"/>
                <w:sz w:val="18"/>
                <w:szCs w:val="18"/>
              </w:rPr>
              <w:t xml:space="preserve"> Privacy Compliance Programme. The foundational reference document that informs all downstream privacy activities: Data Discovery, Data Inventory, System Inventory, </w:t>
            </w:r>
            <w:proofErr w:type="spellStart"/>
            <w:r>
              <w:rPr>
                <w:color w:val="1E2D3D"/>
                <w:sz w:val="18"/>
                <w:szCs w:val="18"/>
              </w:rPr>
              <w:t>RoPA</w:t>
            </w:r>
            <w:proofErr w:type="spellEnd"/>
            <w:r>
              <w:rPr>
                <w:color w:val="1E2D3D"/>
                <w:sz w:val="18"/>
                <w:szCs w:val="18"/>
              </w:rPr>
              <w:t>, DPIA, and Breach Management.</w:t>
            </w:r>
          </w:p>
        </w:tc>
      </w:tr>
    </w:tbl>
    <w:p w14:paraId="4C07C1D0" w14:textId="77777777" w:rsidR="00F85F94" w:rsidRDefault="00F85F94">
      <w:pPr>
        <w:spacing w:before="200" w:after="200"/>
      </w:pPr>
    </w:p>
    <w:p w14:paraId="60A31FB4" w14:textId="77777777" w:rsidR="00F85F94" w:rsidRDefault="00000000">
      <w:r>
        <w:br w:type="page"/>
      </w:r>
    </w:p>
    <w:p w14:paraId="6D041FBE" w14:textId="77777777" w:rsidR="00F85F94" w:rsidRDefault="00000000">
      <w:pPr>
        <w:pStyle w:val="Heading1"/>
      </w:pPr>
      <w:r>
        <w:lastRenderedPageBreak/>
        <w:t>1.  Executive Summary</w:t>
      </w:r>
    </w:p>
    <w:p w14:paraId="5242B6AE" w14:textId="77777777" w:rsidR="00F85F94" w:rsidRDefault="00000000">
      <w:pPr>
        <w:spacing w:before="40" w:after="80"/>
      </w:pPr>
      <w:proofErr w:type="spellStart"/>
      <w:r>
        <w:rPr>
          <w:color w:val="1E2D3D"/>
        </w:rPr>
        <w:t>FinSec</w:t>
      </w:r>
      <w:proofErr w:type="spellEnd"/>
      <w:r>
        <w:rPr>
          <w:color w:val="1E2D3D"/>
        </w:rPr>
        <w:t xml:space="preserve"> Technologies Private Limited is a Patna-based financial technology company providing digital payment services to individual consumers and merchants across India. The company operates a regulated digital wallet (Prepaid Payment Instrument) and facilitates UPI-based peer-to-peer transfers, merchant payments, and bill payments through its mobile application and web portal.</w:t>
      </w:r>
    </w:p>
    <w:p w14:paraId="64671863" w14:textId="77777777" w:rsidR="00F85F94" w:rsidRDefault="00000000">
      <w:pPr>
        <w:spacing w:before="40" w:after="80"/>
      </w:pPr>
      <w:r>
        <w:rPr>
          <w:color w:val="1E2D3D"/>
        </w:rPr>
        <w:t xml:space="preserve">As a payment service provider, </w:t>
      </w:r>
      <w:proofErr w:type="spellStart"/>
      <w:r>
        <w:rPr>
          <w:color w:val="1E2D3D"/>
        </w:rPr>
        <w:t>FinSec</w:t>
      </w:r>
      <w:proofErr w:type="spellEnd"/>
      <w:r>
        <w:rPr>
          <w:color w:val="1E2D3D"/>
        </w:rPr>
        <w:t xml:space="preserve"> processes significant volumes of personal and financial data, including sensitive identifiers such as Aadhaar numbers, PAN cards, and biometric photographs collected during KYC verification. The company is subject to a multi-layered regulatory framework including the Digital Personal Data Protection Act, 2023, RBI Master Directions on Prepaid Payment Instruments 2021, Prevention of Money Laundering Act 2002, and the Aadhaar (Targeted Delivery) Act, 2016.</w:t>
      </w:r>
    </w:p>
    <w:p w14:paraId="621F6C5F" w14:textId="6B6B43E4" w:rsidR="00F85F94" w:rsidRDefault="00000000">
      <w:pPr>
        <w:spacing w:before="40" w:after="80"/>
      </w:pPr>
      <w:r>
        <w:rPr>
          <w:color w:val="1E2D3D"/>
        </w:rPr>
        <w:t xml:space="preserve">This Business Context Document (BCD) has been prepared by the </w:t>
      </w:r>
      <w:r w:rsidR="000547F0">
        <w:rPr>
          <w:color w:val="1E2D3D"/>
        </w:rPr>
        <w:t xml:space="preserve">Ritik </w:t>
      </w:r>
      <w:r w:rsidR="003B3B69">
        <w:rPr>
          <w:color w:val="1E2D3D"/>
        </w:rPr>
        <w:t>K</w:t>
      </w:r>
      <w:r w:rsidR="000547F0">
        <w:rPr>
          <w:color w:val="1E2D3D"/>
        </w:rPr>
        <w:t>umar Gupta</w:t>
      </w:r>
      <w:r>
        <w:rPr>
          <w:color w:val="1E2D3D"/>
        </w:rPr>
        <w:t xml:space="preserve"> to provide a structured overview of </w:t>
      </w:r>
      <w:proofErr w:type="spellStart"/>
      <w:r>
        <w:rPr>
          <w:color w:val="1E2D3D"/>
        </w:rPr>
        <w:t>FinSec’s</w:t>
      </w:r>
      <w:proofErr w:type="spellEnd"/>
      <w:r>
        <w:rPr>
          <w:color w:val="1E2D3D"/>
        </w:rPr>
        <w:t xml:space="preserve"> operations, data landscape, regulatory obligations, and privacy risk profile. It is the foundational document for all activities under the Privacy Compliance Programme — every subsequent deliverable from Data Discovery through DPIA draws its scope and context from this document.</w:t>
      </w:r>
    </w:p>
    <w:p w14:paraId="6A8D739E" w14:textId="77777777" w:rsidR="00F85F94" w:rsidRDefault="00F85F94">
      <w:pPr>
        <w:spacing w:before="40" w:after="40"/>
      </w:pPr>
    </w:p>
    <w:p w14:paraId="4F995EF2" w14:textId="77777777" w:rsidR="00F85F94" w:rsidRDefault="00000000">
      <w:r>
        <w:br w:type="page"/>
      </w:r>
    </w:p>
    <w:p w14:paraId="49DC4EFE" w14:textId="77777777" w:rsidR="00F85F94" w:rsidRDefault="00000000">
      <w:pPr>
        <w:pStyle w:val="Heading1"/>
      </w:pPr>
      <w:r>
        <w:lastRenderedPageBreak/>
        <w:t>2.  Company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5F94" w14:paraId="2F3354C9"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23CF4163" w14:textId="77777777" w:rsidR="00F85F94" w:rsidRDefault="00000000">
            <w:pPr>
              <w:spacing w:before="40" w:after="40"/>
            </w:pPr>
            <w:r>
              <w:rPr>
                <w:b/>
                <w:bCs/>
                <w:color w:val="1A3A5C"/>
                <w:sz w:val="18"/>
                <w:szCs w:val="18"/>
              </w:rPr>
              <w:t>Legal Name</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10C4802" w14:textId="77777777" w:rsidR="00F85F94" w:rsidRDefault="00000000">
            <w:pPr>
              <w:spacing w:before="40" w:after="40"/>
            </w:pPr>
            <w:proofErr w:type="spellStart"/>
            <w:r>
              <w:rPr>
                <w:color w:val="1E2D3D"/>
                <w:sz w:val="18"/>
                <w:szCs w:val="18"/>
              </w:rPr>
              <w:t>FinSec</w:t>
            </w:r>
            <w:proofErr w:type="spellEnd"/>
            <w:r>
              <w:rPr>
                <w:color w:val="1E2D3D"/>
                <w:sz w:val="18"/>
                <w:szCs w:val="18"/>
              </w:rPr>
              <w:t xml:space="preserve"> Technologies Private Limited</w:t>
            </w:r>
          </w:p>
        </w:tc>
      </w:tr>
      <w:tr w:rsidR="00F85F94" w14:paraId="76D00D42"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5F48779D" w14:textId="77777777" w:rsidR="00F85F94" w:rsidRDefault="00000000">
            <w:pPr>
              <w:spacing w:before="40" w:after="40"/>
            </w:pPr>
            <w:r>
              <w:rPr>
                <w:b/>
                <w:bCs/>
                <w:color w:val="1A3A5C"/>
                <w:sz w:val="18"/>
                <w:szCs w:val="18"/>
              </w:rPr>
              <w:t>CIN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A219EA5" w14:textId="77777777" w:rsidR="00F85F94" w:rsidRDefault="00000000">
            <w:pPr>
              <w:spacing w:before="40" w:after="40"/>
            </w:pPr>
            <w:r>
              <w:rPr>
                <w:color w:val="1E2D3D"/>
                <w:sz w:val="18"/>
                <w:szCs w:val="18"/>
              </w:rPr>
              <w:t>U72900BR2023PTC060XXX (illustrative)</w:t>
            </w:r>
          </w:p>
        </w:tc>
      </w:tr>
      <w:tr w:rsidR="00F85F94" w14:paraId="2B041AFD"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26999DC8" w14:textId="77777777" w:rsidR="00F85F94" w:rsidRDefault="00000000">
            <w:pPr>
              <w:spacing w:before="40" w:after="40"/>
            </w:pPr>
            <w:r>
              <w:rPr>
                <w:b/>
                <w:bCs/>
                <w:color w:val="1A3A5C"/>
                <w:sz w:val="18"/>
                <w:szCs w:val="18"/>
              </w:rPr>
              <w:t>Industry Sector</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E46BE6C" w14:textId="77777777" w:rsidR="00F85F94" w:rsidRDefault="00000000">
            <w:pPr>
              <w:spacing w:before="40" w:after="40"/>
            </w:pPr>
            <w:r>
              <w:rPr>
                <w:color w:val="1E2D3D"/>
                <w:sz w:val="18"/>
                <w:szCs w:val="18"/>
              </w:rPr>
              <w:t>Financial Technology (FinTech) — Payments and Digital Wallets</w:t>
            </w:r>
          </w:p>
        </w:tc>
      </w:tr>
      <w:tr w:rsidR="00F85F94" w14:paraId="12A402FF"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578C2929" w14:textId="77777777" w:rsidR="00F85F94" w:rsidRDefault="00000000">
            <w:pPr>
              <w:spacing w:before="40" w:after="40"/>
            </w:pPr>
            <w:r>
              <w:rPr>
                <w:b/>
                <w:bCs/>
                <w:color w:val="1A3A5C"/>
                <w:sz w:val="18"/>
                <w:szCs w:val="18"/>
              </w:rPr>
              <w:t>Business Model</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713EE26" w14:textId="77777777" w:rsidR="00F85F94" w:rsidRDefault="00000000">
            <w:pPr>
              <w:spacing w:before="40" w:after="40"/>
            </w:pPr>
            <w:r>
              <w:rPr>
                <w:color w:val="1E2D3D"/>
                <w:sz w:val="18"/>
                <w:szCs w:val="18"/>
              </w:rPr>
              <w:t>Digital Wallet (PPI) and Payment Services</w:t>
            </w:r>
          </w:p>
        </w:tc>
      </w:tr>
      <w:tr w:rsidR="00F85F94" w14:paraId="2706CF79"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3913A649" w14:textId="77777777" w:rsidR="00F85F94" w:rsidRDefault="00000000">
            <w:pPr>
              <w:spacing w:before="40" w:after="40"/>
            </w:pPr>
            <w:r>
              <w:rPr>
                <w:b/>
                <w:bCs/>
                <w:color w:val="1A3A5C"/>
                <w:sz w:val="18"/>
                <w:szCs w:val="18"/>
              </w:rPr>
              <w:t>Registered Office</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1DF1A75" w14:textId="77777777" w:rsidR="00F85F94" w:rsidRDefault="00000000">
            <w:pPr>
              <w:spacing w:before="40" w:after="40"/>
            </w:pPr>
            <w:r>
              <w:rPr>
                <w:color w:val="1E2D3D"/>
                <w:sz w:val="18"/>
                <w:szCs w:val="18"/>
              </w:rPr>
              <w:t>Patna, Bihar, India</w:t>
            </w:r>
          </w:p>
        </w:tc>
      </w:tr>
      <w:tr w:rsidR="00F85F94" w14:paraId="3D5BC424"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4B522E0C" w14:textId="77777777" w:rsidR="00F85F94" w:rsidRDefault="00000000">
            <w:pPr>
              <w:spacing w:before="40" w:after="40"/>
            </w:pPr>
            <w:r>
              <w:rPr>
                <w:b/>
                <w:bCs/>
                <w:color w:val="1A3A5C"/>
                <w:sz w:val="18"/>
                <w:szCs w:val="18"/>
              </w:rPr>
              <w:t>Year of Incorporation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ABD5B13" w14:textId="5AA60768" w:rsidR="00F85F94" w:rsidRDefault="00000000">
            <w:pPr>
              <w:spacing w:before="40" w:after="40"/>
            </w:pPr>
            <w:r>
              <w:rPr>
                <w:color w:val="1E2D3D"/>
                <w:sz w:val="18"/>
                <w:szCs w:val="18"/>
              </w:rPr>
              <w:t>202</w:t>
            </w:r>
            <w:r w:rsidR="007F0A8E">
              <w:rPr>
                <w:color w:val="1E2D3D"/>
                <w:sz w:val="18"/>
                <w:szCs w:val="18"/>
              </w:rPr>
              <w:t>5</w:t>
            </w:r>
          </w:p>
        </w:tc>
      </w:tr>
      <w:tr w:rsidR="00F85F94" w14:paraId="39787ACD"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04806390" w14:textId="77777777" w:rsidR="00F85F94" w:rsidRDefault="00000000">
            <w:pPr>
              <w:spacing w:before="40" w:after="40"/>
            </w:pPr>
            <w:r>
              <w:rPr>
                <w:b/>
                <w:bCs/>
                <w:color w:val="1A3A5C"/>
                <w:sz w:val="18"/>
                <w:szCs w:val="18"/>
              </w:rPr>
              <w:t>Employee Strength</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C782D8E" w14:textId="27CC7CAA" w:rsidR="00F85F94" w:rsidRDefault="00000000">
            <w:pPr>
              <w:spacing w:before="40" w:after="40"/>
            </w:pPr>
            <w:r>
              <w:rPr>
                <w:color w:val="1E2D3D"/>
                <w:sz w:val="18"/>
                <w:szCs w:val="18"/>
              </w:rPr>
              <w:t>Approximately 150 (FY 202</w:t>
            </w:r>
            <w:r w:rsidR="007F0A8E">
              <w:rPr>
                <w:color w:val="1E2D3D"/>
                <w:sz w:val="18"/>
                <w:szCs w:val="18"/>
              </w:rPr>
              <w:t>5</w:t>
            </w:r>
            <w:r>
              <w:rPr>
                <w:color w:val="1E2D3D"/>
                <w:sz w:val="18"/>
                <w:szCs w:val="18"/>
              </w:rPr>
              <w:t>)</w:t>
            </w:r>
          </w:p>
        </w:tc>
      </w:tr>
      <w:tr w:rsidR="00F85F94" w14:paraId="298158BF"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5E0BD89F" w14:textId="77777777" w:rsidR="00F85F94" w:rsidRDefault="00000000">
            <w:pPr>
              <w:spacing w:before="40" w:after="40"/>
            </w:pPr>
            <w:r>
              <w:rPr>
                <w:b/>
                <w:bCs/>
                <w:color w:val="1A3A5C"/>
                <w:sz w:val="18"/>
                <w:szCs w:val="18"/>
              </w:rPr>
              <w:t>Regulatory Status</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78236EA" w14:textId="77777777" w:rsidR="00F85F94" w:rsidRDefault="00000000">
            <w:pPr>
              <w:spacing w:before="40" w:after="40"/>
            </w:pPr>
            <w:r>
              <w:rPr>
                <w:color w:val="1E2D3D"/>
                <w:sz w:val="18"/>
                <w:szCs w:val="18"/>
              </w:rPr>
              <w:t>PPI Issuer — RBI licence applied / pending; Payment Aggregator</w:t>
            </w:r>
          </w:p>
        </w:tc>
      </w:tr>
      <w:tr w:rsidR="00F85F94" w14:paraId="0A184DAA"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62365188" w14:textId="77777777" w:rsidR="00F85F94" w:rsidRDefault="00000000">
            <w:pPr>
              <w:spacing w:before="40" w:after="40"/>
            </w:pPr>
            <w:r>
              <w:rPr>
                <w:b/>
                <w:bCs/>
                <w:color w:val="1A3A5C"/>
                <w:sz w:val="18"/>
                <w:szCs w:val="18"/>
              </w:rPr>
              <w:t>Data Fiduciary Status</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8E2A672" w14:textId="77777777" w:rsidR="00F85F94" w:rsidRDefault="00000000">
            <w:pPr>
              <w:spacing w:before="40" w:after="40"/>
            </w:pPr>
            <w:proofErr w:type="spellStart"/>
            <w:r>
              <w:rPr>
                <w:color w:val="1E2D3D"/>
                <w:sz w:val="18"/>
                <w:szCs w:val="18"/>
              </w:rPr>
              <w:t>FinSec</w:t>
            </w:r>
            <w:proofErr w:type="spellEnd"/>
            <w:r>
              <w:rPr>
                <w:color w:val="1E2D3D"/>
                <w:sz w:val="18"/>
                <w:szCs w:val="18"/>
              </w:rPr>
              <w:t xml:space="preserve"> Technologies Private Limited is the Data Fiduciary under DPDP Act, 2023, S.2(</w:t>
            </w:r>
            <w:proofErr w:type="spellStart"/>
            <w:r>
              <w:rPr>
                <w:color w:val="1E2D3D"/>
                <w:sz w:val="18"/>
                <w:szCs w:val="18"/>
              </w:rPr>
              <w:t>i</w:t>
            </w:r>
            <w:proofErr w:type="spellEnd"/>
            <w:r>
              <w:rPr>
                <w:color w:val="1E2D3D"/>
                <w:sz w:val="18"/>
                <w:szCs w:val="18"/>
              </w:rPr>
              <w:t>), in respect of all personal data processed on its platforms and by its processors.</w:t>
            </w:r>
          </w:p>
        </w:tc>
      </w:tr>
    </w:tbl>
    <w:p w14:paraId="61683BF6" w14:textId="77777777" w:rsidR="00F85F94" w:rsidRDefault="00F85F94">
      <w:pPr>
        <w:spacing w:before="80" w:after="80"/>
      </w:pPr>
    </w:p>
    <w:p w14:paraId="76D137F6" w14:textId="6AD75614" w:rsidR="00F85F94" w:rsidRDefault="00000000">
      <w:pPr>
        <w:pStyle w:val="Heading2"/>
      </w:pPr>
      <w:r>
        <w:t>2.1 Mission Statement</w:t>
      </w:r>
    </w:p>
    <w:p w14:paraId="535CD246" w14:textId="77777777" w:rsidR="00F85F94" w:rsidRDefault="00000000">
      <w:pPr>
        <w:spacing w:before="40" w:after="80"/>
      </w:pPr>
      <w:r>
        <w:rPr>
          <w:color w:val="1E2D3D"/>
        </w:rPr>
        <w:t>To provide secure, reliable, and user-friendly digital payment solutions to individuals and merchants across India, while maintaining the highest standards of privacy protection and compliance with applicable law.</w:t>
      </w:r>
    </w:p>
    <w:p w14:paraId="2AFBB5A7" w14:textId="620E32AD" w:rsidR="00F85F94" w:rsidRDefault="00000000">
      <w:pPr>
        <w:pStyle w:val="Heading2"/>
      </w:pPr>
      <w:r>
        <w:t>2.2 Privacy-Relevant Business Characteristics</w:t>
      </w:r>
    </w:p>
    <w:p w14:paraId="15748291" w14:textId="77777777" w:rsidR="00F85F94" w:rsidRDefault="00000000">
      <w:pPr>
        <w:spacing w:before="40" w:after="60"/>
      </w:pPr>
      <w:r>
        <w:rPr>
          <w:color w:val="1E2D3D"/>
        </w:rPr>
        <w:t xml:space="preserve">The following characteristics of </w:t>
      </w:r>
      <w:proofErr w:type="spellStart"/>
      <w:r>
        <w:rPr>
          <w:color w:val="1E2D3D"/>
        </w:rPr>
        <w:t>FinSec’s</w:t>
      </w:r>
      <w:proofErr w:type="spellEnd"/>
      <w:r>
        <w:rPr>
          <w:color w:val="1E2D3D"/>
        </w:rPr>
        <w:t xml:space="preserve"> business model directly elevate the organisation’s privacy risk profile and drive the scope and depth of the Privacy Compliance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85F94" w14:paraId="43AA8F66"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1C19F50" w14:textId="77777777" w:rsidR="00F85F94" w:rsidRDefault="00000000">
            <w:pPr>
              <w:spacing w:before="40" w:after="40"/>
            </w:pPr>
            <w:r>
              <w:rPr>
                <w:b/>
                <w:bCs/>
                <w:color w:val="FFFFFF"/>
                <w:sz w:val="17"/>
                <w:szCs w:val="17"/>
              </w:rPr>
              <w:t>Business Characteristic</w:t>
            </w:r>
          </w:p>
        </w:tc>
        <w:tc>
          <w:tcPr>
            <w:tcW w:w="61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C098119" w14:textId="77777777" w:rsidR="00F85F94" w:rsidRDefault="00000000">
            <w:pPr>
              <w:spacing w:before="40" w:after="40"/>
            </w:pPr>
            <w:r>
              <w:rPr>
                <w:b/>
                <w:bCs/>
                <w:color w:val="FFFFFF"/>
                <w:sz w:val="17"/>
                <w:szCs w:val="17"/>
              </w:rPr>
              <w:t>Privacy Significance</w:t>
            </w:r>
          </w:p>
        </w:tc>
      </w:tr>
      <w:tr w:rsidR="00F85F94" w14:paraId="65C6D80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14C0484" w14:textId="77777777" w:rsidR="00F85F94" w:rsidRDefault="00000000">
            <w:pPr>
              <w:spacing w:before="40" w:after="40"/>
            </w:pPr>
            <w:r>
              <w:rPr>
                <w:color w:val="1E2D3D"/>
                <w:sz w:val="17"/>
                <w:szCs w:val="17"/>
              </w:rPr>
              <w:t>Mandatory KYC for all customers</w:t>
            </w:r>
          </w:p>
        </w:tc>
        <w:tc>
          <w:tcPr>
            <w:tcW w:w="6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C55E1DE" w14:textId="77777777" w:rsidR="00F85F94" w:rsidRDefault="00000000">
            <w:pPr>
              <w:spacing w:before="40" w:after="40"/>
            </w:pPr>
            <w:r>
              <w:rPr>
                <w:color w:val="1E2D3D"/>
                <w:sz w:val="17"/>
                <w:szCs w:val="17"/>
              </w:rPr>
              <w:t>Processes Aadhaar numbers, PAN cards, and biometric photographs; triggers strict obligations under Aadhaar Act 2016, UIDAI guidelines, and RBI KYC Master Directions</w:t>
            </w:r>
          </w:p>
        </w:tc>
      </w:tr>
      <w:tr w:rsidR="00F85F94" w14:paraId="42EF0CFC"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85AED7F" w14:textId="77777777" w:rsidR="00F85F94" w:rsidRDefault="00000000">
            <w:pPr>
              <w:spacing w:before="40" w:after="40"/>
            </w:pPr>
            <w:r>
              <w:rPr>
                <w:color w:val="1E2D3D"/>
                <w:sz w:val="17"/>
                <w:szCs w:val="17"/>
              </w:rPr>
              <w:t>RBI-regulated digital wallet (PPI)</w:t>
            </w:r>
          </w:p>
        </w:tc>
        <w:tc>
          <w:tcPr>
            <w:tcW w:w="6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355F042" w14:textId="77777777" w:rsidR="00F85F94" w:rsidRDefault="00000000">
            <w:pPr>
              <w:spacing w:before="40" w:after="40"/>
            </w:pPr>
            <w:r>
              <w:rPr>
                <w:color w:val="1E2D3D"/>
                <w:sz w:val="17"/>
                <w:szCs w:val="17"/>
              </w:rPr>
              <w:t>Processes financial data (wallet balances, full transaction history) of entire customer base; RBI data localisation obligation applies to all payment data</w:t>
            </w:r>
          </w:p>
        </w:tc>
      </w:tr>
      <w:tr w:rsidR="00F85F94" w14:paraId="682EE6E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7D206DF" w14:textId="77777777" w:rsidR="00F85F94" w:rsidRDefault="00000000">
            <w:pPr>
              <w:spacing w:before="40" w:after="40"/>
            </w:pPr>
            <w:r>
              <w:rPr>
                <w:color w:val="1E2D3D"/>
                <w:sz w:val="17"/>
                <w:szCs w:val="17"/>
              </w:rPr>
              <w:t>UPI and interbank money transfers</w:t>
            </w:r>
          </w:p>
        </w:tc>
        <w:tc>
          <w:tcPr>
            <w:tcW w:w="6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F5E855B" w14:textId="77777777" w:rsidR="00F85F94" w:rsidRDefault="00000000">
            <w:pPr>
              <w:spacing w:before="40" w:after="40"/>
            </w:pPr>
            <w:r>
              <w:rPr>
                <w:color w:val="1E2D3D"/>
                <w:sz w:val="17"/>
                <w:szCs w:val="17"/>
              </w:rPr>
              <w:t>Processes third-party beneficiary account details; AML transaction monitoring and FIU-IND reporting obligations under PMLA 2002</w:t>
            </w:r>
          </w:p>
        </w:tc>
      </w:tr>
      <w:tr w:rsidR="00F85F94" w14:paraId="285BFEB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A5DD71B" w14:textId="77777777" w:rsidR="00F85F94" w:rsidRDefault="00000000">
            <w:pPr>
              <w:spacing w:before="40" w:after="40"/>
            </w:pPr>
            <w:r>
              <w:rPr>
                <w:color w:val="1E2D3D"/>
                <w:sz w:val="17"/>
                <w:szCs w:val="17"/>
              </w:rPr>
              <w:t>Automated ML-based fraud detection</w:t>
            </w:r>
          </w:p>
        </w:tc>
        <w:tc>
          <w:tcPr>
            <w:tcW w:w="6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D120BD0" w14:textId="77777777" w:rsidR="00F85F94" w:rsidRDefault="00000000">
            <w:pPr>
              <w:spacing w:before="40" w:after="40"/>
            </w:pPr>
            <w:r>
              <w:rPr>
                <w:color w:val="1E2D3D"/>
                <w:sz w:val="17"/>
                <w:szCs w:val="17"/>
              </w:rPr>
              <w:t>Systematic profiling and behavioural analytics of all customers; automated decision-making with financial consequences; DPIA mandatory before deployment</w:t>
            </w:r>
          </w:p>
        </w:tc>
      </w:tr>
      <w:tr w:rsidR="00F85F94" w14:paraId="7DA6FA4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C473EEB" w14:textId="77777777" w:rsidR="00F85F94" w:rsidRDefault="00000000">
            <w:pPr>
              <w:spacing w:before="40" w:after="40"/>
            </w:pPr>
            <w:r>
              <w:rPr>
                <w:color w:val="1E2D3D"/>
                <w:sz w:val="17"/>
                <w:szCs w:val="17"/>
              </w:rPr>
              <w:t>Third-party vendor ecosystem</w:t>
            </w:r>
          </w:p>
        </w:tc>
        <w:tc>
          <w:tcPr>
            <w:tcW w:w="6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4459D0F" w14:textId="77777777" w:rsidR="00F85F94" w:rsidRDefault="00000000">
            <w:pPr>
              <w:spacing w:before="40" w:after="40"/>
            </w:pPr>
            <w:r>
              <w:rPr>
                <w:color w:val="1E2D3D"/>
                <w:sz w:val="17"/>
                <w:szCs w:val="17"/>
              </w:rPr>
              <w:t xml:space="preserve">Multiple external processors (Twilio, SendGrid, </w:t>
            </w:r>
            <w:proofErr w:type="spellStart"/>
            <w:r>
              <w:rPr>
                <w:color w:val="1E2D3D"/>
                <w:sz w:val="17"/>
                <w:szCs w:val="17"/>
              </w:rPr>
              <w:t>HyperVerge</w:t>
            </w:r>
            <w:proofErr w:type="spellEnd"/>
            <w:r>
              <w:rPr>
                <w:color w:val="1E2D3D"/>
                <w:sz w:val="17"/>
                <w:szCs w:val="17"/>
              </w:rPr>
              <w:t>, Zendesk, AWS) handling personal data; Data Processing Agreement obligations</w:t>
            </w:r>
          </w:p>
        </w:tc>
      </w:tr>
      <w:tr w:rsidR="00F85F94" w14:paraId="37096AC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9DC479E" w14:textId="77777777" w:rsidR="00F85F94" w:rsidRDefault="00000000">
            <w:pPr>
              <w:spacing w:before="40" w:after="40"/>
            </w:pPr>
            <w:r>
              <w:rPr>
                <w:color w:val="1E2D3D"/>
                <w:sz w:val="17"/>
                <w:szCs w:val="17"/>
              </w:rPr>
              <w:t>Cross-border cloud infrastructure</w:t>
            </w:r>
          </w:p>
        </w:tc>
        <w:tc>
          <w:tcPr>
            <w:tcW w:w="6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2B4395C" w14:textId="77777777" w:rsidR="00F85F94" w:rsidRDefault="00000000">
            <w:pPr>
              <w:spacing w:before="40" w:after="40"/>
            </w:pPr>
            <w:r>
              <w:rPr>
                <w:color w:val="1E2D3D"/>
                <w:sz w:val="17"/>
                <w:szCs w:val="17"/>
              </w:rPr>
              <w:t>Disaster recovery replica on AWS Singapore; cross-border transfer obligations under DPDP Act 2023, S.16; RBI data localisation for payment data</w:t>
            </w:r>
          </w:p>
        </w:tc>
      </w:tr>
      <w:tr w:rsidR="00F85F94" w14:paraId="482AAEF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F51D411" w14:textId="77777777" w:rsidR="00F85F94" w:rsidRDefault="00000000">
            <w:pPr>
              <w:spacing w:before="40" w:after="40"/>
            </w:pPr>
            <w:r>
              <w:rPr>
                <w:color w:val="1E2D3D"/>
                <w:sz w:val="17"/>
                <w:szCs w:val="17"/>
              </w:rPr>
              <w:lastRenderedPageBreak/>
              <w:t>Potential minor customers</w:t>
            </w:r>
          </w:p>
        </w:tc>
        <w:tc>
          <w:tcPr>
            <w:tcW w:w="6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1417B7A" w14:textId="77777777" w:rsidR="00F85F94" w:rsidRDefault="00000000">
            <w:pPr>
              <w:spacing w:before="40" w:after="40"/>
            </w:pPr>
            <w:r>
              <w:rPr>
                <w:color w:val="1E2D3D"/>
                <w:sz w:val="17"/>
                <w:szCs w:val="17"/>
              </w:rPr>
              <w:t>DPDP Act 2023, S.9: verifiable parental consent mandatory for data of persons under 18; no behavioural advertising or tracking permitted</w:t>
            </w:r>
          </w:p>
        </w:tc>
      </w:tr>
    </w:tbl>
    <w:p w14:paraId="28881E8B" w14:textId="77777777" w:rsidR="00F85F94" w:rsidRDefault="00F85F94">
      <w:pPr>
        <w:spacing w:before="100" w:after="100"/>
      </w:pPr>
    </w:p>
    <w:p w14:paraId="09087864" w14:textId="77777777" w:rsidR="00F85F94" w:rsidRDefault="00000000">
      <w:r>
        <w:br w:type="page"/>
      </w:r>
    </w:p>
    <w:p w14:paraId="24FF4928" w14:textId="77777777" w:rsidR="00F85F94" w:rsidRDefault="00000000">
      <w:pPr>
        <w:pStyle w:val="Heading1"/>
      </w:pPr>
      <w:r>
        <w:lastRenderedPageBreak/>
        <w:t>3.  Products and Services</w:t>
      </w:r>
    </w:p>
    <w:p w14:paraId="70A6392D" w14:textId="77777777" w:rsidR="00F85F94" w:rsidRDefault="00000000">
      <w:pPr>
        <w:spacing w:before="40" w:after="80"/>
      </w:pPr>
      <w:r>
        <w:rPr>
          <w:color w:val="1E2D3D"/>
        </w:rPr>
        <w:t xml:space="preserve">The table below documents </w:t>
      </w:r>
      <w:proofErr w:type="spellStart"/>
      <w:r>
        <w:rPr>
          <w:color w:val="1E2D3D"/>
        </w:rPr>
        <w:t>FinSec’s</w:t>
      </w:r>
      <w:proofErr w:type="spellEnd"/>
      <w:r>
        <w:rPr>
          <w:color w:val="1E2D3D"/>
        </w:rPr>
        <w:t xml:space="preserve"> product and service portfolio, the categories of personal data implicated in each service, and the associated privacy risk level. This mapping serves as the starting point for Data Discovery interviews and </w:t>
      </w:r>
      <w:proofErr w:type="spellStart"/>
      <w:r>
        <w:rPr>
          <w:color w:val="1E2D3D"/>
        </w:rPr>
        <w:t>RoPA</w:t>
      </w:r>
      <w:proofErr w:type="spellEnd"/>
      <w:r>
        <w:rPr>
          <w:color w:val="1E2D3D"/>
        </w:rPr>
        <w:t xml:space="preserve">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60"/>
        <w:gridCol w:w="2200"/>
      </w:tblGrid>
      <w:tr w:rsidR="00F85F94" w14:paraId="53E03E58" w14:textId="77777777">
        <w:trPr>
          <w:tblHeader/>
        </w:trPr>
        <w:tc>
          <w:tcPr>
            <w:tcW w:w="1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3EC75A6" w14:textId="77777777" w:rsidR="00F85F94" w:rsidRDefault="00000000">
            <w:pPr>
              <w:spacing w:before="40" w:after="40"/>
            </w:pPr>
            <w:r>
              <w:rPr>
                <w:b/>
                <w:bCs/>
                <w:color w:val="FFFFFF"/>
                <w:sz w:val="17"/>
                <w:szCs w:val="17"/>
              </w:rPr>
              <w:t>Service</w:t>
            </w:r>
          </w:p>
        </w:tc>
        <w:tc>
          <w:tcPr>
            <w:tcW w:w="24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116A365A" w14:textId="77777777" w:rsidR="00F85F94" w:rsidRDefault="00000000">
            <w:pPr>
              <w:spacing w:before="40" w:after="40"/>
            </w:pPr>
            <w:r>
              <w:rPr>
                <w:b/>
                <w:bCs/>
                <w:color w:val="FFFFFF"/>
                <w:sz w:val="17"/>
                <w:szCs w:val="17"/>
              </w:rPr>
              <w:t>Description</w:t>
            </w:r>
          </w:p>
        </w:tc>
        <w:tc>
          <w:tcPr>
            <w:tcW w:w="28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2B3D464" w14:textId="77777777" w:rsidR="00F85F94" w:rsidRDefault="00000000">
            <w:pPr>
              <w:spacing w:before="40" w:after="40"/>
            </w:pPr>
            <w:r>
              <w:rPr>
                <w:b/>
                <w:bCs/>
                <w:color w:val="FFFFFF"/>
                <w:sz w:val="17"/>
                <w:szCs w:val="17"/>
              </w:rPr>
              <w:t>Personal Data Implicated</w:t>
            </w:r>
          </w:p>
        </w:tc>
        <w:tc>
          <w:tcPr>
            <w:tcW w:w="2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7E7D4EC" w14:textId="77777777" w:rsidR="00F85F94" w:rsidRDefault="00000000">
            <w:pPr>
              <w:spacing w:before="40" w:after="40"/>
            </w:pPr>
            <w:r>
              <w:rPr>
                <w:b/>
                <w:bCs/>
                <w:color w:val="FFFFFF"/>
                <w:sz w:val="17"/>
                <w:szCs w:val="17"/>
              </w:rPr>
              <w:t>Privacy Risk</w:t>
            </w:r>
          </w:p>
        </w:tc>
      </w:tr>
      <w:tr w:rsidR="00F85F94" w14:paraId="77679B80"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CC4A34A" w14:textId="77777777" w:rsidR="00F85F94" w:rsidRDefault="00000000">
            <w:pPr>
              <w:spacing w:before="40" w:after="40"/>
            </w:pPr>
            <w:r>
              <w:rPr>
                <w:color w:val="1E2D3D"/>
                <w:sz w:val="17"/>
                <w:szCs w:val="17"/>
              </w:rPr>
              <w:t>User Registration</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EB9283E" w14:textId="77777777" w:rsidR="00F85F94" w:rsidRDefault="00000000">
            <w:pPr>
              <w:spacing w:before="40" w:after="40"/>
            </w:pPr>
            <w:r>
              <w:rPr>
                <w:color w:val="1E2D3D"/>
                <w:sz w:val="17"/>
                <w:szCs w:val="17"/>
              </w:rPr>
              <w:t>Customer account creation and onboarding</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049D4FA" w14:textId="77777777" w:rsidR="00F85F94" w:rsidRDefault="00000000">
            <w:pPr>
              <w:spacing w:before="40" w:after="40"/>
            </w:pPr>
            <w:r>
              <w:rPr>
                <w:color w:val="1E2D3D"/>
                <w:sz w:val="17"/>
                <w:szCs w:val="17"/>
              </w:rPr>
              <w:t>Name, mobile, email, date of birth</w:t>
            </w:r>
          </w:p>
        </w:tc>
        <w:tc>
          <w:tcPr>
            <w:tcW w:w="22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4B7C3770" w14:textId="77777777" w:rsidR="00F85F94" w:rsidRDefault="00000000">
            <w:pPr>
              <w:spacing w:before="40" w:after="40"/>
            </w:pPr>
            <w:r>
              <w:rPr>
                <w:b/>
                <w:bCs/>
                <w:color w:val="0D5A6B"/>
                <w:sz w:val="17"/>
                <w:szCs w:val="17"/>
              </w:rPr>
              <w:t>Medium</w:t>
            </w:r>
          </w:p>
        </w:tc>
      </w:tr>
      <w:tr w:rsidR="00F85F94" w14:paraId="393D30CA"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CC57935" w14:textId="77777777" w:rsidR="00F85F94" w:rsidRDefault="00000000">
            <w:pPr>
              <w:spacing w:before="40" w:after="40"/>
            </w:pPr>
            <w:r>
              <w:rPr>
                <w:color w:val="1E2D3D"/>
                <w:sz w:val="17"/>
                <w:szCs w:val="17"/>
              </w:rPr>
              <w:t>Login Authentication</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EC7BBE6" w14:textId="77777777" w:rsidR="00F85F94" w:rsidRDefault="00000000">
            <w:pPr>
              <w:spacing w:before="40" w:after="40"/>
            </w:pPr>
            <w:r>
              <w:rPr>
                <w:color w:val="1E2D3D"/>
                <w:sz w:val="17"/>
                <w:szCs w:val="17"/>
              </w:rPr>
              <w:t>Secure access via OTP and device verification</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F8031A1" w14:textId="77777777" w:rsidR="00F85F94" w:rsidRDefault="00000000">
            <w:pPr>
              <w:spacing w:before="40" w:after="40"/>
            </w:pPr>
            <w:r>
              <w:rPr>
                <w:color w:val="1E2D3D"/>
                <w:sz w:val="17"/>
                <w:szCs w:val="17"/>
              </w:rPr>
              <w:t>Mobile, email, OTP, device ID, IP address, login timestamps</w:t>
            </w:r>
          </w:p>
        </w:tc>
        <w:tc>
          <w:tcPr>
            <w:tcW w:w="22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23FCEDD8" w14:textId="77777777" w:rsidR="00F85F94" w:rsidRDefault="00000000">
            <w:pPr>
              <w:spacing w:before="40" w:after="40"/>
            </w:pPr>
            <w:r>
              <w:rPr>
                <w:b/>
                <w:bCs/>
                <w:color w:val="0D5A6B"/>
                <w:sz w:val="17"/>
                <w:szCs w:val="17"/>
              </w:rPr>
              <w:t>Medium</w:t>
            </w:r>
          </w:p>
        </w:tc>
      </w:tr>
      <w:tr w:rsidR="00F85F94" w14:paraId="66713BC9"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B858D7F" w14:textId="77777777" w:rsidR="00F85F94" w:rsidRDefault="00000000">
            <w:pPr>
              <w:spacing w:before="40" w:after="40"/>
            </w:pPr>
            <w:r>
              <w:rPr>
                <w:color w:val="1E2D3D"/>
                <w:sz w:val="17"/>
                <w:szCs w:val="17"/>
              </w:rPr>
              <w:t>KYC Verification</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D92325A" w14:textId="77777777" w:rsidR="00F85F94" w:rsidRDefault="00000000">
            <w:pPr>
              <w:spacing w:before="40" w:after="40"/>
            </w:pPr>
            <w:r>
              <w:rPr>
                <w:color w:val="1E2D3D"/>
                <w:sz w:val="17"/>
                <w:szCs w:val="17"/>
              </w:rPr>
              <w:t>Mandatory identity verification for PPI activation</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CA29237" w14:textId="77777777" w:rsidR="00F85F94" w:rsidRDefault="00000000">
            <w:pPr>
              <w:spacing w:before="40" w:after="40"/>
            </w:pPr>
            <w:r>
              <w:rPr>
                <w:color w:val="1E2D3D"/>
                <w:sz w:val="17"/>
                <w:szCs w:val="17"/>
              </w:rPr>
              <w:t>PAN, Aadhaar, biometric photograph, residential address</w:t>
            </w:r>
          </w:p>
        </w:tc>
        <w:tc>
          <w:tcPr>
            <w:tcW w:w="22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03D03AED" w14:textId="77777777" w:rsidR="00F85F94" w:rsidRDefault="00000000">
            <w:pPr>
              <w:spacing w:before="40" w:after="40"/>
            </w:pPr>
            <w:r>
              <w:rPr>
                <w:b/>
                <w:bCs/>
                <w:color w:val="8B1A1A"/>
                <w:sz w:val="17"/>
                <w:szCs w:val="17"/>
              </w:rPr>
              <w:t>HIGH</w:t>
            </w:r>
          </w:p>
        </w:tc>
      </w:tr>
      <w:tr w:rsidR="00F85F94" w14:paraId="31AEEF50"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10F75DF" w14:textId="77777777" w:rsidR="00F85F94" w:rsidRDefault="00000000">
            <w:pPr>
              <w:spacing w:before="40" w:after="40"/>
            </w:pPr>
            <w:r>
              <w:rPr>
                <w:color w:val="1E2D3D"/>
                <w:sz w:val="17"/>
                <w:szCs w:val="17"/>
              </w:rPr>
              <w:t>Wallet Services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929BC68" w14:textId="77777777" w:rsidR="00F85F94" w:rsidRDefault="00000000">
            <w:pPr>
              <w:spacing w:before="40" w:after="40"/>
            </w:pPr>
            <w:r>
              <w:rPr>
                <w:color w:val="1E2D3D"/>
                <w:sz w:val="17"/>
                <w:szCs w:val="17"/>
              </w:rPr>
              <w:t>RBI-regulated digital wallet (PPI) for fund storage</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12DDE2B" w14:textId="77777777" w:rsidR="00F85F94" w:rsidRDefault="00000000">
            <w:pPr>
              <w:spacing w:before="40" w:after="40"/>
            </w:pPr>
            <w:r>
              <w:rPr>
                <w:color w:val="1E2D3D"/>
                <w:sz w:val="17"/>
                <w:szCs w:val="17"/>
              </w:rPr>
              <w:t>Wallet balance, wallet ID, PAN, transaction limits</w:t>
            </w:r>
          </w:p>
        </w:tc>
        <w:tc>
          <w:tcPr>
            <w:tcW w:w="22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57B0B8D0" w14:textId="77777777" w:rsidR="00F85F94" w:rsidRDefault="00000000">
            <w:pPr>
              <w:spacing w:before="40" w:after="40"/>
            </w:pPr>
            <w:r>
              <w:rPr>
                <w:b/>
                <w:bCs/>
                <w:color w:val="7A4800"/>
                <w:sz w:val="17"/>
                <w:szCs w:val="17"/>
              </w:rPr>
              <w:t>High</w:t>
            </w:r>
          </w:p>
        </w:tc>
      </w:tr>
      <w:tr w:rsidR="00F85F94" w14:paraId="7771BF74"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F1F96A6" w14:textId="77777777" w:rsidR="00F85F94" w:rsidRDefault="00000000">
            <w:pPr>
              <w:spacing w:before="40" w:after="40"/>
            </w:pPr>
            <w:r>
              <w:rPr>
                <w:color w:val="1E2D3D"/>
                <w:sz w:val="17"/>
                <w:szCs w:val="17"/>
              </w:rPr>
              <w:t>Money Transfer</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9E315D4" w14:textId="77777777" w:rsidR="00F85F94" w:rsidRDefault="00000000">
            <w:pPr>
              <w:spacing w:before="40" w:after="40"/>
            </w:pPr>
            <w:r>
              <w:rPr>
                <w:color w:val="1E2D3D"/>
                <w:sz w:val="17"/>
                <w:szCs w:val="17"/>
              </w:rPr>
              <w:t>UPI, NEFT, IMPS peer-to-peer and account transfers</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7C93058" w14:textId="77777777" w:rsidR="00F85F94" w:rsidRDefault="00000000">
            <w:pPr>
              <w:spacing w:before="40" w:after="40"/>
            </w:pPr>
            <w:r>
              <w:rPr>
                <w:color w:val="1E2D3D"/>
                <w:sz w:val="17"/>
                <w:szCs w:val="17"/>
              </w:rPr>
              <w:t>Sender and beneficiary account details, amounts, transaction data</w:t>
            </w:r>
          </w:p>
        </w:tc>
        <w:tc>
          <w:tcPr>
            <w:tcW w:w="22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3C508100" w14:textId="77777777" w:rsidR="00F85F94" w:rsidRDefault="00000000">
            <w:pPr>
              <w:spacing w:before="40" w:after="40"/>
            </w:pPr>
            <w:r>
              <w:rPr>
                <w:b/>
                <w:bCs/>
                <w:color w:val="8B1A1A"/>
                <w:sz w:val="17"/>
                <w:szCs w:val="17"/>
              </w:rPr>
              <w:t>HIGH</w:t>
            </w:r>
          </w:p>
        </w:tc>
      </w:tr>
      <w:tr w:rsidR="00F85F94" w14:paraId="5A467C7D"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1CAB8E7" w14:textId="77777777" w:rsidR="00F85F94" w:rsidRDefault="00000000">
            <w:pPr>
              <w:spacing w:before="40" w:after="40"/>
            </w:pPr>
            <w:r>
              <w:rPr>
                <w:color w:val="1E2D3D"/>
                <w:sz w:val="17"/>
                <w:szCs w:val="17"/>
              </w:rPr>
              <w:t>Merchant Payments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924682F" w14:textId="77777777" w:rsidR="00F85F94" w:rsidRDefault="00000000">
            <w:pPr>
              <w:spacing w:before="40" w:after="40"/>
            </w:pPr>
            <w:r>
              <w:rPr>
                <w:color w:val="1E2D3D"/>
                <w:sz w:val="17"/>
                <w:szCs w:val="17"/>
              </w:rPr>
              <w:t>QR code and payment link-based merchant transactions</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4BDACFD" w14:textId="77777777" w:rsidR="00F85F94" w:rsidRDefault="00000000">
            <w:pPr>
              <w:spacing w:before="40" w:after="40"/>
            </w:pPr>
            <w:r>
              <w:rPr>
                <w:color w:val="1E2D3D"/>
                <w:sz w:val="17"/>
                <w:szCs w:val="17"/>
              </w:rPr>
              <w:t>Customer and merchant financial data; cross-border DR replica involved</w:t>
            </w:r>
          </w:p>
        </w:tc>
        <w:tc>
          <w:tcPr>
            <w:tcW w:w="22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3BA23E8D" w14:textId="77777777" w:rsidR="00F85F94" w:rsidRDefault="00000000">
            <w:pPr>
              <w:spacing w:before="40" w:after="40"/>
            </w:pPr>
            <w:r>
              <w:rPr>
                <w:b/>
                <w:bCs/>
                <w:color w:val="8B1A1A"/>
                <w:sz w:val="17"/>
                <w:szCs w:val="17"/>
              </w:rPr>
              <w:t>HIGH</w:t>
            </w:r>
          </w:p>
        </w:tc>
      </w:tr>
      <w:tr w:rsidR="00F85F94" w14:paraId="3FEB3F86"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D22BC5F" w14:textId="77777777" w:rsidR="00F85F94" w:rsidRDefault="00000000">
            <w:pPr>
              <w:spacing w:before="40" w:after="40"/>
            </w:pPr>
            <w:r>
              <w:rPr>
                <w:color w:val="1E2D3D"/>
                <w:sz w:val="17"/>
                <w:szCs w:val="17"/>
              </w:rPr>
              <w:t>Bill Payments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8A1771C" w14:textId="77777777" w:rsidR="00F85F94" w:rsidRDefault="00000000">
            <w:pPr>
              <w:spacing w:before="40" w:after="40"/>
            </w:pPr>
            <w:r>
              <w:rPr>
                <w:color w:val="1E2D3D"/>
                <w:sz w:val="17"/>
                <w:szCs w:val="17"/>
              </w:rPr>
              <w:t>Utility, insurance, and recharge payments</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563248C" w14:textId="77777777" w:rsidR="00F85F94" w:rsidRDefault="00000000">
            <w:pPr>
              <w:spacing w:before="40" w:after="40"/>
            </w:pPr>
            <w:r>
              <w:rPr>
                <w:color w:val="1E2D3D"/>
                <w:sz w:val="17"/>
                <w:szCs w:val="17"/>
              </w:rPr>
              <w:t>Biller account numbers, service identifiers, amounts</w:t>
            </w:r>
          </w:p>
        </w:tc>
        <w:tc>
          <w:tcPr>
            <w:tcW w:w="22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477DCB40" w14:textId="77777777" w:rsidR="00F85F94" w:rsidRDefault="00000000">
            <w:pPr>
              <w:spacing w:before="40" w:after="40"/>
            </w:pPr>
            <w:r>
              <w:rPr>
                <w:b/>
                <w:bCs/>
                <w:color w:val="0D5A6B"/>
                <w:sz w:val="17"/>
                <w:szCs w:val="17"/>
              </w:rPr>
              <w:t>Medium</w:t>
            </w:r>
          </w:p>
        </w:tc>
      </w:tr>
      <w:tr w:rsidR="00F85F94" w14:paraId="0A543507"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EF0D963" w14:textId="77777777" w:rsidR="00F85F94" w:rsidRDefault="00000000">
            <w:pPr>
              <w:spacing w:before="40" w:after="40"/>
            </w:pPr>
            <w:r>
              <w:rPr>
                <w:color w:val="1E2D3D"/>
                <w:sz w:val="17"/>
                <w:szCs w:val="17"/>
              </w:rPr>
              <w:t>Transaction History</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8D07F69" w14:textId="77777777" w:rsidR="00F85F94" w:rsidRDefault="00000000">
            <w:pPr>
              <w:spacing w:before="40" w:after="40"/>
            </w:pPr>
            <w:r>
              <w:rPr>
                <w:color w:val="1E2D3D"/>
                <w:sz w:val="17"/>
                <w:szCs w:val="17"/>
              </w:rPr>
              <w:t>Customer access to past transaction records</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1B4ADD2" w14:textId="77777777" w:rsidR="00F85F94" w:rsidRDefault="00000000">
            <w:pPr>
              <w:spacing w:before="40" w:after="40"/>
            </w:pPr>
            <w:r>
              <w:rPr>
                <w:color w:val="1E2D3D"/>
                <w:sz w:val="17"/>
                <w:szCs w:val="17"/>
              </w:rPr>
              <w:t>Full transaction history, beneficiary details, amounts</w:t>
            </w:r>
          </w:p>
        </w:tc>
        <w:tc>
          <w:tcPr>
            <w:tcW w:w="22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7B7D207C" w14:textId="77777777" w:rsidR="00F85F94" w:rsidRDefault="00000000">
            <w:pPr>
              <w:spacing w:before="40" w:after="40"/>
            </w:pPr>
            <w:r>
              <w:rPr>
                <w:b/>
                <w:bCs/>
                <w:color w:val="0D5A6B"/>
                <w:sz w:val="17"/>
                <w:szCs w:val="17"/>
              </w:rPr>
              <w:t>Medium</w:t>
            </w:r>
          </w:p>
        </w:tc>
      </w:tr>
      <w:tr w:rsidR="00F85F94" w14:paraId="5CB97889"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B830A4F" w14:textId="77777777" w:rsidR="00F85F94" w:rsidRDefault="00000000">
            <w:pPr>
              <w:spacing w:before="40" w:after="40"/>
            </w:pPr>
            <w:r>
              <w:rPr>
                <w:color w:val="1E2D3D"/>
                <w:sz w:val="17"/>
                <w:szCs w:val="17"/>
              </w:rPr>
              <w:t>Fraud Detection</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D2F5E74" w14:textId="77777777" w:rsidR="00F85F94" w:rsidRDefault="00000000">
            <w:pPr>
              <w:spacing w:before="40" w:after="40"/>
            </w:pPr>
            <w:r>
              <w:rPr>
                <w:color w:val="1E2D3D"/>
                <w:sz w:val="17"/>
                <w:szCs w:val="17"/>
              </w:rPr>
              <w:t>Real-time ML transaction screening and behavioural analytics</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D47553E" w14:textId="77777777" w:rsidR="00F85F94" w:rsidRDefault="00000000">
            <w:pPr>
              <w:spacing w:before="40" w:after="40"/>
            </w:pPr>
            <w:r>
              <w:rPr>
                <w:color w:val="1E2D3D"/>
                <w:sz w:val="17"/>
                <w:szCs w:val="17"/>
              </w:rPr>
              <w:t>All transaction and behavioural data; ML-derived fraud scores</w:t>
            </w:r>
          </w:p>
        </w:tc>
        <w:tc>
          <w:tcPr>
            <w:tcW w:w="22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249E01D8" w14:textId="77777777" w:rsidR="00F85F94" w:rsidRDefault="00000000">
            <w:pPr>
              <w:spacing w:before="40" w:after="40"/>
            </w:pPr>
            <w:r>
              <w:rPr>
                <w:b/>
                <w:bCs/>
                <w:color w:val="8B1A1A"/>
                <w:sz w:val="17"/>
                <w:szCs w:val="17"/>
              </w:rPr>
              <w:t>HIGH</w:t>
            </w:r>
          </w:p>
        </w:tc>
      </w:tr>
      <w:tr w:rsidR="00F85F94" w14:paraId="701ED724"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251FB08" w14:textId="77777777" w:rsidR="00F85F94" w:rsidRDefault="00000000">
            <w:pPr>
              <w:spacing w:before="40" w:after="40"/>
            </w:pPr>
            <w:r>
              <w:rPr>
                <w:color w:val="1E2D3D"/>
                <w:sz w:val="17"/>
                <w:szCs w:val="17"/>
              </w:rPr>
              <w:t>Customer Support</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E1844E3" w14:textId="77777777" w:rsidR="00F85F94" w:rsidRDefault="00000000">
            <w:pPr>
              <w:spacing w:before="40" w:after="40"/>
            </w:pPr>
            <w:r>
              <w:rPr>
                <w:color w:val="1E2D3D"/>
                <w:sz w:val="17"/>
                <w:szCs w:val="17"/>
              </w:rPr>
              <w:t>Complaint handling and dispute resolution via CRM</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4179047" w14:textId="77777777" w:rsidR="00F85F94" w:rsidRDefault="00000000">
            <w:pPr>
              <w:spacing w:before="40" w:after="40"/>
            </w:pPr>
            <w:r>
              <w:rPr>
                <w:color w:val="1E2D3D"/>
                <w:sz w:val="17"/>
                <w:szCs w:val="17"/>
              </w:rPr>
              <w:t>May include sensitive financial and identity data disclosed by customer</w:t>
            </w:r>
          </w:p>
        </w:tc>
        <w:tc>
          <w:tcPr>
            <w:tcW w:w="22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4706EF80" w14:textId="77777777" w:rsidR="00F85F94" w:rsidRDefault="00000000">
            <w:pPr>
              <w:spacing w:before="40" w:after="40"/>
            </w:pPr>
            <w:r>
              <w:rPr>
                <w:b/>
                <w:bCs/>
                <w:color w:val="7A4800"/>
                <w:sz w:val="17"/>
                <w:szCs w:val="17"/>
              </w:rPr>
              <w:t>Medium-High</w:t>
            </w:r>
          </w:p>
        </w:tc>
      </w:tr>
      <w:tr w:rsidR="00F85F94" w14:paraId="2F5CE632"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A307184" w14:textId="77777777" w:rsidR="00F85F94" w:rsidRDefault="00000000">
            <w:pPr>
              <w:spacing w:before="40" w:after="40"/>
            </w:pPr>
            <w:r>
              <w:rPr>
                <w:color w:val="1E2D3D"/>
                <w:sz w:val="17"/>
                <w:szCs w:val="17"/>
              </w:rPr>
              <w:t>Marketing Services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F7FD574" w14:textId="77777777" w:rsidR="00F85F94" w:rsidRDefault="00000000">
            <w:pPr>
              <w:spacing w:before="40" w:after="40"/>
            </w:pPr>
            <w:r>
              <w:rPr>
                <w:color w:val="1E2D3D"/>
                <w:sz w:val="17"/>
                <w:szCs w:val="17"/>
              </w:rPr>
              <w:t>Promotional communications based on customer behaviour</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62CB0B0" w14:textId="77777777" w:rsidR="00F85F94" w:rsidRDefault="00000000">
            <w:pPr>
              <w:spacing w:before="40" w:after="40"/>
            </w:pPr>
            <w:r>
              <w:rPr>
                <w:color w:val="1E2D3D"/>
                <w:sz w:val="17"/>
                <w:szCs w:val="17"/>
              </w:rPr>
              <w:t>Contact data, behavioural analytics data; consent required</w:t>
            </w:r>
          </w:p>
        </w:tc>
        <w:tc>
          <w:tcPr>
            <w:tcW w:w="22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3B8318D8" w14:textId="77777777" w:rsidR="00F85F94" w:rsidRDefault="00000000">
            <w:pPr>
              <w:spacing w:before="40" w:after="40"/>
            </w:pPr>
            <w:r>
              <w:rPr>
                <w:b/>
                <w:bCs/>
                <w:color w:val="0D5A6B"/>
                <w:sz w:val="17"/>
                <w:szCs w:val="17"/>
              </w:rPr>
              <w:t>Medium</w:t>
            </w:r>
          </w:p>
        </w:tc>
      </w:tr>
      <w:tr w:rsidR="00F85F94" w14:paraId="2DA529C6"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9F7C9D5" w14:textId="77777777" w:rsidR="00F85F94" w:rsidRDefault="00000000">
            <w:pPr>
              <w:spacing w:before="40" w:after="40"/>
            </w:pPr>
            <w:r>
              <w:rPr>
                <w:color w:val="1E2D3D"/>
                <w:sz w:val="17"/>
                <w:szCs w:val="17"/>
              </w:rPr>
              <w:t>Employee Recruitment</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206B6A9" w14:textId="77777777" w:rsidR="00F85F94" w:rsidRDefault="00000000">
            <w:pPr>
              <w:spacing w:before="40" w:after="40"/>
            </w:pPr>
            <w:r>
              <w:rPr>
                <w:color w:val="1E2D3D"/>
                <w:sz w:val="17"/>
                <w:szCs w:val="17"/>
              </w:rPr>
              <w:t>Job application processing and onboarding</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69A59C5" w14:textId="77777777" w:rsidR="00F85F94" w:rsidRDefault="00000000">
            <w:pPr>
              <w:spacing w:before="40" w:after="40"/>
            </w:pPr>
            <w:r>
              <w:rPr>
                <w:color w:val="1E2D3D"/>
                <w:sz w:val="17"/>
                <w:szCs w:val="17"/>
              </w:rPr>
              <w:t>CV data, identity documents, background verification results</w:t>
            </w:r>
          </w:p>
        </w:tc>
        <w:tc>
          <w:tcPr>
            <w:tcW w:w="22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4A72B561" w14:textId="77777777" w:rsidR="00F85F94" w:rsidRDefault="00000000">
            <w:pPr>
              <w:spacing w:before="40" w:after="40"/>
            </w:pPr>
            <w:r>
              <w:rPr>
                <w:b/>
                <w:bCs/>
                <w:color w:val="0D5A6B"/>
                <w:sz w:val="17"/>
                <w:szCs w:val="17"/>
              </w:rPr>
              <w:t>Medium</w:t>
            </w:r>
          </w:p>
        </w:tc>
      </w:tr>
      <w:tr w:rsidR="00F85F94" w14:paraId="7DB0E868"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4405B1C" w14:textId="77777777" w:rsidR="00F85F94" w:rsidRDefault="00000000">
            <w:pPr>
              <w:spacing w:before="40" w:after="40"/>
            </w:pPr>
            <w:r>
              <w:rPr>
                <w:color w:val="1E2D3D"/>
                <w:sz w:val="17"/>
                <w:szCs w:val="17"/>
              </w:rPr>
              <w:t>Payroll Processing</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3F41445" w14:textId="77777777" w:rsidR="00F85F94" w:rsidRDefault="00000000">
            <w:pPr>
              <w:spacing w:before="40" w:after="40"/>
            </w:pPr>
            <w:r>
              <w:rPr>
                <w:color w:val="1E2D3D"/>
                <w:sz w:val="17"/>
                <w:szCs w:val="17"/>
              </w:rPr>
              <w:t>Salary disbursement, TDS deduction, payslip management</w:t>
            </w:r>
          </w:p>
        </w:tc>
        <w:tc>
          <w:tcPr>
            <w:tcW w:w="2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5BA5F66" w14:textId="77777777" w:rsidR="00F85F94" w:rsidRDefault="00000000">
            <w:pPr>
              <w:spacing w:before="40" w:after="40"/>
            </w:pPr>
            <w:r>
              <w:rPr>
                <w:color w:val="1E2D3D"/>
                <w:sz w:val="17"/>
                <w:szCs w:val="17"/>
              </w:rPr>
              <w:t>Bank account, salary data, PAN, tax records, health leave data</w:t>
            </w:r>
          </w:p>
        </w:tc>
        <w:tc>
          <w:tcPr>
            <w:tcW w:w="22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39EABF12" w14:textId="77777777" w:rsidR="00F85F94" w:rsidRDefault="00000000">
            <w:pPr>
              <w:spacing w:before="40" w:after="40"/>
            </w:pPr>
            <w:r>
              <w:rPr>
                <w:b/>
                <w:bCs/>
                <w:color w:val="7A4800"/>
                <w:sz w:val="17"/>
                <w:szCs w:val="17"/>
              </w:rPr>
              <w:t>High</w:t>
            </w:r>
          </w:p>
        </w:tc>
      </w:tr>
      <w:tr w:rsidR="00F85F94" w14:paraId="3508CFB6"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6D0D9F1" w14:textId="77777777" w:rsidR="00F85F94" w:rsidRDefault="00000000">
            <w:pPr>
              <w:spacing w:before="40" w:after="40"/>
            </w:pPr>
            <w:r>
              <w:rPr>
                <w:color w:val="1E2D3D"/>
                <w:sz w:val="17"/>
                <w:szCs w:val="17"/>
              </w:rPr>
              <w:t>Vendor Management</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545A548" w14:textId="77777777" w:rsidR="00F85F94" w:rsidRDefault="00000000">
            <w:pPr>
              <w:spacing w:before="40" w:after="40"/>
            </w:pPr>
            <w:r>
              <w:rPr>
                <w:color w:val="1E2D3D"/>
                <w:sz w:val="17"/>
                <w:szCs w:val="17"/>
              </w:rPr>
              <w:t>Third-party service provider onboarding and oversight</w:t>
            </w:r>
          </w:p>
        </w:tc>
        <w:tc>
          <w:tcPr>
            <w:tcW w:w="2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BE26D82" w14:textId="77777777" w:rsidR="00F85F94" w:rsidRDefault="00000000">
            <w:pPr>
              <w:spacing w:before="40" w:after="40"/>
            </w:pPr>
            <w:r>
              <w:rPr>
                <w:color w:val="1E2D3D"/>
                <w:sz w:val="17"/>
                <w:szCs w:val="17"/>
              </w:rPr>
              <w:t>Vendor contact data, KYB documents, contract data</w:t>
            </w:r>
          </w:p>
        </w:tc>
        <w:tc>
          <w:tcPr>
            <w:tcW w:w="2200" w:type="dxa"/>
            <w:tcBorders>
              <w:top w:val="single" w:sz="4" w:space="0" w:color="B0C8E0"/>
              <w:left w:val="single" w:sz="4" w:space="0" w:color="B0C8E0"/>
              <w:bottom w:val="single" w:sz="4" w:space="0" w:color="B0C8E0"/>
              <w:right w:val="single" w:sz="4" w:space="0" w:color="B0C8E0"/>
            </w:tcBorders>
            <w:shd w:val="clear" w:color="auto" w:fill="E6F4EE"/>
            <w:tcMar>
              <w:top w:w="100" w:type="dxa"/>
              <w:left w:w="140" w:type="dxa"/>
              <w:bottom w:w="100" w:type="dxa"/>
              <w:right w:w="140" w:type="dxa"/>
            </w:tcMar>
          </w:tcPr>
          <w:p w14:paraId="288FF077" w14:textId="77777777" w:rsidR="00F85F94" w:rsidRDefault="00000000">
            <w:pPr>
              <w:spacing w:before="40" w:after="40"/>
            </w:pPr>
            <w:r>
              <w:rPr>
                <w:b/>
                <w:bCs/>
                <w:color w:val="0A5C38"/>
                <w:sz w:val="17"/>
                <w:szCs w:val="17"/>
              </w:rPr>
              <w:t>Low</w:t>
            </w:r>
          </w:p>
        </w:tc>
      </w:tr>
    </w:tbl>
    <w:p w14:paraId="2E1541B9" w14:textId="77777777" w:rsidR="00F85F94" w:rsidRDefault="00F85F94">
      <w:pPr>
        <w:spacing w:before="100" w:after="100"/>
      </w:pPr>
    </w:p>
    <w:p w14:paraId="0087306D" w14:textId="77777777" w:rsidR="00F85F94" w:rsidRDefault="00000000">
      <w:r>
        <w:br w:type="page"/>
      </w:r>
    </w:p>
    <w:p w14:paraId="5D596D62" w14:textId="77777777" w:rsidR="00F85F94" w:rsidRDefault="00000000">
      <w:pPr>
        <w:pStyle w:val="Heading1"/>
      </w:pPr>
      <w:r>
        <w:lastRenderedPageBreak/>
        <w:t>4.  Categories of Data Subjects</w:t>
      </w:r>
    </w:p>
    <w:p w14:paraId="4AC633C0" w14:textId="77777777" w:rsidR="00F85F94" w:rsidRDefault="00000000">
      <w:pPr>
        <w:spacing w:before="40" w:after="80"/>
      </w:pPr>
      <w:r>
        <w:rPr>
          <w:color w:val="1E2D3D"/>
        </w:rPr>
        <w:t xml:space="preserve">Under the DPDP Act, 2023, a ‘Data Principal’ is the individual to whom personal data relates (S.2(j)). The following categories of Data Principals are identified in scope for </w:t>
      </w:r>
      <w:proofErr w:type="spellStart"/>
      <w:r>
        <w:rPr>
          <w:color w:val="1E2D3D"/>
        </w:rPr>
        <w:t>FinSec’s</w:t>
      </w:r>
      <w:proofErr w:type="spellEnd"/>
      <w:r>
        <w:rPr>
          <w:color w:val="1E2D3D"/>
        </w:rPr>
        <w:t xml:space="preserve"> Privacy Compliance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00"/>
        <w:gridCol w:w="2660"/>
      </w:tblGrid>
      <w:tr w:rsidR="00F85F94" w14:paraId="7C49EA75" w14:textId="77777777">
        <w:trPr>
          <w:tblHeader/>
        </w:trPr>
        <w:tc>
          <w:tcPr>
            <w:tcW w:w="17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0BC2850" w14:textId="77777777" w:rsidR="00F85F94" w:rsidRDefault="00000000">
            <w:pPr>
              <w:spacing w:before="40" w:after="40"/>
            </w:pPr>
            <w:r>
              <w:rPr>
                <w:b/>
                <w:bCs/>
                <w:color w:val="FFFFFF"/>
                <w:sz w:val="17"/>
                <w:szCs w:val="17"/>
              </w:rPr>
              <w:t>Category</w:t>
            </w:r>
          </w:p>
        </w:tc>
        <w:tc>
          <w:tcPr>
            <w:tcW w:w="2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D635D8E" w14:textId="77777777" w:rsidR="00F85F94" w:rsidRDefault="00000000">
            <w:pPr>
              <w:spacing w:before="40" w:after="40"/>
            </w:pPr>
            <w:r>
              <w:rPr>
                <w:b/>
                <w:bCs/>
                <w:color w:val="FFFFFF"/>
                <w:sz w:val="17"/>
                <w:szCs w:val="17"/>
              </w:rPr>
              <w:t>Description</w:t>
            </w:r>
          </w:p>
        </w:tc>
        <w:tc>
          <w:tcPr>
            <w:tcW w:w="28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808D7EB" w14:textId="77777777" w:rsidR="00F85F94" w:rsidRDefault="00000000">
            <w:pPr>
              <w:spacing w:before="40" w:after="40"/>
            </w:pPr>
            <w:r>
              <w:rPr>
                <w:b/>
                <w:bCs/>
                <w:color w:val="FFFFFF"/>
                <w:sz w:val="17"/>
                <w:szCs w:val="17"/>
              </w:rPr>
              <w:t>Key Personal Data Processed</w:t>
            </w:r>
          </w:p>
        </w:tc>
        <w:tc>
          <w:tcPr>
            <w:tcW w:w="26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6502936" w14:textId="77777777" w:rsidR="00F85F94" w:rsidRDefault="00000000">
            <w:pPr>
              <w:spacing w:before="40" w:after="40"/>
            </w:pPr>
            <w:r>
              <w:rPr>
                <w:b/>
                <w:bCs/>
                <w:color w:val="FFFFFF"/>
                <w:sz w:val="17"/>
                <w:szCs w:val="17"/>
              </w:rPr>
              <w:t>Special Considerations</w:t>
            </w:r>
          </w:p>
        </w:tc>
      </w:tr>
      <w:tr w:rsidR="00F85F94" w14:paraId="32F1325C"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AB495CC" w14:textId="77777777" w:rsidR="00F85F94" w:rsidRDefault="00000000">
            <w:pPr>
              <w:spacing w:before="40" w:after="40"/>
            </w:pPr>
            <w:r>
              <w:rPr>
                <w:color w:val="1E2D3D"/>
                <w:sz w:val="17"/>
                <w:szCs w:val="17"/>
              </w:rPr>
              <w:t>Individual Customers</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CE3805C" w14:textId="77777777" w:rsidR="00F85F94" w:rsidRDefault="00000000">
            <w:pPr>
              <w:spacing w:before="40" w:after="40"/>
            </w:pPr>
            <w:r>
              <w:rPr>
                <w:color w:val="1E2D3D"/>
                <w:sz w:val="17"/>
                <w:szCs w:val="17"/>
              </w:rPr>
              <w:t xml:space="preserve">Registered users of the </w:t>
            </w:r>
            <w:proofErr w:type="spellStart"/>
            <w:r>
              <w:rPr>
                <w:color w:val="1E2D3D"/>
                <w:sz w:val="17"/>
                <w:szCs w:val="17"/>
              </w:rPr>
              <w:t>FinSec</w:t>
            </w:r>
            <w:proofErr w:type="spellEnd"/>
            <w:r>
              <w:rPr>
                <w:color w:val="1E2D3D"/>
                <w:sz w:val="17"/>
                <w:szCs w:val="17"/>
              </w:rPr>
              <w:t xml:space="preserve"> mobile app and wallet</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EC02DAC" w14:textId="77777777" w:rsidR="00F85F94" w:rsidRDefault="00000000">
            <w:pPr>
              <w:spacing w:before="40" w:after="40"/>
            </w:pPr>
            <w:r>
              <w:rPr>
                <w:color w:val="1E2D3D"/>
                <w:sz w:val="17"/>
                <w:szCs w:val="17"/>
              </w:rPr>
              <w:t>Name, mobile, email, DOB, PAN, Aadhaar, biometric photo, wallet data, full transaction history</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DA52109" w14:textId="77777777" w:rsidR="00F85F94" w:rsidRDefault="00000000">
            <w:pPr>
              <w:spacing w:before="40" w:after="40"/>
            </w:pPr>
            <w:r>
              <w:rPr>
                <w:color w:val="1E2D3D"/>
                <w:sz w:val="17"/>
                <w:szCs w:val="17"/>
              </w:rPr>
              <w:t>Aadhaar and biometric data attract heightened obligations; minor customers (&lt; 18 yrs) require verifiable parental consent under DPDP Act S.9</w:t>
            </w:r>
          </w:p>
        </w:tc>
      </w:tr>
      <w:tr w:rsidR="00F85F94" w14:paraId="70FDE61E"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A25AFF6" w14:textId="77777777" w:rsidR="00F85F94" w:rsidRDefault="00000000">
            <w:pPr>
              <w:spacing w:before="40" w:after="40"/>
            </w:pPr>
            <w:r>
              <w:rPr>
                <w:color w:val="1E2D3D"/>
                <w:sz w:val="17"/>
                <w:szCs w:val="17"/>
              </w:rPr>
              <w:t>Merchants</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2DC6794" w14:textId="77777777" w:rsidR="00F85F94" w:rsidRDefault="00000000">
            <w:pPr>
              <w:spacing w:before="40" w:after="40"/>
            </w:pPr>
            <w:r>
              <w:rPr>
                <w:color w:val="1E2D3D"/>
                <w:sz w:val="17"/>
                <w:szCs w:val="17"/>
              </w:rPr>
              <w:t xml:space="preserve">Businesses and sole proprietors accepting </w:t>
            </w:r>
            <w:proofErr w:type="spellStart"/>
            <w:r>
              <w:rPr>
                <w:color w:val="1E2D3D"/>
                <w:sz w:val="17"/>
                <w:szCs w:val="17"/>
              </w:rPr>
              <w:t>FinSec</w:t>
            </w:r>
            <w:proofErr w:type="spellEnd"/>
            <w:r>
              <w:rPr>
                <w:color w:val="1E2D3D"/>
                <w:sz w:val="17"/>
                <w:szCs w:val="17"/>
              </w:rPr>
              <w:t xml:space="preserve"> payments</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C7E723C" w14:textId="77777777" w:rsidR="00F85F94" w:rsidRDefault="00000000">
            <w:pPr>
              <w:spacing w:before="40" w:after="40"/>
            </w:pPr>
            <w:r>
              <w:rPr>
                <w:color w:val="1E2D3D"/>
                <w:sz w:val="17"/>
                <w:szCs w:val="17"/>
              </w:rPr>
              <w:t>Merchant name, business address, bank account, UPI ID, GST number, settlement and transaction data</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9F116A1" w14:textId="77777777" w:rsidR="00F85F94" w:rsidRDefault="00000000">
            <w:pPr>
              <w:spacing w:before="40" w:after="40"/>
            </w:pPr>
            <w:r>
              <w:rPr>
                <w:color w:val="1E2D3D"/>
                <w:sz w:val="17"/>
                <w:szCs w:val="17"/>
              </w:rPr>
              <w:t>Sole proprietors are natural persons and are Data Principals under DPDP Act; business entities are not but key contacts remain data subjects</w:t>
            </w:r>
          </w:p>
        </w:tc>
      </w:tr>
      <w:tr w:rsidR="00F85F94" w14:paraId="622B58C8"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771FF9D" w14:textId="77777777" w:rsidR="00F85F94" w:rsidRDefault="00000000">
            <w:pPr>
              <w:spacing w:before="40" w:after="40"/>
            </w:pPr>
            <w:r>
              <w:rPr>
                <w:color w:val="1E2D3D"/>
                <w:sz w:val="17"/>
                <w:szCs w:val="17"/>
              </w:rPr>
              <w:t>Employees</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B680778" w14:textId="77777777" w:rsidR="00F85F94" w:rsidRDefault="00000000">
            <w:pPr>
              <w:spacing w:before="40" w:after="40"/>
            </w:pPr>
            <w:r>
              <w:rPr>
                <w:color w:val="1E2D3D"/>
                <w:sz w:val="17"/>
                <w:szCs w:val="17"/>
              </w:rPr>
              <w:t xml:space="preserve">Full-time and part-time staff of </w:t>
            </w:r>
            <w:proofErr w:type="spellStart"/>
            <w:r>
              <w:rPr>
                <w:color w:val="1E2D3D"/>
                <w:sz w:val="17"/>
                <w:szCs w:val="17"/>
              </w:rPr>
              <w:t>FinSec</w:t>
            </w:r>
            <w:proofErr w:type="spellEnd"/>
            <w:r>
              <w:rPr>
                <w:color w:val="1E2D3D"/>
                <w:sz w:val="17"/>
                <w:szCs w:val="17"/>
              </w:rPr>
              <w:t xml:space="preserve"> Technologies </w:t>
            </w:r>
            <w:proofErr w:type="spellStart"/>
            <w:r>
              <w:rPr>
                <w:color w:val="1E2D3D"/>
                <w:sz w:val="17"/>
                <w:szCs w:val="17"/>
              </w:rPr>
              <w:t>Pvt.</w:t>
            </w:r>
            <w:proofErr w:type="spellEnd"/>
            <w:r>
              <w:rPr>
                <w:color w:val="1E2D3D"/>
                <w:sz w:val="17"/>
                <w:szCs w:val="17"/>
              </w:rPr>
              <w:t xml:space="preserve"> Ltd.</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0F373D6" w14:textId="77777777" w:rsidR="00F85F94" w:rsidRDefault="00000000">
            <w:pPr>
              <w:spacing w:before="40" w:after="40"/>
            </w:pPr>
            <w:r>
              <w:rPr>
                <w:color w:val="1E2D3D"/>
                <w:sz w:val="17"/>
                <w:szCs w:val="17"/>
              </w:rPr>
              <w:t>Name, address, PAN, Aadhaar, bank account, salary, attendance, performance records, health data</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6AFD280" w14:textId="77777777" w:rsidR="00F85F94" w:rsidRDefault="00000000">
            <w:pPr>
              <w:spacing w:before="40" w:after="40"/>
            </w:pPr>
            <w:r>
              <w:rPr>
                <w:color w:val="1E2D3D"/>
                <w:sz w:val="17"/>
                <w:szCs w:val="17"/>
              </w:rPr>
              <w:t>Employment context complicates consent validity; separate Employee Privacy Notice required; health data is sensitive personal data</w:t>
            </w:r>
          </w:p>
        </w:tc>
      </w:tr>
      <w:tr w:rsidR="00F85F94" w14:paraId="706B8D80"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3F9DA28" w14:textId="77777777" w:rsidR="00F85F94" w:rsidRDefault="00000000">
            <w:pPr>
              <w:spacing w:before="40" w:after="40"/>
            </w:pPr>
            <w:r>
              <w:rPr>
                <w:color w:val="1E2D3D"/>
                <w:sz w:val="17"/>
                <w:szCs w:val="17"/>
              </w:rPr>
              <w:t>Job Applicants</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33300C8" w14:textId="77777777" w:rsidR="00F85F94" w:rsidRDefault="00000000">
            <w:pPr>
              <w:spacing w:before="40" w:after="40"/>
            </w:pPr>
            <w:r>
              <w:rPr>
                <w:color w:val="1E2D3D"/>
                <w:sz w:val="17"/>
                <w:szCs w:val="17"/>
              </w:rPr>
              <w:t xml:space="preserve">Individuals applying for positions at </w:t>
            </w:r>
            <w:proofErr w:type="spellStart"/>
            <w:r>
              <w:rPr>
                <w:color w:val="1E2D3D"/>
                <w:sz w:val="17"/>
                <w:szCs w:val="17"/>
              </w:rPr>
              <w:t>FinSec</w:t>
            </w:r>
            <w:proofErr w:type="spellEnd"/>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6B1C0BD" w14:textId="77777777" w:rsidR="00F85F94" w:rsidRDefault="00000000">
            <w:pPr>
              <w:spacing w:before="40" w:after="40"/>
            </w:pPr>
            <w:r>
              <w:rPr>
                <w:color w:val="1E2D3D"/>
                <w:sz w:val="17"/>
                <w:szCs w:val="17"/>
              </w:rPr>
              <w:t>CV, contact details, identity documents, interview notes, background check results</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C3BE276" w14:textId="77777777" w:rsidR="00F85F94" w:rsidRDefault="00000000">
            <w:pPr>
              <w:spacing w:before="40" w:after="40"/>
            </w:pPr>
            <w:r>
              <w:rPr>
                <w:color w:val="1E2D3D"/>
                <w:sz w:val="17"/>
                <w:szCs w:val="17"/>
              </w:rPr>
              <w:t>Data must be deleted if applicant is unsuccessful (unless retention consent given); defined maximum retention policy required</w:t>
            </w:r>
          </w:p>
        </w:tc>
      </w:tr>
      <w:tr w:rsidR="00F85F94" w14:paraId="02C4DC41"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9205006" w14:textId="77777777" w:rsidR="00F85F94" w:rsidRDefault="00000000">
            <w:pPr>
              <w:spacing w:before="40" w:after="40"/>
            </w:pPr>
            <w:r>
              <w:rPr>
                <w:color w:val="1E2D3D"/>
                <w:sz w:val="17"/>
                <w:szCs w:val="17"/>
              </w:rPr>
              <w:t>Contractors</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7AADF02" w14:textId="77777777" w:rsidR="00F85F94" w:rsidRDefault="00000000">
            <w:pPr>
              <w:spacing w:before="40" w:after="40"/>
            </w:pPr>
            <w:r>
              <w:rPr>
                <w:color w:val="1E2D3D"/>
                <w:sz w:val="17"/>
                <w:szCs w:val="17"/>
              </w:rPr>
              <w:t xml:space="preserve">Freelancers, consultants, outsourced staff with </w:t>
            </w:r>
            <w:proofErr w:type="spellStart"/>
            <w:r>
              <w:rPr>
                <w:color w:val="1E2D3D"/>
                <w:sz w:val="17"/>
                <w:szCs w:val="17"/>
              </w:rPr>
              <w:t>FinSec</w:t>
            </w:r>
            <w:proofErr w:type="spellEnd"/>
            <w:r>
              <w:rPr>
                <w:color w:val="1E2D3D"/>
                <w:sz w:val="17"/>
                <w:szCs w:val="17"/>
              </w:rPr>
              <w:t xml:space="preserve"> system access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13A07A0" w14:textId="77777777" w:rsidR="00F85F94" w:rsidRDefault="00000000">
            <w:pPr>
              <w:spacing w:before="40" w:after="40"/>
            </w:pPr>
            <w:r>
              <w:rPr>
                <w:color w:val="1E2D3D"/>
                <w:sz w:val="17"/>
                <w:szCs w:val="17"/>
              </w:rPr>
              <w:t>Contact details, identity documents, NDA, system access logs</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A434BEE" w14:textId="77777777" w:rsidR="00F85F94" w:rsidRDefault="00000000">
            <w:pPr>
              <w:spacing w:before="40" w:after="40"/>
            </w:pPr>
            <w:r>
              <w:rPr>
                <w:color w:val="1E2D3D"/>
                <w:sz w:val="17"/>
                <w:szCs w:val="17"/>
              </w:rPr>
              <w:t>Access logs retained per RBI IT audit requirements; DPA or NDA must address data handling obligations</w:t>
            </w:r>
          </w:p>
        </w:tc>
      </w:tr>
      <w:tr w:rsidR="00F85F94" w14:paraId="23BD53A5"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5426794" w14:textId="77777777" w:rsidR="00F85F94" w:rsidRDefault="00000000">
            <w:pPr>
              <w:spacing w:before="40" w:after="40"/>
            </w:pPr>
            <w:r>
              <w:rPr>
                <w:color w:val="1E2D3D"/>
                <w:sz w:val="17"/>
                <w:szCs w:val="17"/>
              </w:rPr>
              <w:t>Beneficiaries</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F8C7AEC" w14:textId="77777777" w:rsidR="00F85F94" w:rsidRDefault="00000000">
            <w:pPr>
              <w:spacing w:before="40" w:after="40"/>
            </w:pPr>
            <w:r>
              <w:rPr>
                <w:color w:val="1E2D3D"/>
                <w:sz w:val="17"/>
                <w:szCs w:val="17"/>
              </w:rPr>
              <w:t xml:space="preserve">Third parties receiving fund transfers from </w:t>
            </w:r>
            <w:proofErr w:type="spellStart"/>
            <w:r>
              <w:rPr>
                <w:color w:val="1E2D3D"/>
                <w:sz w:val="17"/>
                <w:szCs w:val="17"/>
              </w:rPr>
              <w:t>FinSec</w:t>
            </w:r>
            <w:proofErr w:type="spellEnd"/>
            <w:r>
              <w:rPr>
                <w:color w:val="1E2D3D"/>
                <w:sz w:val="17"/>
                <w:szCs w:val="17"/>
              </w:rPr>
              <w:t xml:space="preserve"> customers (may not be customers themselves)</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B549EA0" w14:textId="77777777" w:rsidR="00F85F94" w:rsidRDefault="00000000">
            <w:pPr>
              <w:spacing w:before="40" w:after="40"/>
            </w:pPr>
            <w:r>
              <w:rPr>
                <w:color w:val="1E2D3D"/>
                <w:sz w:val="17"/>
                <w:szCs w:val="17"/>
              </w:rPr>
              <w:t>Name, account number, IFSC code, UPI ID, bank name</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85659BB" w14:textId="77777777" w:rsidR="00F85F94" w:rsidRDefault="00000000">
            <w:pPr>
              <w:spacing w:before="40" w:after="40"/>
            </w:pPr>
            <w:r>
              <w:rPr>
                <w:color w:val="1E2D3D"/>
                <w:sz w:val="17"/>
                <w:szCs w:val="17"/>
              </w:rPr>
              <w:t>Processed without a direct relationship and without consent; PMLA legal basis applies; data minimisation essential</w:t>
            </w:r>
          </w:p>
        </w:tc>
      </w:tr>
      <w:tr w:rsidR="00F85F94" w14:paraId="160FBD23"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13EAC65" w14:textId="77777777" w:rsidR="00F85F94" w:rsidRDefault="00000000">
            <w:pPr>
              <w:spacing w:before="40" w:after="40"/>
            </w:pPr>
            <w:r>
              <w:rPr>
                <w:color w:val="1E2D3D"/>
                <w:sz w:val="17"/>
                <w:szCs w:val="17"/>
              </w:rPr>
              <w:t>Minor Customers</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C687529" w14:textId="77777777" w:rsidR="00F85F94" w:rsidRDefault="00000000">
            <w:pPr>
              <w:spacing w:before="40" w:after="40"/>
            </w:pPr>
            <w:r>
              <w:rPr>
                <w:color w:val="1E2D3D"/>
                <w:sz w:val="17"/>
                <w:szCs w:val="17"/>
              </w:rPr>
              <w:t>Customers under 18 years of age</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E6370E5" w14:textId="77777777" w:rsidR="00F85F94" w:rsidRDefault="00000000">
            <w:pPr>
              <w:spacing w:before="40" w:after="40"/>
            </w:pPr>
            <w:r>
              <w:rPr>
                <w:color w:val="1E2D3D"/>
                <w:sz w:val="17"/>
                <w:szCs w:val="17"/>
              </w:rPr>
              <w:t>Same as individual customers plus parental consent record and age verification flag</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7EEFA94" w14:textId="77777777" w:rsidR="00F85F94" w:rsidRDefault="00000000">
            <w:pPr>
              <w:spacing w:before="40" w:after="40"/>
            </w:pPr>
            <w:r>
              <w:rPr>
                <w:color w:val="1E2D3D"/>
                <w:sz w:val="17"/>
                <w:szCs w:val="17"/>
              </w:rPr>
              <w:t>DPDP Act S.9: verifiable parental consent mandatory; no behavioural tracking or targeted advertising; separate data handling procedures required</w:t>
            </w:r>
          </w:p>
        </w:tc>
      </w:tr>
    </w:tbl>
    <w:p w14:paraId="74D7921F" w14:textId="77777777" w:rsidR="00F85F94" w:rsidRDefault="00F85F94">
      <w:pPr>
        <w:spacing w:before="100" w:after="100"/>
      </w:pPr>
    </w:p>
    <w:p w14:paraId="0D0DA820" w14:textId="77777777" w:rsidR="00F85F94" w:rsidRDefault="00000000">
      <w:r>
        <w:br w:type="page"/>
      </w:r>
    </w:p>
    <w:p w14:paraId="5FF786A6" w14:textId="77777777" w:rsidR="00F85F94" w:rsidRDefault="00000000">
      <w:pPr>
        <w:pStyle w:val="Heading1"/>
      </w:pPr>
      <w:r>
        <w:lastRenderedPageBreak/>
        <w:t>5.  Organisational Structure and Data Accountability</w:t>
      </w:r>
    </w:p>
    <w:p w14:paraId="35F582E5" w14:textId="77777777" w:rsidR="00F85F94" w:rsidRDefault="00000000">
      <w:pPr>
        <w:spacing w:before="40" w:after="80"/>
      </w:pPr>
      <w:r>
        <w:rPr>
          <w:color w:val="1E2D3D"/>
        </w:rPr>
        <w:t xml:space="preserve">Data protection accountability within </w:t>
      </w:r>
      <w:proofErr w:type="spellStart"/>
      <w:r>
        <w:rPr>
          <w:color w:val="1E2D3D"/>
        </w:rPr>
        <w:t>FinSec</w:t>
      </w:r>
      <w:proofErr w:type="spellEnd"/>
      <w:r>
        <w:rPr>
          <w:color w:val="1E2D3D"/>
        </w:rPr>
        <w:t xml:space="preserve"> operates at two levels: executive ownership (Data Fiduciary obligations under the DPDP Act) and departmental data ownership (process-level accountability). Each department has a designated Data Owner who is responsible for ensuring that personal data processed by that department is handled in compliance with </w:t>
      </w:r>
      <w:proofErr w:type="spellStart"/>
      <w:r>
        <w:rPr>
          <w:color w:val="1E2D3D"/>
        </w:rPr>
        <w:t>FinSec’s</w:t>
      </w:r>
      <w:proofErr w:type="spellEnd"/>
      <w:r>
        <w:rPr>
          <w:color w:val="1E2D3D"/>
        </w:rPr>
        <w:t xml:space="preserve"> privacy policies and applicable law.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1800"/>
        <w:gridCol w:w="2660"/>
      </w:tblGrid>
      <w:tr w:rsidR="00F85F94" w14:paraId="2EC9D8DC" w14:textId="77777777">
        <w:trPr>
          <w:tblHeader/>
        </w:trPr>
        <w:tc>
          <w:tcPr>
            <w:tcW w:w="17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6AB56F2" w14:textId="77777777" w:rsidR="00F85F94" w:rsidRDefault="00000000">
            <w:pPr>
              <w:spacing w:before="40" w:after="40"/>
            </w:pPr>
            <w:r>
              <w:rPr>
                <w:b/>
                <w:bCs/>
                <w:color w:val="FFFFFF"/>
                <w:sz w:val="17"/>
                <w:szCs w:val="17"/>
              </w:rPr>
              <w:t>Department</w:t>
            </w:r>
          </w:p>
        </w:tc>
        <w:tc>
          <w:tcPr>
            <w:tcW w:w="3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16334DE5" w14:textId="77777777" w:rsidR="00F85F94" w:rsidRDefault="00000000">
            <w:pPr>
              <w:spacing w:before="40" w:after="40"/>
            </w:pPr>
            <w:r>
              <w:rPr>
                <w:b/>
                <w:bCs/>
                <w:color w:val="FFFFFF"/>
                <w:sz w:val="17"/>
                <w:szCs w:val="17"/>
              </w:rPr>
              <w:t>Privacy-Relevant Responsibilities</w:t>
            </w:r>
          </w:p>
        </w:tc>
        <w:tc>
          <w:tcPr>
            <w:tcW w:w="18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494004B6" w14:textId="77777777" w:rsidR="00F85F94" w:rsidRDefault="00000000">
            <w:pPr>
              <w:spacing w:before="40" w:after="40"/>
            </w:pPr>
            <w:r>
              <w:rPr>
                <w:b/>
                <w:bCs/>
                <w:color w:val="FFFFFF"/>
                <w:sz w:val="17"/>
                <w:szCs w:val="17"/>
              </w:rPr>
              <w:t>Data Owner</w:t>
            </w:r>
          </w:p>
        </w:tc>
        <w:tc>
          <w:tcPr>
            <w:tcW w:w="26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8018EA3" w14:textId="77777777" w:rsidR="00F85F94" w:rsidRDefault="00000000">
            <w:pPr>
              <w:spacing w:before="40" w:after="40"/>
            </w:pPr>
            <w:r>
              <w:rPr>
                <w:b/>
                <w:bCs/>
                <w:color w:val="FFFFFF"/>
                <w:sz w:val="17"/>
                <w:szCs w:val="17"/>
              </w:rPr>
              <w:t>Key Data Sets</w:t>
            </w:r>
          </w:p>
        </w:tc>
      </w:tr>
      <w:tr w:rsidR="00F85F94" w14:paraId="63B94034"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0913B01" w14:textId="77777777" w:rsidR="00F85F94" w:rsidRDefault="00000000">
            <w:pPr>
              <w:spacing w:before="40" w:after="40"/>
            </w:pPr>
            <w:r>
              <w:rPr>
                <w:color w:val="1E2D3D"/>
                <w:sz w:val="17"/>
                <w:szCs w:val="17"/>
              </w:rPr>
              <w:t>Product Team</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E9148FE" w14:textId="77777777" w:rsidR="00F85F94" w:rsidRDefault="00000000">
            <w:pPr>
              <w:spacing w:before="40" w:after="40"/>
            </w:pPr>
            <w:r>
              <w:rPr>
                <w:color w:val="1E2D3D"/>
                <w:sz w:val="17"/>
                <w:szCs w:val="17"/>
              </w:rPr>
              <w:t>Owns customer-facing product design; responsible for privacy-by-design in all new features; manages consent and notice mechanisms in the app</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6A9F186" w14:textId="77777777" w:rsidR="00F85F94" w:rsidRDefault="00000000">
            <w:pPr>
              <w:spacing w:before="40" w:after="40"/>
            </w:pPr>
            <w:r>
              <w:rPr>
                <w:color w:val="1E2D3D"/>
                <w:sz w:val="17"/>
                <w:szCs w:val="17"/>
              </w:rPr>
              <w:t>Product Manager</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0A34C78" w14:textId="77777777" w:rsidR="00F85F94" w:rsidRDefault="00000000">
            <w:pPr>
              <w:spacing w:before="40" w:after="40"/>
            </w:pPr>
            <w:r>
              <w:rPr>
                <w:color w:val="1E2D3D"/>
                <w:sz w:val="17"/>
                <w:szCs w:val="17"/>
              </w:rPr>
              <w:t>Customer registration data, in-app consent records, feature usage analytics</w:t>
            </w:r>
          </w:p>
        </w:tc>
      </w:tr>
      <w:tr w:rsidR="00F85F94" w14:paraId="5957C73C"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4E0F5F6" w14:textId="77777777" w:rsidR="00F85F94" w:rsidRDefault="00000000">
            <w:pPr>
              <w:spacing w:before="40" w:after="40"/>
            </w:pPr>
            <w:r>
              <w:rPr>
                <w:color w:val="1E2D3D"/>
                <w:sz w:val="17"/>
                <w:szCs w:val="17"/>
              </w:rPr>
              <w:t>Engineering Team</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548CDDC" w14:textId="77777777" w:rsidR="00F85F94" w:rsidRDefault="00000000">
            <w:pPr>
              <w:spacing w:before="40" w:after="40"/>
            </w:pPr>
            <w:r>
              <w:rPr>
                <w:color w:val="1E2D3D"/>
                <w:sz w:val="17"/>
                <w:szCs w:val="17"/>
              </w:rPr>
              <w:t>Manages all IT systems and infrastructure; responsible for technical security controls, encryption, access management, and system audit logs</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50E558C" w14:textId="77777777" w:rsidR="00F85F94" w:rsidRDefault="00000000">
            <w:pPr>
              <w:spacing w:before="40" w:after="40"/>
            </w:pPr>
            <w:r>
              <w:rPr>
                <w:color w:val="1E2D3D"/>
                <w:sz w:val="17"/>
                <w:szCs w:val="17"/>
              </w:rPr>
              <w:t>Chief Technology Officer</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1F4D9E3" w14:textId="77777777" w:rsidR="00F85F94" w:rsidRDefault="00000000">
            <w:pPr>
              <w:spacing w:before="40" w:after="40"/>
            </w:pPr>
            <w:r>
              <w:rPr>
                <w:color w:val="1E2D3D"/>
                <w:sz w:val="17"/>
                <w:szCs w:val="17"/>
              </w:rPr>
              <w:t>All personal data as infrastructure custodian; system access logs; security configurations; encryption key management</w:t>
            </w:r>
          </w:p>
        </w:tc>
      </w:tr>
      <w:tr w:rsidR="00F85F94" w14:paraId="692098B2"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78326AF" w14:textId="77777777" w:rsidR="00F85F94" w:rsidRDefault="00000000">
            <w:pPr>
              <w:spacing w:before="40" w:after="40"/>
            </w:pPr>
            <w:r>
              <w:rPr>
                <w:color w:val="1E2D3D"/>
                <w:sz w:val="17"/>
                <w:szCs w:val="17"/>
              </w:rPr>
              <w:t>Finance Team</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D6FD1E8" w14:textId="77777777" w:rsidR="00F85F94" w:rsidRDefault="00000000">
            <w:pPr>
              <w:spacing w:before="40" w:after="40"/>
            </w:pPr>
            <w:r>
              <w:rPr>
                <w:color w:val="1E2D3D"/>
                <w:sz w:val="17"/>
                <w:szCs w:val="17"/>
              </w:rPr>
              <w:t>Manages payment settlements, payroll processing, vendor payments, and financial reporting</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5D46BF3" w14:textId="77777777" w:rsidR="00F85F94" w:rsidRDefault="00000000">
            <w:pPr>
              <w:spacing w:before="40" w:after="40"/>
            </w:pPr>
            <w:r>
              <w:rPr>
                <w:color w:val="1E2D3D"/>
                <w:sz w:val="17"/>
                <w:szCs w:val="17"/>
              </w:rPr>
              <w:t>Chief Financial Officer</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13E2BBC" w14:textId="77777777" w:rsidR="00F85F94" w:rsidRDefault="00000000">
            <w:pPr>
              <w:spacing w:before="40" w:after="40"/>
            </w:pPr>
            <w:r>
              <w:rPr>
                <w:color w:val="1E2D3D"/>
                <w:sz w:val="17"/>
                <w:szCs w:val="17"/>
              </w:rPr>
              <w:t>Transaction settlement data, employee payroll and salary data, vendor payment records</w:t>
            </w:r>
          </w:p>
        </w:tc>
      </w:tr>
      <w:tr w:rsidR="00F85F94" w14:paraId="585527F0"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28ED6DB" w14:textId="77777777" w:rsidR="00F85F94" w:rsidRDefault="00000000">
            <w:pPr>
              <w:spacing w:before="40" w:after="40"/>
            </w:pPr>
            <w:r>
              <w:rPr>
                <w:color w:val="1E2D3D"/>
                <w:sz w:val="17"/>
                <w:szCs w:val="17"/>
              </w:rPr>
              <w:t>Risk &amp; Fraud Team</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CD56281" w14:textId="77777777" w:rsidR="00F85F94" w:rsidRDefault="00000000">
            <w:pPr>
              <w:spacing w:before="40" w:after="40"/>
            </w:pPr>
            <w:r>
              <w:rPr>
                <w:color w:val="1E2D3D"/>
                <w:sz w:val="17"/>
                <w:szCs w:val="17"/>
              </w:rPr>
              <w:t>Operates ML-based fraud detection; manages transaction monitoring; files STRs with FIU-IND; maintains internal blacklists and risk categorisation</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130CBA1" w14:textId="77777777" w:rsidR="00F85F94" w:rsidRDefault="00000000">
            <w:pPr>
              <w:spacing w:before="40" w:after="40"/>
            </w:pPr>
            <w:r>
              <w:rPr>
                <w:color w:val="1E2D3D"/>
                <w:sz w:val="17"/>
                <w:szCs w:val="17"/>
              </w:rPr>
              <w:t>Head of Risk &amp; Fraud</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8008E05" w14:textId="77777777" w:rsidR="00F85F94" w:rsidRDefault="00000000">
            <w:pPr>
              <w:spacing w:before="40" w:after="40"/>
            </w:pPr>
            <w:r>
              <w:rPr>
                <w:color w:val="1E2D3D"/>
                <w:sz w:val="17"/>
                <w:szCs w:val="17"/>
              </w:rPr>
              <w:t>All transaction data; behavioural analytics outputs; fraud investigation records; STR filings (strictly confidential per PMLA S.12A)</w:t>
            </w:r>
          </w:p>
        </w:tc>
      </w:tr>
      <w:tr w:rsidR="00F85F94" w14:paraId="14643FA2"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5EA0A7D" w14:textId="77777777" w:rsidR="00F85F94" w:rsidRDefault="00000000">
            <w:pPr>
              <w:spacing w:before="40" w:after="40"/>
            </w:pPr>
            <w:r>
              <w:rPr>
                <w:color w:val="1E2D3D"/>
                <w:sz w:val="17"/>
                <w:szCs w:val="17"/>
              </w:rPr>
              <w:t>Customer Support Team</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EA13142" w14:textId="77777777" w:rsidR="00F85F94" w:rsidRDefault="00000000">
            <w:pPr>
              <w:spacing w:before="40" w:after="40"/>
            </w:pPr>
            <w:r>
              <w:rPr>
                <w:color w:val="1E2D3D"/>
                <w:sz w:val="17"/>
                <w:szCs w:val="17"/>
              </w:rPr>
              <w:t>Handles customer complaints, disputes, and data subject rights requests; operates Zendesk CRM</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8EB6E44" w14:textId="77777777" w:rsidR="00F85F94" w:rsidRDefault="00000000">
            <w:pPr>
              <w:spacing w:before="40" w:after="40"/>
            </w:pPr>
            <w:r>
              <w:rPr>
                <w:color w:val="1E2D3D"/>
                <w:sz w:val="17"/>
                <w:szCs w:val="17"/>
              </w:rPr>
              <w:t>Head of Customer Support</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AF216DF" w14:textId="77777777" w:rsidR="00F85F94" w:rsidRDefault="00000000">
            <w:pPr>
              <w:spacing w:before="40" w:after="40"/>
            </w:pPr>
            <w:r>
              <w:rPr>
                <w:color w:val="1E2D3D"/>
                <w:sz w:val="17"/>
                <w:szCs w:val="17"/>
              </w:rPr>
              <w:t>Customer complaint and CRM records; call recordings; transaction dispute records; data subject rights request log</w:t>
            </w:r>
          </w:p>
        </w:tc>
      </w:tr>
      <w:tr w:rsidR="00F85F94" w14:paraId="004793B9"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4E9DC6D" w14:textId="77777777" w:rsidR="00F85F94" w:rsidRDefault="00000000">
            <w:pPr>
              <w:spacing w:before="40" w:after="40"/>
            </w:pPr>
            <w:r>
              <w:rPr>
                <w:color w:val="1E2D3D"/>
                <w:sz w:val="17"/>
                <w:szCs w:val="17"/>
              </w:rPr>
              <w:t>Compliance Team</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ABA32BC" w14:textId="77777777" w:rsidR="00F85F94" w:rsidRDefault="00000000">
            <w:pPr>
              <w:spacing w:before="40" w:after="40"/>
            </w:pPr>
            <w:r>
              <w:rPr>
                <w:color w:val="1E2D3D"/>
                <w:sz w:val="17"/>
                <w:szCs w:val="17"/>
              </w:rPr>
              <w:t>Manages AML/KYC regulatory compliance; interfaces with RBI, FIU-IND; supports DPO on DPDP Act compliance programme</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4396123" w14:textId="77777777" w:rsidR="00F85F94" w:rsidRDefault="00000000">
            <w:pPr>
              <w:spacing w:before="40" w:after="40"/>
            </w:pPr>
            <w:r>
              <w:rPr>
                <w:color w:val="1E2D3D"/>
                <w:sz w:val="17"/>
                <w:szCs w:val="17"/>
              </w:rPr>
              <w:t>Chief Compliance Officer</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8506BE2" w14:textId="77777777" w:rsidR="00F85F94" w:rsidRDefault="00000000">
            <w:pPr>
              <w:spacing w:before="40" w:after="40"/>
            </w:pPr>
            <w:r>
              <w:rPr>
                <w:color w:val="1E2D3D"/>
                <w:sz w:val="17"/>
                <w:szCs w:val="17"/>
              </w:rPr>
              <w:t>KYC records; AML monitoring data; regulatory correspondence; PMLA compliance records; DPDP Act programme documentation</w:t>
            </w:r>
          </w:p>
        </w:tc>
      </w:tr>
      <w:tr w:rsidR="00F85F94" w14:paraId="06EBDC27"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4FAD2C8" w14:textId="77777777" w:rsidR="00F85F94" w:rsidRDefault="00000000">
            <w:pPr>
              <w:spacing w:before="40" w:after="40"/>
            </w:pPr>
            <w:r>
              <w:rPr>
                <w:color w:val="1E2D3D"/>
                <w:sz w:val="17"/>
                <w:szCs w:val="17"/>
              </w:rPr>
              <w:t>Marketing Team</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57533CD" w14:textId="77777777" w:rsidR="00F85F94" w:rsidRDefault="00000000">
            <w:pPr>
              <w:spacing w:before="40" w:after="40"/>
            </w:pPr>
            <w:r>
              <w:rPr>
                <w:color w:val="1E2D3D"/>
                <w:sz w:val="17"/>
                <w:szCs w:val="17"/>
              </w:rPr>
              <w:t>Manages promotional campaigns; responsible for marketing consent management and opt-out processing</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C510BF9" w14:textId="77777777" w:rsidR="00F85F94" w:rsidRDefault="00000000">
            <w:pPr>
              <w:spacing w:before="40" w:after="40"/>
            </w:pPr>
            <w:r>
              <w:rPr>
                <w:color w:val="1E2D3D"/>
                <w:sz w:val="17"/>
                <w:szCs w:val="17"/>
              </w:rPr>
              <w:t>Head of Marketing</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C453AC0" w14:textId="77777777" w:rsidR="00F85F94" w:rsidRDefault="00000000">
            <w:pPr>
              <w:spacing w:before="40" w:after="40"/>
            </w:pPr>
            <w:r>
              <w:rPr>
                <w:color w:val="1E2D3D"/>
                <w:sz w:val="17"/>
                <w:szCs w:val="17"/>
              </w:rPr>
              <w:t>Customer contact data; behavioural data for targeting (consent-based); campaign analytics; consent and opt-out records</w:t>
            </w:r>
          </w:p>
        </w:tc>
      </w:tr>
      <w:tr w:rsidR="00F85F94" w14:paraId="11218C07" w14:textId="77777777">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1697626" w14:textId="77777777" w:rsidR="00F85F94" w:rsidRDefault="00000000">
            <w:pPr>
              <w:spacing w:before="40" w:after="40"/>
            </w:pPr>
            <w:r>
              <w:rPr>
                <w:color w:val="1E2D3D"/>
                <w:sz w:val="17"/>
                <w:szCs w:val="17"/>
              </w:rPr>
              <w:t>Human Resources</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5E64933" w14:textId="77777777" w:rsidR="00F85F94" w:rsidRDefault="00000000">
            <w:pPr>
              <w:spacing w:before="40" w:after="40"/>
            </w:pPr>
            <w:r>
              <w:rPr>
                <w:color w:val="1E2D3D"/>
                <w:sz w:val="17"/>
                <w:szCs w:val="17"/>
              </w:rPr>
              <w:t>Manages employee lifecycle from recruitment to exit; payroll, leave, performance, and background verification</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E93089C" w14:textId="77777777" w:rsidR="00F85F94" w:rsidRDefault="00000000">
            <w:pPr>
              <w:spacing w:before="40" w:after="40"/>
            </w:pPr>
            <w:r>
              <w:rPr>
                <w:color w:val="1E2D3D"/>
                <w:sz w:val="17"/>
                <w:szCs w:val="17"/>
              </w:rPr>
              <w:t>HR Manager</w:t>
            </w:r>
          </w:p>
        </w:tc>
        <w:tc>
          <w:tcPr>
            <w:tcW w:w="26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9BE35C4" w14:textId="77777777" w:rsidR="00F85F94" w:rsidRDefault="00000000">
            <w:pPr>
              <w:spacing w:before="40" w:after="40"/>
            </w:pPr>
            <w:r>
              <w:rPr>
                <w:color w:val="1E2D3D"/>
                <w:sz w:val="17"/>
                <w:szCs w:val="17"/>
              </w:rPr>
              <w:t>Employee personal, financial, and health data; payroll records; performance reviews; background check results; job applicant CVs</w:t>
            </w:r>
          </w:p>
        </w:tc>
      </w:tr>
      <w:tr w:rsidR="00F85F94" w14:paraId="73F3961A" w14:textId="77777777">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F05AAB4" w14:textId="77777777" w:rsidR="00F85F94" w:rsidRDefault="00000000">
            <w:pPr>
              <w:spacing w:before="40" w:after="40"/>
            </w:pPr>
            <w:r>
              <w:rPr>
                <w:color w:val="1E2D3D"/>
                <w:sz w:val="17"/>
                <w:szCs w:val="17"/>
              </w:rPr>
              <w:t>Data Protection Office</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772A424" w14:textId="77777777" w:rsidR="00F85F94" w:rsidRDefault="00000000">
            <w:pPr>
              <w:spacing w:before="40" w:after="40"/>
            </w:pPr>
            <w:r>
              <w:rPr>
                <w:color w:val="1E2D3D"/>
                <w:sz w:val="17"/>
                <w:szCs w:val="17"/>
              </w:rPr>
              <w:t xml:space="preserve">Leads Privacy Compliance Programme; maintains </w:t>
            </w:r>
            <w:proofErr w:type="spellStart"/>
            <w:r>
              <w:rPr>
                <w:color w:val="1E2D3D"/>
                <w:sz w:val="17"/>
                <w:szCs w:val="17"/>
              </w:rPr>
              <w:t>RoPA</w:t>
            </w:r>
            <w:proofErr w:type="spellEnd"/>
            <w:r>
              <w:rPr>
                <w:color w:val="1E2D3D"/>
                <w:sz w:val="17"/>
                <w:szCs w:val="17"/>
              </w:rPr>
              <w:t>; oversees DPIAs; manages data subject rights; governs vendor DPAs; manages breach response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40FD05E" w14:textId="77777777" w:rsidR="00F85F94" w:rsidRDefault="00000000">
            <w:pPr>
              <w:spacing w:before="40" w:after="40"/>
            </w:pPr>
            <w:r>
              <w:rPr>
                <w:color w:val="1E2D3D"/>
                <w:sz w:val="17"/>
                <w:szCs w:val="17"/>
              </w:rPr>
              <w:t>Data Protection Officer</w:t>
            </w:r>
          </w:p>
        </w:tc>
        <w:tc>
          <w:tcPr>
            <w:tcW w:w="26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DB99771" w14:textId="77777777" w:rsidR="00F85F94" w:rsidRDefault="00000000">
            <w:pPr>
              <w:spacing w:before="40" w:after="40"/>
            </w:pPr>
            <w:proofErr w:type="spellStart"/>
            <w:r>
              <w:rPr>
                <w:color w:val="1E2D3D"/>
                <w:sz w:val="17"/>
                <w:szCs w:val="17"/>
              </w:rPr>
              <w:t>RoPA</w:t>
            </w:r>
            <w:proofErr w:type="spellEnd"/>
            <w:r>
              <w:rPr>
                <w:color w:val="1E2D3D"/>
                <w:sz w:val="17"/>
                <w:szCs w:val="17"/>
              </w:rPr>
              <w:t>; DPIA reports; data subject rights log; breach notification records; vendor DPA register; privacy audit records</w:t>
            </w:r>
          </w:p>
        </w:tc>
      </w:tr>
    </w:tbl>
    <w:p w14:paraId="62D24B4B" w14:textId="77777777" w:rsidR="00F85F94" w:rsidRDefault="00F85F94">
      <w:pPr>
        <w:spacing w:before="100" w:after="100"/>
      </w:pPr>
    </w:p>
    <w:p w14:paraId="389F7328" w14:textId="77777777" w:rsidR="00F85F94" w:rsidRDefault="00000000">
      <w:r>
        <w:br w:type="page"/>
      </w:r>
    </w:p>
    <w:p w14:paraId="5811A97C" w14:textId="77777777" w:rsidR="00F85F94" w:rsidRDefault="00000000">
      <w:pPr>
        <w:pStyle w:val="Heading1"/>
      </w:pPr>
      <w:r>
        <w:lastRenderedPageBreak/>
        <w:t>6.  Systems and Applications Inventory (Summary)</w:t>
      </w:r>
    </w:p>
    <w:p w14:paraId="389FDFBA" w14:textId="42E5C8CE" w:rsidR="00F85F94" w:rsidRDefault="00000000">
      <w:pPr>
        <w:spacing w:before="40" w:after="80"/>
      </w:pPr>
      <w:r>
        <w:rPr>
          <w:color w:val="1E2D3D"/>
        </w:rPr>
        <w:t>The following provides a high-level inventory of the key information systems and applications that process personal data. A full System Inventory with detailed data element mapping, access control specifications, and security configurations is maintained separately by the Data Protection Office (FTPL-SI-202</w:t>
      </w:r>
      <w:r w:rsidR="000C1438">
        <w:rPr>
          <w:color w:val="1E2D3D"/>
        </w:rPr>
        <w:t>6</w:t>
      </w:r>
      <w:r>
        <w:rPr>
          <w:color w:val="1E2D3D"/>
        </w:rPr>
        <w:t>-001). This summary identifies hosting environment, personal data categories held, and cross-border transfer status for each system.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313"/>
        <w:gridCol w:w="1784"/>
        <w:gridCol w:w="1842"/>
        <w:gridCol w:w="1605"/>
        <w:gridCol w:w="1377"/>
      </w:tblGrid>
      <w:tr w:rsidR="00F85F94" w14:paraId="719C55F3" w14:textId="77777777">
        <w:trPr>
          <w:tblHeader/>
        </w:trPr>
        <w:tc>
          <w:tcPr>
            <w:tcW w:w="1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856A8B3" w14:textId="77777777" w:rsidR="00F85F94" w:rsidRDefault="00000000">
            <w:pPr>
              <w:spacing w:before="40" w:after="40"/>
            </w:pPr>
            <w:r>
              <w:rPr>
                <w:b/>
                <w:bCs/>
                <w:color w:val="FFFFFF"/>
                <w:sz w:val="17"/>
                <w:szCs w:val="17"/>
              </w:rPr>
              <w:t>System</w:t>
            </w:r>
          </w:p>
        </w:tc>
        <w:tc>
          <w:tcPr>
            <w:tcW w:w="138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5F92DBD4" w14:textId="77777777" w:rsidR="00F85F94" w:rsidRDefault="00000000">
            <w:pPr>
              <w:spacing w:before="40" w:after="40"/>
            </w:pPr>
            <w:r>
              <w:rPr>
                <w:b/>
                <w:bCs/>
                <w:color w:val="FFFFFF"/>
                <w:sz w:val="17"/>
                <w:szCs w:val="17"/>
              </w:rPr>
              <w:t>Type</w:t>
            </w:r>
          </w:p>
        </w:tc>
        <w:tc>
          <w:tcPr>
            <w:tcW w:w="1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0083713" w14:textId="77777777" w:rsidR="00F85F94" w:rsidRDefault="00000000">
            <w:pPr>
              <w:spacing w:before="40" w:after="40"/>
            </w:pPr>
            <w:r>
              <w:rPr>
                <w:b/>
                <w:bCs/>
                <w:color w:val="FFFFFF"/>
                <w:sz w:val="17"/>
                <w:szCs w:val="17"/>
              </w:rPr>
              <w:t>Purpose</w:t>
            </w:r>
          </w:p>
        </w:tc>
        <w:tc>
          <w:tcPr>
            <w:tcW w:w="1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6358C52" w14:textId="77777777" w:rsidR="00F85F94" w:rsidRDefault="00000000">
            <w:pPr>
              <w:spacing w:before="40" w:after="40"/>
            </w:pPr>
            <w:r>
              <w:rPr>
                <w:b/>
                <w:bCs/>
                <w:color w:val="FFFFFF"/>
                <w:sz w:val="17"/>
                <w:szCs w:val="17"/>
              </w:rPr>
              <w:t>Personal Data Categories</w:t>
            </w:r>
          </w:p>
        </w:tc>
        <w:tc>
          <w:tcPr>
            <w:tcW w:w="168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F551D5F" w14:textId="77777777" w:rsidR="00F85F94" w:rsidRDefault="00000000">
            <w:pPr>
              <w:spacing w:before="40" w:after="40"/>
            </w:pPr>
            <w:r>
              <w:rPr>
                <w:b/>
                <w:bCs/>
                <w:color w:val="FFFFFF"/>
                <w:sz w:val="17"/>
                <w:szCs w:val="17"/>
              </w:rPr>
              <w:t>Hosting</w:t>
            </w:r>
          </w:p>
        </w:tc>
        <w:tc>
          <w:tcPr>
            <w:tcW w:w="9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F54C1D0" w14:textId="77777777" w:rsidR="00F85F94" w:rsidRDefault="00000000">
            <w:pPr>
              <w:spacing w:before="40" w:after="40"/>
            </w:pPr>
            <w:r>
              <w:rPr>
                <w:b/>
                <w:bCs/>
                <w:color w:val="FFFFFF"/>
                <w:sz w:val="17"/>
                <w:szCs w:val="17"/>
              </w:rPr>
              <w:t>Cross-Border Transfer?</w:t>
            </w:r>
          </w:p>
        </w:tc>
      </w:tr>
      <w:tr w:rsidR="00F85F94" w14:paraId="0A788704"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59A4231" w14:textId="77777777" w:rsidR="00F85F94" w:rsidRDefault="00000000">
            <w:pPr>
              <w:spacing w:before="40" w:after="40"/>
            </w:pPr>
            <w:r>
              <w:rPr>
                <w:color w:val="1E2D3D"/>
                <w:sz w:val="17"/>
                <w:szCs w:val="17"/>
              </w:rPr>
              <w:t>Mobile Application (iOS/Android)</w:t>
            </w:r>
          </w:p>
        </w:tc>
        <w:tc>
          <w:tcPr>
            <w:tcW w:w="13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9EA0F77" w14:textId="77777777" w:rsidR="00F85F94" w:rsidRDefault="00000000">
            <w:pPr>
              <w:spacing w:before="40" w:after="40"/>
            </w:pPr>
            <w:r>
              <w:rPr>
                <w:color w:val="1E2D3D"/>
                <w:sz w:val="17"/>
                <w:szCs w:val="17"/>
              </w:rPr>
              <w:t>Customer app</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36034E1" w14:textId="77777777" w:rsidR="00F85F94" w:rsidRDefault="00000000">
            <w:pPr>
              <w:spacing w:before="40" w:after="40"/>
            </w:pPr>
            <w:r>
              <w:rPr>
                <w:color w:val="1E2D3D"/>
                <w:sz w:val="17"/>
                <w:szCs w:val="17"/>
              </w:rPr>
              <w:t xml:space="preserve">Primary interface for all </w:t>
            </w:r>
            <w:proofErr w:type="spellStart"/>
            <w:r>
              <w:rPr>
                <w:color w:val="1E2D3D"/>
                <w:sz w:val="17"/>
                <w:szCs w:val="17"/>
              </w:rPr>
              <w:t>FinSec</w:t>
            </w:r>
            <w:proofErr w:type="spellEnd"/>
            <w:r>
              <w:rPr>
                <w:color w:val="1E2D3D"/>
                <w:sz w:val="17"/>
                <w:szCs w:val="17"/>
              </w:rPr>
              <w:t xml:space="preserve"> services</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CD95DC1" w14:textId="77777777" w:rsidR="00F85F94" w:rsidRDefault="00000000">
            <w:pPr>
              <w:spacing w:before="40" w:after="40"/>
            </w:pPr>
            <w:r>
              <w:rPr>
                <w:color w:val="1E2D3D"/>
                <w:sz w:val="17"/>
                <w:szCs w:val="17"/>
              </w:rPr>
              <w:t>All customer personal and financial data</w:t>
            </w:r>
          </w:p>
        </w:tc>
        <w:tc>
          <w:tcPr>
            <w:tcW w:w="16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9EE6990" w14:textId="77777777" w:rsidR="00F85F94" w:rsidRDefault="00000000">
            <w:pPr>
              <w:spacing w:before="40" w:after="40"/>
            </w:pPr>
            <w:r>
              <w:rPr>
                <w:color w:val="1E2D3D"/>
                <w:sz w:val="17"/>
                <w:szCs w:val="17"/>
              </w:rPr>
              <w:t>AWS Mumbai (ap-south-1)</w:t>
            </w:r>
          </w:p>
        </w:tc>
        <w:tc>
          <w:tcPr>
            <w:tcW w:w="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A5498D9" w14:textId="77777777" w:rsidR="00F85F94" w:rsidRDefault="00000000">
            <w:pPr>
              <w:spacing w:before="40" w:after="40"/>
            </w:pPr>
            <w:r>
              <w:rPr>
                <w:color w:val="1E2D3D"/>
                <w:sz w:val="17"/>
                <w:szCs w:val="17"/>
              </w:rPr>
              <w:t>No</w:t>
            </w:r>
          </w:p>
        </w:tc>
      </w:tr>
      <w:tr w:rsidR="00F85F94" w14:paraId="06877097"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CE0512F" w14:textId="77777777" w:rsidR="00F85F94" w:rsidRDefault="00000000">
            <w:pPr>
              <w:spacing w:before="40" w:after="40"/>
            </w:pPr>
            <w:r>
              <w:rPr>
                <w:color w:val="1E2D3D"/>
                <w:sz w:val="17"/>
                <w:szCs w:val="17"/>
              </w:rPr>
              <w:t>Web Portal</w:t>
            </w:r>
          </w:p>
        </w:tc>
        <w:tc>
          <w:tcPr>
            <w:tcW w:w="13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49762C5" w14:textId="77777777" w:rsidR="00F85F94" w:rsidRDefault="00000000">
            <w:pPr>
              <w:spacing w:before="40" w:after="40"/>
            </w:pPr>
            <w:r>
              <w:rPr>
                <w:color w:val="1E2D3D"/>
                <w:sz w:val="17"/>
                <w:szCs w:val="17"/>
              </w:rPr>
              <w:t>Customer web</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EB51295" w14:textId="77777777" w:rsidR="00F85F94" w:rsidRDefault="00000000">
            <w:pPr>
              <w:spacing w:before="40" w:after="40"/>
            </w:pPr>
            <w:r>
              <w:rPr>
                <w:color w:val="1E2D3D"/>
                <w:sz w:val="17"/>
                <w:szCs w:val="17"/>
              </w:rPr>
              <w:t>Browser-based account access</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396B101" w14:textId="77777777" w:rsidR="00F85F94" w:rsidRDefault="00000000">
            <w:pPr>
              <w:spacing w:before="40" w:after="40"/>
            </w:pPr>
            <w:r>
              <w:rPr>
                <w:color w:val="1E2D3D"/>
                <w:sz w:val="17"/>
                <w:szCs w:val="17"/>
              </w:rPr>
              <w:t>All customer personal and financial data</w:t>
            </w:r>
          </w:p>
        </w:tc>
        <w:tc>
          <w:tcPr>
            <w:tcW w:w="16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71122CC" w14:textId="77777777" w:rsidR="00F85F94" w:rsidRDefault="00000000">
            <w:pPr>
              <w:spacing w:before="40" w:after="40"/>
            </w:pPr>
            <w:r>
              <w:rPr>
                <w:color w:val="1E2D3D"/>
                <w:sz w:val="17"/>
                <w:szCs w:val="17"/>
              </w:rPr>
              <w:t>AWS Mumbai (ap-south-1)</w:t>
            </w:r>
          </w:p>
        </w:tc>
        <w:tc>
          <w:tcPr>
            <w:tcW w:w="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7709EC4" w14:textId="77777777" w:rsidR="00F85F94" w:rsidRDefault="00000000">
            <w:pPr>
              <w:spacing w:before="40" w:after="40"/>
            </w:pPr>
            <w:r>
              <w:rPr>
                <w:color w:val="1E2D3D"/>
                <w:sz w:val="17"/>
                <w:szCs w:val="17"/>
              </w:rPr>
              <w:t>No</w:t>
            </w:r>
          </w:p>
        </w:tc>
      </w:tr>
      <w:tr w:rsidR="00F85F94" w14:paraId="3BADD1FC"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4F70ADA" w14:textId="77777777" w:rsidR="00F85F94" w:rsidRDefault="00000000">
            <w:pPr>
              <w:spacing w:before="40" w:after="40"/>
            </w:pPr>
            <w:r>
              <w:rPr>
                <w:color w:val="1E2D3D"/>
                <w:sz w:val="17"/>
                <w:szCs w:val="17"/>
              </w:rPr>
              <w:t>Authentication Server</w:t>
            </w:r>
          </w:p>
        </w:tc>
        <w:tc>
          <w:tcPr>
            <w:tcW w:w="13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468174C" w14:textId="77777777" w:rsidR="00F85F94" w:rsidRDefault="00000000">
            <w:pPr>
              <w:spacing w:before="40" w:after="40"/>
            </w:pPr>
            <w:r>
              <w:rPr>
                <w:color w:val="1E2D3D"/>
                <w:sz w:val="17"/>
                <w:szCs w:val="17"/>
              </w:rPr>
              <w:t>Internal system</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852B11B" w14:textId="77777777" w:rsidR="00F85F94" w:rsidRDefault="00000000">
            <w:pPr>
              <w:spacing w:before="40" w:after="40"/>
            </w:pPr>
            <w:r>
              <w:rPr>
                <w:color w:val="1E2D3D"/>
                <w:sz w:val="17"/>
                <w:szCs w:val="17"/>
              </w:rPr>
              <w:t>OTP generation, session management</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760FAE6" w14:textId="77777777" w:rsidR="00F85F94" w:rsidRDefault="00000000">
            <w:pPr>
              <w:spacing w:before="40" w:after="40"/>
            </w:pPr>
            <w:r>
              <w:rPr>
                <w:color w:val="1E2D3D"/>
                <w:sz w:val="17"/>
                <w:szCs w:val="17"/>
              </w:rPr>
              <w:t>Mobile, email, device ID, IP, login logs</w:t>
            </w:r>
          </w:p>
        </w:tc>
        <w:tc>
          <w:tcPr>
            <w:tcW w:w="16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E863C33" w14:textId="77777777" w:rsidR="00F85F94" w:rsidRDefault="00000000">
            <w:pPr>
              <w:spacing w:before="40" w:after="40"/>
            </w:pPr>
            <w:r>
              <w:rPr>
                <w:color w:val="1E2D3D"/>
                <w:sz w:val="17"/>
                <w:szCs w:val="17"/>
              </w:rPr>
              <w:t>AWS Mumbai (ap-south-1)</w:t>
            </w:r>
          </w:p>
        </w:tc>
        <w:tc>
          <w:tcPr>
            <w:tcW w:w="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EC0208E" w14:textId="77777777" w:rsidR="00F85F94" w:rsidRDefault="00000000">
            <w:pPr>
              <w:spacing w:before="40" w:after="40"/>
            </w:pPr>
            <w:r>
              <w:rPr>
                <w:color w:val="1E2D3D"/>
                <w:sz w:val="17"/>
                <w:szCs w:val="17"/>
              </w:rPr>
              <w:t>No (OTP delivery via Twilio — US/Canada)</w:t>
            </w:r>
          </w:p>
        </w:tc>
      </w:tr>
      <w:tr w:rsidR="00F85F94" w14:paraId="55E9F65A"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65D87B1" w14:textId="77777777" w:rsidR="00F85F94" w:rsidRDefault="00000000">
            <w:pPr>
              <w:spacing w:before="40" w:after="40"/>
            </w:pPr>
            <w:r>
              <w:rPr>
                <w:color w:val="1E2D3D"/>
                <w:sz w:val="17"/>
                <w:szCs w:val="17"/>
              </w:rPr>
              <w:t>Customer Database</w:t>
            </w:r>
          </w:p>
        </w:tc>
        <w:tc>
          <w:tcPr>
            <w:tcW w:w="13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D2B4E4B" w14:textId="77777777" w:rsidR="00F85F94" w:rsidRDefault="00000000">
            <w:pPr>
              <w:spacing w:before="40" w:after="40"/>
            </w:pPr>
            <w:r>
              <w:rPr>
                <w:color w:val="1E2D3D"/>
                <w:sz w:val="17"/>
                <w:szCs w:val="17"/>
              </w:rPr>
              <w:t>Database</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167678B" w14:textId="77777777" w:rsidR="00F85F94" w:rsidRDefault="00000000">
            <w:pPr>
              <w:spacing w:before="40" w:after="40"/>
            </w:pPr>
            <w:r>
              <w:rPr>
                <w:color w:val="1E2D3D"/>
                <w:sz w:val="17"/>
                <w:szCs w:val="17"/>
              </w:rPr>
              <w:t>Customer profiles, KYC data</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6FC003D" w14:textId="77777777" w:rsidR="00F85F94" w:rsidRDefault="00000000">
            <w:pPr>
              <w:spacing w:before="40" w:after="40"/>
            </w:pPr>
            <w:r>
              <w:rPr>
                <w:color w:val="1E2D3D"/>
                <w:sz w:val="17"/>
                <w:szCs w:val="17"/>
              </w:rPr>
              <w:t>Name, DOB, PAN, Aadhaar, address, KYC status</w:t>
            </w:r>
          </w:p>
        </w:tc>
        <w:tc>
          <w:tcPr>
            <w:tcW w:w="16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CA1D53D" w14:textId="77777777" w:rsidR="00F85F94" w:rsidRDefault="00000000">
            <w:pPr>
              <w:spacing w:before="40" w:after="40"/>
            </w:pPr>
            <w:r>
              <w:rPr>
                <w:color w:val="1E2D3D"/>
                <w:sz w:val="17"/>
                <w:szCs w:val="17"/>
              </w:rPr>
              <w:t>AWS Mumbai (ap-south-1)</w:t>
            </w:r>
          </w:p>
        </w:tc>
        <w:tc>
          <w:tcPr>
            <w:tcW w:w="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77E5E06" w14:textId="77777777" w:rsidR="00F85F94" w:rsidRDefault="00000000">
            <w:pPr>
              <w:spacing w:before="40" w:after="40"/>
            </w:pPr>
            <w:r>
              <w:rPr>
                <w:color w:val="1E2D3D"/>
                <w:sz w:val="17"/>
                <w:szCs w:val="17"/>
              </w:rPr>
              <w:t>No — India storage only</w:t>
            </w:r>
          </w:p>
        </w:tc>
      </w:tr>
      <w:tr w:rsidR="00F85F94" w14:paraId="4EF4D820"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B9CC34C" w14:textId="77777777" w:rsidR="00F85F94" w:rsidRDefault="00000000">
            <w:pPr>
              <w:spacing w:before="40" w:after="40"/>
            </w:pPr>
            <w:r>
              <w:rPr>
                <w:color w:val="1E2D3D"/>
                <w:sz w:val="17"/>
                <w:szCs w:val="17"/>
              </w:rPr>
              <w:t>Transaction Database</w:t>
            </w:r>
          </w:p>
        </w:tc>
        <w:tc>
          <w:tcPr>
            <w:tcW w:w="13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7FD03F8" w14:textId="77777777" w:rsidR="00F85F94" w:rsidRDefault="00000000">
            <w:pPr>
              <w:spacing w:before="40" w:after="40"/>
            </w:pPr>
            <w:r>
              <w:rPr>
                <w:color w:val="1E2D3D"/>
                <w:sz w:val="17"/>
                <w:szCs w:val="17"/>
              </w:rPr>
              <w:t>Database</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08DEDE6" w14:textId="77777777" w:rsidR="00F85F94" w:rsidRDefault="00000000">
            <w:pPr>
              <w:spacing w:before="40" w:after="40"/>
            </w:pPr>
            <w:r>
              <w:rPr>
                <w:color w:val="1E2D3D"/>
                <w:sz w:val="17"/>
                <w:szCs w:val="17"/>
              </w:rPr>
              <w:t>Immutable transaction records</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FEC8239" w14:textId="77777777" w:rsidR="00F85F94" w:rsidRDefault="00000000">
            <w:pPr>
              <w:spacing w:before="40" w:after="40"/>
            </w:pPr>
            <w:r>
              <w:rPr>
                <w:color w:val="1E2D3D"/>
                <w:sz w:val="17"/>
                <w:szCs w:val="17"/>
              </w:rPr>
              <w:t>Transaction ID, amount, beneficiary data, timestamps</w:t>
            </w:r>
          </w:p>
        </w:tc>
        <w:tc>
          <w:tcPr>
            <w:tcW w:w="16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F4C8D3C" w14:textId="77777777" w:rsidR="00F85F94" w:rsidRDefault="00000000">
            <w:pPr>
              <w:spacing w:before="40" w:after="40"/>
            </w:pPr>
            <w:r>
              <w:rPr>
                <w:color w:val="1E2D3D"/>
                <w:sz w:val="17"/>
                <w:szCs w:val="17"/>
              </w:rPr>
              <w:t>AWS Mumbai (primary) + AWS Singapore (DR)</w:t>
            </w:r>
          </w:p>
        </w:tc>
        <w:tc>
          <w:tcPr>
            <w:tcW w:w="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6D33067" w14:textId="77777777" w:rsidR="00F85F94" w:rsidRDefault="00000000">
            <w:pPr>
              <w:spacing w:before="40" w:after="40"/>
            </w:pPr>
            <w:r>
              <w:rPr>
                <w:color w:val="1E2D3D"/>
                <w:sz w:val="17"/>
                <w:szCs w:val="17"/>
              </w:rPr>
              <w:t>YES — DR replica in Singapore; DPDP Act S.16 applies</w:t>
            </w:r>
          </w:p>
        </w:tc>
      </w:tr>
      <w:tr w:rsidR="00F85F94" w14:paraId="59690A23"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214355E" w14:textId="77777777" w:rsidR="00F85F94" w:rsidRDefault="00000000">
            <w:pPr>
              <w:spacing w:before="40" w:after="40"/>
            </w:pPr>
            <w:r>
              <w:rPr>
                <w:color w:val="1E2D3D"/>
                <w:sz w:val="17"/>
                <w:szCs w:val="17"/>
              </w:rPr>
              <w:t>KYC Platform (</w:t>
            </w:r>
            <w:proofErr w:type="spellStart"/>
            <w:r>
              <w:rPr>
                <w:color w:val="1E2D3D"/>
                <w:sz w:val="17"/>
                <w:szCs w:val="17"/>
              </w:rPr>
              <w:t>HyperVerge</w:t>
            </w:r>
            <w:proofErr w:type="spellEnd"/>
            <w:r>
              <w:rPr>
                <w:color w:val="1E2D3D"/>
                <w:sz w:val="17"/>
                <w:szCs w:val="17"/>
              </w:rPr>
              <w:t>)</w:t>
            </w:r>
          </w:p>
        </w:tc>
        <w:tc>
          <w:tcPr>
            <w:tcW w:w="13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C5026A5" w14:textId="77777777" w:rsidR="00F85F94" w:rsidRDefault="00000000">
            <w:pPr>
              <w:spacing w:before="40" w:after="40"/>
            </w:pPr>
            <w:r>
              <w:rPr>
                <w:color w:val="1E2D3D"/>
                <w:sz w:val="17"/>
                <w:szCs w:val="17"/>
              </w:rPr>
              <w:t>Third-party SaaS</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9E77D6E" w14:textId="77777777" w:rsidR="00F85F94" w:rsidRDefault="00000000">
            <w:pPr>
              <w:spacing w:before="40" w:after="40"/>
            </w:pPr>
            <w:r>
              <w:rPr>
                <w:color w:val="1E2D3D"/>
                <w:sz w:val="17"/>
                <w:szCs w:val="17"/>
              </w:rPr>
              <w:t>AI identity verification and liveness check</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0C3B79C" w14:textId="77777777" w:rsidR="00F85F94" w:rsidRDefault="00000000">
            <w:pPr>
              <w:spacing w:before="40" w:after="40"/>
            </w:pPr>
            <w:r>
              <w:rPr>
                <w:color w:val="1E2D3D"/>
                <w:sz w:val="17"/>
                <w:szCs w:val="17"/>
              </w:rPr>
              <w:t>PAN image, Aadhaar image, photograph / selfie</w:t>
            </w:r>
          </w:p>
        </w:tc>
        <w:tc>
          <w:tcPr>
            <w:tcW w:w="16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F679C8F" w14:textId="77777777" w:rsidR="00F85F94" w:rsidRDefault="00000000">
            <w:pPr>
              <w:spacing w:before="40" w:after="40"/>
            </w:pPr>
            <w:proofErr w:type="spellStart"/>
            <w:r>
              <w:rPr>
                <w:color w:val="1E2D3D"/>
                <w:sz w:val="17"/>
                <w:szCs w:val="17"/>
              </w:rPr>
              <w:t>HyperVerge</w:t>
            </w:r>
            <w:proofErr w:type="spellEnd"/>
            <w:r>
              <w:rPr>
                <w:color w:val="1E2D3D"/>
                <w:sz w:val="17"/>
                <w:szCs w:val="17"/>
              </w:rPr>
              <w:t xml:space="preserve"> India-based infrastructure</w:t>
            </w:r>
          </w:p>
        </w:tc>
        <w:tc>
          <w:tcPr>
            <w:tcW w:w="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4EDFF54" w14:textId="77777777" w:rsidR="00F85F94" w:rsidRDefault="00000000">
            <w:pPr>
              <w:spacing w:before="40" w:after="40"/>
            </w:pPr>
            <w:r>
              <w:rPr>
                <w:color w:val="1E2D3D"/>
                <w:sz w:val="17"/>
                <w:szCs w:val="17"/>
              </w:rPr>
              <w:t>No — India processing per UIDAI requirements</w:t>
            </w:r>
          </w:p>
        </w:tc>
      </w:tr>
      <w:tr w:rsidR="00F85F94" w14:paraId="4C7FC354"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DB6CBA4" w14:textId="77777777" w:rsidR="00F85F94" w:rsidRDefault="00000000">
            <w:pPr>
              <w:spacing w:before="40" w:after="40"/>
            </w:pPr>
            <w:r>
              <w:rPr>
                <w:color w:val="1E2D3D"/>
                <w:sz w:val="17"/>
                <w:szCs w:val="17"/>
              </w:rPr>
              <w:t>CRM (Zendesk)</w:t>
            </w:r>
          </w:p>
        </w:tc>
        <w:tc>
          <w:tcPr>
            <w:tcW w:w="13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8AF0DC5" w14:textId="77777777" w:rsidR="00F85F94" w:rsidRDefault="00000000">
            <w:pPr>
              <w:spacing w:before="40" w:after="40"/>
            </w:pPr>
            <w:r>
              <w:rPr>
                <w:color w:val="1E2D3D"/>
                <w:sz w:val="17"/>
                <w:szCs w:val="17"/>
              </w:rPr>
              <w:t>Third-party SaaS</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EB02B70" w14:textId="77777777" w:rsidR="00F85F94" w:rsidRDefault="00000000">
            <w:pPr>
              <w:spacing w:before="40" w:after="40"/>
            </w:pPr>
            <w:r>
              <w:rPr>
                <w:color w:val="1E2D3D"/>
                <w:sz w:val="17"/>
                <w:szCs w:val="17"/>
              </w:rPr>
              <w:t>Customer support and complaint management</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77F3E9A" w14:textId="77777777" w:rsidR="00F85F94" w:rsidRDefault="00000000">
            <w:pPr>
              <w:spacing w:before="40" w:after="40"/>
            </w:pPr>
            <w:r>
              <w:rPr>
                <w:color w:val="1E2D3D"/>
                <w:sz w:val="17"/>
                <w:szCs w:val="17"/>
              </w:rPr>
              <w:t>Customer name, contact, complaint records</w:t>
            </w:r>
          </w:p>
        </w:tc>
        <w:tc>
          <w:tcPr>
            <w:tcW w:w="16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7918EC2" w14:textId="77777777" w:rsidR="00F85F94" w:rsidRDefault="00000000">
            <w:pPr>
              <w:spacing w:before="40" w:after="40"/>
            </w:pPr>
            <w:r>
              <w:rPr>
                <w:color w:val="1E2D3D"/>
                <w:sz w:val="17"/>
                <w:szCs w:val="17"/>
              </w:rPr>
              <w:t>Zendesk cloud (US-based)</w:t>
            </w:r>
          </w:p>
        </w:tc>
        <w:tc>
          <w:tcPr>
            <w:tcW w:w="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61E8923" w14:textId="77777777" w:rsidR="00F85F94" w:rsidRDefault="00000000">
            <w:pPr>
              <w:spacing w:before="40" w:after="40"/>
            </w:pPr>
            <w:r>
              <w:rPr>
                <w:color w:val="1E2D3D"/>
                <w:sz w:val="17"/>
                <w:szCs w:val="17"/>
              </w:rPr>
              <w:t>YES — Zendesk DPA review required; SCCs needed</w:t>
            </w:r>
          </w:p>
        </w:tc>
      </w:tr>
      <w:tr w:rsidR="00F85F94" w14:paraId="69A42ADB"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C754F85" w14:textId="77777777" w:rsidR="00F85F94" w:rsidRDefault="00000000">
            <w:pPr>
              <w:spacing w:before="40" w:after="40"/>
            </w:pPr>
            <w:r>
              <w:rPr>
                <w:color w:val="1E2D3D"/>
                <w:sz w:val="17"/>
                <w:szCs w:val="17"/>
              </w:rPr>
              <w:t>Analytics Platform</w:t>
            </w:r>
          </w:p>
        </w:tc>
        <w:tc>
          <w:tcPr>
            <w:tcW w:w="13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B7891A3" w14:textId="77777777" w:rsidR="00F85F94" w:rsidRDefault="00000000">
            <w:pPr>
              <w:spacing w:before="40" w:after="40"/>
            </w:pPr>
            <w:r>
              <w:rPr>
                <w:color w:val="1E2D3D"/>
                <w:sz w:val="17"/>
                <w:szCs w:val="17"/>
              </w:rPr>
              <w:t>SaaS</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B77D867" w14:textId="77777777" w:rsidR="00F85F94" w:rsidRDefault="00000000">
            <w:pPr>
              <w:spacing w:before="40" w:after="40"/>
            </w:pPr>
            <w:r>
              <w:rPr>
                <w:color w:val="1E2D3D"/>
                <w:sz w:val="17"/>
                <w:szCs w:val="17"/>
              </w:rPr>
              <w:t>Product usage analytics</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FB5DE7B" w14:textId="77777777" w:rsidR="00F85F94" w:rsidRDefault="00000000">
            <w:pPr>
              <w:spacing w:before="40" w:after="40"/>
            </w:pPr>
            <w:r>
              <w:rPr>
                <w:color w:val="1E2D3D"/>
                <w:sz w:val="17"/>
                <w:szCs w:val="17"/>
              </w:rPr>
              <w:t>Behavioural and device data (pseudonymised)</w:t>
            </w:r>
          </w:p>
        </w:tc>
        <w:tc>
          <w:tcPr>
            <w:tcW w:w="16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F24E049" w14:textId="77777777" w:rsidR="00F85F94" w:rsidRDefault="00000000">
            <w:pPr>
              <w:spacing w:before="40" w:after="40"/>
            </w:pPr>
            <w:r>
              <w:rPr>
                <w:color w:val="1E2D3D"/>
                <w:sz w:val="17"/>
                <w:szCs w:val="17"/>
              </w:rPr>
              <w:t>Cloud — vendor-managed</w:t>
            </w:r>
          </w:p>
        </w:tc>
        <w:tc>
          <w:tcPr>
            <w:tcW w:w="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4BD34ED" w14:textId="77777777" w:rsidR="00F85F94" w:rsidRDefault="00000000">
            <w:pPr>
              <w:spacing w:before="40" w:after="40"/>
            </w:pPr>
            <w:r>
              <w:rPr>
                <w:color w:val="1E2D3D"/>
                <w:sz w:val="17"/>
                <w:szCs w:val="17"/>
              </w:rPr>
              <w:t>To confirm — anonymisation controls to be verified</w:t>
            </w:r>
          </w:p>
        </w:tc>
      </w:tr>
      <w:tr w:rsidR="00F85F94" w14:paraId="4DE699DA"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A0D0DB1" w14:textId="77777777" w:rsidR="00F85F94" w:rsidRDefault="00000000">
            <w:pPr>
              <w:spacing w:before="40" w:after="40"/>
            </w:pPr>
            <w:r>
              <w:rPr>
                <w:color w:val="1E2D3D"/>
                <w:sz w:val="17"/>
                <w:szCs w:val="17"/>
              </w:rPr>
              <w:t>Fraud Detection Engine</w:t>
            </w:r>
          </w:p>
        </w:tc>
        <w:tc>
          <w:tcPr>
            <w:tcW w:w="13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1D31BFD" w14:textId="77777777" w:rsidR="00F85F94" w:rsidRDefault="00000000">
            <w:pPr>
              <w:spacing w:before="40" w:after="40"/>
            </w:pPr>
            <w:r>
              <w:rPr>
                <w:color w:val="1E2D3D"/>
                <w:sz w:val="17"/>
                <w:szCs w:val="17"/>
              </w:rPr>
              <w:t>Internal / ML</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AE586D6" w14:textId="77777777" w:rsidR="00F85F94" w:rsidRDefault="00000000">
            <w:pPr>
              <w:spacing w:before="40" w:after="40"/>
            </w:pPr>
            <w:r>
              <w:rPr>
                <w:color w:val="1E2D3D"/>
                <w:sz w:val="17"/>
                <w:szCs w:val="17"/>
              </w:rPr>
              <w:t>Real-time transaction screening and profiling</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27295FC" w14:textId="77777777" w:rsidR="00F85F94" w:rsidRDefault="00000000">
            <w:pPr>
              <w:spacing w:before="40" w:after="40"/>
            </w:pPr>
            <w:r>
              <w:rPr>
                <w:color w:val="1E2D3D"/>
                <w:sz w:val="17"/>
                <w:szCs w:val="17"/>
              </w:rPr>
              <w:t>All transaction and behavioural data; ML fraud scores</w:t>
            </w:r>
          </w:p>
        </w:tc>
        <w:tc>
          <w:tcPr>
            <w:tcW w:w="16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0F0C101" w14:textId="77777777" w:rsidR="00F85F94" w:rsidRDefault="00000000">
            <w:pPr>
              <w:spacing w:before="40" w:after="40"/>
            </w:pPr>
            <w:r>
              <w:rPr>
                <w:color w:val="1E2D3D"/>
                <w:sz w:val="17"/>
                <w:szCs w:val="17"/>
              </w:rPr>
              <w:t>AWS Mumbai (primary) + AWS Singapore (model DR)</w:t>
            </w:r>
          </w:p>
        </w:tc>
        <w:tc>
          <w:tcPr>
            <w:tcW w:w="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F29491C" w14:textId="77777777" w:rsidR="00F85F94" w:rsidRDefault="00000000">
            <w:pPr>
              <w:spacing w:before="40" w:after="40"/>
            </w:pPr>
            <w:r>
              <w:rPr>
                <w:color w:val="1E2D3D"/>
                <w:sz w:val="17"/>
                <w:szCs w:val="17"/>
              </w:rPr>
              <w:t>YES — model DR in Singapore; data minimisation applied</w:t>
            </w:r>
          </w:p>
        </w:tc>
      </w:tr>
      <w:tr w:rsidR="00F85F94" w14:paraId="7A53B493" w14:textId="77777777">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2A92281" w14:textId="77777777" w:rsidR="00F85F94" w:rsidRDefault="00000000">
            <w:pPr>
              <w:spacing w:before="40" w:after="40"/>
            </w:pPr>
            <w:r>
              <w:rPr>
                <w:color w:val="1E2D3D"/>
                <w:sz w:val="17"/>
                <w:szCs w:val="17"/>
              </w:rPr>
              <w:t>Audit Log System</w:t>
            </w:r>
          </w:p>
        </w:tc>
        <w:tc>
          <w:tcPr>
            <w:tcW w:w="13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D9D6E54" w14:textId="77777777" w:rsidR="00F85F94" w:rsidRDefault="00000000">
            <w:pPr>
              <w:spacing w:before="40" w:after="40"/>
            </w:pPr>
            <w:r>
              <w:rPr>
                <w:color w:val="1E2D3D"/>
                <w:sz w:val="17"/>
                <w:szCs w:val="17"/>
              </w:rPr>
              <w:t>Internal system</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B9E6096" w14:textId="77777777" w:rsidR="00F85F94" w:rsidRDefault="00000000">
            <w:pPr>
              <w:spacing w:before="40" w:after="40"/>
            </w:pPr>
            <w:r>
              <w:rPr>
                <w:color w:val="1E2D3D"/>
                <w:sz w:val="17"/>
                <w:szCs w:val="17"/>
              </w:rPr>
              <w:t>Tamper-evident access and event logs</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5EC2CB0" w14:textId="77777777" w:rsidR="00F85F94" w:rsidRDefault="00000000">
            <w:pPr>
              <w:spacing w:before="40" w:after="40"/>
            </w:pPr>
            <w:r>
              <w:rPr>
                <w:color w:val="1E2D3D"/>
                <w:sz w:val="17"/>
                <w:szCs w:val="17"/>
              </w:rPr>
              <w:t>Access event metadata across all data categories</w:t>
            </w:r>
          </w:p>
        </w:tc>
        <w:tc>
          <w:tcPr>
            <w:tcW w:w="16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07B3FBF" w14:textId="77777777" w:rsidR="00F85F94" w:rsidRDefault="00000000">
            <w:pPr>
              <w:spacing w:before="40" w:after="40"/>
            </w:pPr>
            <w:r>
              <w:rPr>
                <w:color w:val="1E2D3D"/>
                <w:sz w:val="17"/>
                <w:szCs w:val="17"/>
              </w:rPr>
              <w:t>AWS Mumbai (ap-south-1)</w:t>
            </w:r>
          </w:p>
        </w:tc>
        <w:tc>
          <w:tcPr>
            <w:tcW w:w="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34933C4" w14:textId="77777777" w:rsidR="00F85F94" w:rsidRDefault="00000000">
            <w:pPr>
              <w:spacing w:before="40" w:after="40"/>
            </w:pPr>
            <w:r>
              <w:rPr>
                <w:color w:val="1E2D3D"/>
                <w:sz w:val="17"/>
                <w:szCs w:val="17"/>
              </w:rPr>
              <w:t>No</w:t>
            </w:r>
          </w:p>
        </w:tc>
      </w:tr>
      <w:tr w:rsidR="00F85F94" w14:paraId="675F6D82" w14:textId="77777777">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84376F4" w14:textId="77777777" w:rsidR="00F85F94" w:rsidRDefault="00000000">
            <w:pPr>
              <w:spacing w:before="40" w:after="40"/>
            </w:pPr>
            <w:r>
              <w:rPr>
                <w:color w:val="1E2D3D"/>
                <w:sz w:val="17"/>
                <w:szCs w:val="17"/>
              </w:rPr>
              <w:lastRenderedPageBreak/>
              <w:t>HRIS / Payroll System</w:t>
            </w:r>
          </w:p>
        </w:tc>
        <w:tc>
          <w:tcPr>
            <w:tcW w:w="13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F376780" w14:textId="77777777" w:rsidR="00F85F94" w:rsidRDefault="00000000">
            <w:pPr>
              <w:spacing w:before="40" w:after="40"/>
            </w:pPr>
            <w:r>
              <w:rPr>
                <w:color w:val="1E2D3D"/>
                <w:sz w:val="17"/>
                <w:szCs w:val="17"/>
              </w:rPr>
              <w:t>Internal system</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B8A72E4" w14:textId="77777777" w:rsidR="00F85F94" w:rsidRDefault="00000000">
            <w:pPr>
              <w:spacing w:before="40" w:after="40"/>
            </w:pPr>
            <w:r>
              <w:rPr>
                <w:color w:val="1E2D3D"/>
                <w:sz w:val="17"/>
                <w:szCs w:val="17"/>
              </w:rPr>
              <w:t>Employee records, payroll, leave, performance</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966630E" w14:textId="77777777" w:rsidR="00F85F94" w:rsidRDefault="00000000">
            <w:pPr>
              <w:spacing w:before="40" w:after="40"/>
            </w:pPr>
            <w:r>
              <w:rPr>
                <w:color w:val="1E2D3D"/>
                <w:sz w:val="17"/>
                <w:szCs w:val="17"/>
              </w:rPr>
              <w:t>Employee personal, financial, and health data</w:t>
            </w:r>
          </w:p>
        </w:tc>
        <w:tc>
          <w:tcPr>
            <w:tcW w:w="16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7F2DBD6" w14:textId="77777777" w:rsidR="00F85F94" w:rsidRDefault="00000000">
            <w:pPr>
              <w:spacing w:before="40" w:after="40"/>
            </w:pPr>
            <w:r>
              <w:rPr>
                <w:color w:val="1E2D3D"/>
                <w:sz w:val="17"/>
                <w:szCs w:val="17"/>
              </w:rPr>
              <w:t>On-premise / AWS Mumbai</w:t>
            </w:r>
          </w:p>
        </w:tc>
        <w:tc>
          <w:tcPr>
            <w:tcW w:w="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AE89316" w14:textId="77777777" w:rsidR="00F85F94" w:rsidRDefault="00000000">
            <w:pPr>
              <w:spacing w:before="40" w:after="40"/>
            </w:pPr>
            <w:r>
              <w:rPr>
                <w:color w:val="1E2D3D"/>
                <w:sz w:val="17"/>
                <w:szCs w:val="17"/>
              </w:rPr>
              <w:t>No</w:t>
            </w:r>
          </w:p>
        </w:tc>
      </w:tr>
    </w:tbl>
    <w:p w14:paraId="52F90F1C" w14:textId="77777777" w:rsidR="00F85F94" w:rsidRDefault="00F85F94">
      <w:pPr>
        <w:spacing w:before="100" w:after="100"/>
      </w:pPr>
    </w:p>
    <w:p w14:paraId="37C57AD1" w14:textId="77777777" w:rsidR="00F85F94" w:rsidRDefault="00000000">
      <w:r>
        <w:br w:type="page"/>
      </w:r>
    </w:p>
    <w:p w14:paraId="2E056F01" w14:textId="77777777" w:rsidR="00F85F94" w:rsidRDefault="00000000">
      <w:pPr>
        <w:pStyle w:val="Heading1"/>
      </w:pPr>
      <w:r>
        <w:lastRenderedPageBreak/>
        <w:t>7.  Third-Party Service Providers and Data Processors</w:t>
      </w:r>
    </w:p>
    <w:p w14:paraId="2180535B" w14:textId="77777777" w:rsidR="00F85F94" w:rsidRDefault="00000000">
      <w:pPr>
        <w:spacing w:before="40" w:after="80"/>
      </w:pPr>
      <w:r>
        <w:rPr>
          <w:color w:val="1E2D3D"/>
        </w:rPr>
        <w:t xml:space="preserve">Under the DPDP Act, 2023, a ‘Data Processor’ is any person who processes personal data on behalf of a Data Fiduciary (S.2(k)). </w:t>
      </w:r>
      <w:proofErr w:type="spellStart"/>
      <w:r>
        <w:rPr>
          <w:color w:val="1E2D3D"/>
        </w:rPr>
        <w:t>FinSec</w:t>
      </w:r>
      <w:proofErr w:type="spellEnd"/>
      <w:r>
        <w:rPr>
          <w:color w:val="1E2D3D"/>
        </w:rPr>
        <w:t xml:space="preserve"> engages the following third-party service providers as Data Processors. Each engagement is required to be governed by a Data Processing Agreement (DPA) that meets the requirements of the DPDP Act and RBI IT outsourcing guidelines.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900"/>
        <w:gridCol w:w="1600"/>
        <w:gridCol w:w="1860"/>
        <w:gridCol w:w="1600"/>
      </w:tblGrid>
      <w:tr w:rsidR="00F85F94" w14:paraId="37436698" w14:textId="77777777">
        <w:trPr>
          <w:tblHeader/>
        </w:trPr>
        <w:tc>
          <w:tcPr>
            <w:tcW w:w="16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530A834E" w14:textId="77777777" w:rsidR="00F85F94" w:rsidRDefault="00000000">
            <w:pPr>
              <w:spacing w:before="40" w:after="40"/>
            </w:pPr>
            <w:r>
              <w:rPr>
                <w:b/>
                <w:bCs/>
                <w:color w:val="FFFFFF"/>
                <w:sz w:val="17"/>
                <w:szCs w:val="17"/>
              </w:rPr>
              <w:t>Vendor</w:t>
            </w:r>
          </w:p>
        </w:tc>
        <w:tc>
          <w:tcPr>
            <w:tcW w:w="18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555C187B" w14:textId="77777777" w:rsidR="00F85F94" w:rsidRDefault="00000000">
            <w:pPr>
              <w:spacing w:before="40" w:after="40"/>
            </w:pPr>
            <w:r>
              <w:rPr>
                <w:b/>
                <w:bCs/>
                <w:color w:val="FFFFFF"/>
                <w:sz w:val="17"/>
                <w:szCs w:val="17"/>
              </w:rPr>
              <w:t>Service</w:t>
            </w:r>
          </w:p>
        </w:tc>
        <w:tc>
          <w:tcPr>
            <w:tcW w:w="1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49241C05" w14:textId="77777777" w:rsidR="00F85F94" w:rsidRDefault="00000000">
            <w:pPr>
              <w:spacing w:before="40" w:after="40"/>
            </w:pPr>
            <w:r>
              <w:rPr>
                <w:b/>
                <w:bCs/>
                <w:color w:val="FFFFFF"/>
                <w:sz w:val="17"/>
                <w:szCs w:val="17"/>
              </w:rPr>
              <w:t>Personal Data Received</w:t>
            </w:r>
          </w:p>
        </w:tc>
        <w:tc>
          <w:tcPr>
            <w:tcW w:w="16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0953D6E5" w14:textId="77777777" w:rsidR="00F85F94" w:rsidRDefault="00000000">
            <w:pPr>
              <w:spacing w:before="40" w:after="40"/>
            </w:pPr>
            <w:r>
              <w:rPr>
                <w:b/>
                <w:bCs/>
                <w:color w:val="FFFFFF"/>
                <w:sz w:val="17"/>
                <w:szCs w:val="17"/>
              </w:rPr>
              <w:t>Data Location</w:t>
            </w:r>
          </w:p>
        </w:tc>
        <w:tc>
          <w:tcPr>
            <w:tcW w:w="18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067B1F5" w14:textId="77777777" w:rsidR="00F85F94" w:rsidRDefault="00000000">
            <w:pPr>
              <w:spacing w:before="40" w:after="40"/>
            </w:pPr>
            <w:r>
              <w:rPr>
                <w:b/>
                <w:bCs/>
                <w:color w:val="FFFFFF"/>
                <w:sz w:val="17"/>
                <w:szCs w:val="17"/>
              </w:rPr>
              <w:t>Agreement</w:t>
            </w:r>
          </w:p>
        </w:tc>
        <w:tc>
          <w:tcPr>
            <w:tcW w:w="16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5522E8A2" w14:textId="77777777" w:rsidR="00F85F94" w:rsidRDefault="00000000">
            <w:pPr>
              <w:spacing w:before="40" w:after="40"/>
            </w:pPr>
            <w:r>
              <w:rPr>
                <w:b/>
                <w:bCs/>
                <w:color w:val="FFFFFF"/>
                <w:sz w:val="17"/>
                <w:szCs w:val="17"/>
              </w:rPr>
              <w:t>Role</w:t>
            </w:r>
          </w:p>
        </w:tc>
      </w:tr>
      <w:tr w:rsidR="00F85F94" w14:paraId="2B8F7914"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FC3A398" w14:textId="77777777" w:rsidR="00F85F94" w:rsidRDefault="00000000">
            <w:pPr>
              <w:spacing w:before="40" w:after="40"/>
            </w:pPr>
            <w:r>
              <w:rPr>
                <w:color w:val="1E2D3D"/>
                <w:sz w:val="17"/>
                <w:szCs w:val="17"/>
              </w:rPr>
              <w:t>AWS (Amazon Web Services)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F67D7E8" w14:textId="77777777" w:rsidR="00F85F94" w:rsidRDefault="00000000">
            <w:pPr>
              <w:spacing w:before="40" w:after="40"/>
            </w:pPr>
            <w:r>
              <w:rPr>
                <w:color w:val="1E2D3D"/>
                <w:sz w:val="17"/>
                <w:szCs w:val="17"/>
              </w:rPr>
              <w:t>Primary cloud hosting, storage, and computing</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DD2C961" w14:textId="77777777" w:rsidR="00F85F94" w:rsidRDefault="00000000">
            <w:pPr>
              <w:spacing w:before="40" w:after="40"/>
            </w:pPr>
            <w:r>
              <w:rPr>
                <w:color w:val="1E2D3D"/>
                <w:sz w:val="17"/>
                <w:szCs w:val="17"/>
              </w:rPr>
              <w:t>All personal and financial data (as infrastructure sub-processor)</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A846FDF" w14:textId="77777777" w:rsidR="00F85F94" w:rsidRDefault="00000000">
            <w:pPr>
              <w:spacing w:before="40" w:after="40"/>
            </w:pPr>
            <w:r>
              <w:rPr>
                <w:color w:val="1E2D3D"/>
                <w:sz w:val="17"/>
                <w:szCs w:val="17"/>
              </w:rPr>
              <w:t>Mumbai (primary); Singapore (DR for select systems)</w:t>
            </w:r>
          </w:p>
        </w:tc>
        <w:tc>
          <w:tcPr>
            <w:tcW w:w="1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5C48B7D" w14:textId="77777777" w:rsidR="00F85F94" w:rsidRDefault="00000000">
            <w:pPr>
              <w:spacing w:before="40" w:after="40"/>
            </w:pPr>
            <w:r>
              <w:rPr>
                <w:color w:val="1E2D3D"/>
                <w:sz w:val="17"/>
                <w:szCs w:val="17"/>
              </w:rPr>
              <w:t>AWS DPA; SCCs for Singapore transfer</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0280D35" w14:textId="77777777" w:rsidR="00F85F94" w:rsidRDefault="00000000">
            <w:pPr>
              <w:spacing w:before="40" w:after="40"/>
            </w:pPr>
            <w:r>
              <w:rPr>
                <w:color w:val="1E2D3D"/>
                <w:sz w:val="17"/>
                <w:szCs w:val="17"/>
              </w:rPr>
              <w:t>Sub-processor</w:t>
            </w:r>
          </w:p>
        </w:tc>
      </w:tr>
      <w:tr w:rsidR="00F85F94" w14:paraId="007BFF8E"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A24D167" w14:textId="77777777" w:rsidR="00F85F94" w:rsidRDefault="00000000">
            <w:pPr>
              <w:spacing w:before="40" w:after="40"/>
            </w:pPr>
            <w:r>
              <w:rPr>
                <w:color w:val="1E2D3D"/>
                <w:sz w:val="17"/>
                <w:szCs w:val="17"/>
              </w:rPr>
              <w:t>Twilio Inc. (USA)</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1822DCB" w14:textId="77777777" w:rsidR="00F85F94" w:rsidRDefault="00000000">
            <w:pPr>
              <w:spacing w:before="40" w:after="40"/>
            </w:pPr>
            <w:r>
              <w:rPr>
                <w:color w:val="1E2D3D"/>
                <w:sz w:val="17"/>
                <w:szCs w:val="17"/>
              </w:rPr>
              <w:t>OTP delivery via SMS and email</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A238243" w14:textId="77777777" w:rsidR="00F85F94" w:rsidRDefault="00000000">
            <w:pPr>
              <w:spacing w:before="40" w:after="40"/>
            </w:pPr>
            <w:r>
              <w:rPr>
                <w:color w:val="1E2D3D"/>
                <w:sz w:val="17"/>
                <w:szCs w:val="17"/>
              </w:rPr>
              <w:t>Mobile number and email address only</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F49230C" w14:textId="77777777" w:rsidR="00F85F94" w:rsidRDefault="00000000">
            <w:pPr>
              <w:spacing w:before="40" w:after="40"/>
            </w:pPr>
            <w:r>
              <w:rPr>
                <w:color w:val="1E2D3D"/>
                <w:sz w:val="17"/>
                <w:szCs w:val="17"/>
              </w:rPr>
              <w:t>USA / Canada</w:t>
            </w:r>
          </w:p>
        </w:tc>
        <w:tc>
          <w:tcPr>
            <w:tcW w:w="1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3D273FA" w14:textId="77777777" w:rsidR="00F85F94" w:rsidRDefault="00000000">
            <w:pPr>
              <w:spacing w:before="40" w:after="40"/>
            </w:pPr>
            <w:r>
              <w:rPr>
                <w:color w:val="1E2D3D"/>
                <w:sz w:val="17"/>
                <w:szCs w:val="17"/>
              </w:rPr>
              <w:t>DPA executed; SCCs for US transfer</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BB817F6" w14:textId="77777777" w:rsidR="00F85F94" w:rsidRDefault="00000000">
            <w:pPr>
              <w:spacing w:before="40" w:after="40"/>
            </w:pPr>
            <w:r>
              <w:rPr>
                <w:color w:val="1E2D3D"/>
                <w:sz w:val="17"/>
                <w:szCs w:val="17"/>
              </w:rPr>
              <w:t>Data Processor</w:t>
            </w:r>
          </w:p>
        </w:tc>
      </w:tr>
      <w:tr w:rsidR="00F85F94" w14:paraId="3C6F67FA"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0078D21" w14:textId="77777777" w:rsidR="00F85F94" w:rsidRDefault="00000000">
            <w:pPr>
              <w:spacing w:before="40" w:after="40"/>
            </w:pPr>
            <w:r>
              <w:rPr>
                <w:color w:val="1E2D3D"/>
                <w:sz w:val="17"/>
                <w:szCs w:val="17"/>
              </w:rPr>
              <w:t>SendGrid (USA)</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CBDFAB7" w14:textId="77777777" w:rsidR="00F85F94" w:rsidRDefault="00000000">
            <w:pPr>
              <w:spacing w:before="40" w:after="40"/>
            </w:pPr>
            <w:r>
              <w:rPr>
                <w:color w:val="1E2D3D"/>
                <w:sz w:val="17"/>
                <w:szCs w:val="17"/>
              </w:rPr>
              <w:t>Transactional and marketing email delivery</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F4807A7" w14:textId="77777777" w:rsidR="00F85F94" w:rsidRDefault="00000000">
            <w:pPr>
              <w:spacing w:before="40" w:after="40"/>
            </w:pPr>
            <w:r>
              <w:rPr>
                <w:color w:val="1E2D3D"/>
                <w:sz w:val="17"/>
                <w:szCs w:val="17"/>
              </w:rPr>
              <w:t>Email address; name for personalisation</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95A403C" w14:textId="77777777" w:rsidR="00F85F94" w:rsidRDefault="00000000">
            <w:pPr>
              <w:spacing w:before="40" w:after="40"/>
            </w:pPr>
            <w:r>
              <w:rPr>
                <w:color w:val="1E2D3D"/>
                <w:sz w:val="17"/>
                <w:szCs w:val="17"/>
              </w:rPr>
              <w:t>USA (Twilio / SendGrid infrastructure)</w:t>
            </w:r>
          </w:p>
        </w:tc>
        <w:tc>
          <w:tcPr>
            <w:tcW w:w="1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65F2695" w14:textId="77777777" w:rsidR="00F85F94" w:rsidRDefault="00000000">
            <w:pPr>
              <w:spacing w:before="40" w:after="40"/>
            </w:pPr>
            <w:r>
              <w:rPr>
                <w:color w:val="1E2D3D"/>
                <w:sz w:val="17"/>
                <w:szCs w:val="17"/>
              </w:rPr>
              <w:t>DPA executed; SCCs for US transfer</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B581020" w14:textId="77777777" w:rsidR="00F85F94" w:rsidRDefault="00000000">
            <w:pPr>
              <w:spacing w:before="40" w:after="40"/>
            </w:pPr>
            <w:r>
              <w:rPr>
                <w:color w:val="1E2D3D"/>
                <w:sz w:val="17"/>
                <w:szCs w:val="17"/>
              </w:rPr>
              <w:t>Data Processor</w:t>
            </w:r>
          </w:p>
        </w:tc>
      </w:tr>
      <w:tr w:rsidR="00F85F94" w14:paraId="6C9E5E04"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8F4BF2F" w14:textId="77777777" w:rsidR="00F85F94" w:rsidRDefault="00000000">
            <w:pPr>
              <w:spacing w:before="40" w:after="40"/>
            </w:pPr>
            <w:proofErr w:type="spellStart"/>
            <w:r>
              <w:rPr>
                <w:color w:val="1E2D3D"/>
                <w:sz w:val="17"/>
                <w:szCs w:val="17"/>
              </w:rPr>
              <w:t>HyperVerge</w:t>
            </w:r>
            <w:proofErr w:type="spellEnd"/>
            <w:r>
              <w:rPr>
                <w:color w:val="1E2D3D"/>
                <w:sz w:val="17"/>
                <w:szCs w:val="17"/>
              </w:rPr>
              <w:t xml:space="preserve"> (India)</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0572DFE" w14:textId="77777777" w:rsidR="00F85F94" w:rsidRDefault="00000000">
            <w:pPr>
              <w:spacing w:before="40" w:after="40"/>
            </w:pPr>
            <w:r>
              <w:rPr>
                <w:color w:val="1E2D3D"/>
                <w:sz w:val="17"/>
                <w:szCs w:val="17"/>
              </w:rPr>
              <w:t>AI identity verification and biometric liveness check</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B8C1A6E" w14:textId="77777777" w:rsidR="00F85F94" w:rsidRDefault="00000000">
            <w:pPr>
              <w:spacing w:before="40" w:after="40"/>
            </w:pPr>
            <w:r>
              <w:rPr>
                <w:color w:val="1E2D3D"/>
                <w:sz w:val="17"/>
                <w:szCs w:val="17"/>
              </w:rPr>
              <w:t>Photograph, PAN image, Aadhaar image</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8DEA76F" w14:textId="77777777" w:rsidR="00F85F94" w:rsidRDefault="00000000">
            <w:pPr>
              <w:spacing w:before="40" w:after="40"/>
            </w:pPr>
            <w:r>
              <w:rPr>
                <w:color w:val="1E2D3D"/>
                <w:sz w:val="17"/>
                <w:szCs w:val="17"/>
              </w:rPr>
              <w:t>India-based infrastructure</w:t>
            </w:r>
          </w:p>
        </w:tc>
        <w:tc>
          <w:tcPr>
            <w:tcW w:w="1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0CA1B66" w14:textId="77777777" w:rsidR="00F85F94" w:rsidRDefault="00000000">
            <w:pPr>
              <w:spacing w:before="40" w:after="40"/>
            </w:pPr>
            <w:r>
              <w:rPr>
                <w:color w:val="1E2D3D"/>
                <w:sz w:val="17"/>
                <w:szCs w:val="17"/>
              </w:rPr>
              <w:t>DPA executed; India-only processing per UIDAI</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489FC3B" w14:textId="77777777" w:rsidR="00F85F94" w:rsidRDefault="00000000">
            <w:pPr>
              <w:spacing w:before="40" w:after="40"/>
            </w:pPr>
            <w:r>
              <w:rPr>
                <w:color w:val="1E2D3D"/>
                <w:sz w:val="17"/>
                <w:szCs w:val="17"/>
              </w:rPr>
              <w:t>Data Processor</w:t>
            </w:r>
          </w:p>
        </w:tc>
      </w:tr>
      <w:tr w:rsidR="00F85F94" w14:paraId="4942AA57"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2899F97" w14:textId="77777777" w:rsidR="00F85F94" w:rsidRDefault="00000000">
            <w:pPr>
              <w:spacing w:before="40" w:after="40"/>
            </w:pPr>
            <w:r>
              <w:rPr>
                <w:color w:val="1E2D3D"/>
                <w:sz w:val="17"/>
                <w:szCs w:val="17"/>
              </w:rPr>
              <w:t>Zendesk (USA)</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4BC1921" w14:textId="77777777" w:rsidR="00F85F94" w:rsidRDefault="00000000">
            <w:pPr>
              <w:spacing w:before="40" w:after="40"/>
            </w:pPr>
            <w:r>
              <w:rPr>
                <w:color w:val="1E2D3D"/>
                <w:sz w:val="17"/>
                <w:szCs w:val="17"/>
              </w:rPr>
              <w:t>Customer support ticketing and CRM</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F1CE672" w14:textId="77777777" w:rsidR="00F85F94" w:rsidRDefault="00000000">
            <w:pPr>
              <w:spacing w:before="40" w:after="40"/>
            </w:pPr>
            <w:r>
              <w:rPr>
                <w:color w:val="1E2D3D"/>
                <w:sz w:val="17"/>
                <w:szCs w:val="17"/>
              </w:rPr>
              <w:t>Customer name, contact details, complaint records</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2C18CFE" w14:textId="77777777" w:rsidR="00F85F94" w:rsidRDefault="00000000">
            <w:pPr>
              <w:spacing w:before="40" w:after="40"/>
            </w:pPr>
            <w:r>
              <w:rPr>
                <w:color w:val="1E2D3D"/>
                <w:sz w:val="17"/>
                <w:szCs w:val="17"/>
              </w:rPr>
              <w:t>Zendesk cloud (USA / AWS)</w:t>
            </w:r>
          </w:p>
        </w:tc>
        <w:tc>
          <w:tcPr>
            <w:tcW w:w="1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64A9D34" w14:textId="77777777" w:rsidR="00F85F94" w:rsidRDefault="00000000">
            <w:pPr>
              <w:spacing w:before="40" w:after="40"/>
            </w:pPr>
            <w:r>
              <w:rPr>
                <w:color w:val="1E2D3D"/>
                <w:sz w:val="17"/>
                <w:szCs w:val="17"/>
              </w:rPr>
              <w:t>DPA review in progress; SCCs required</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77D9ED2" w14:textId="77777777" w:rsidR="00F85F94" w:rsidRDefault="00000000">
            <w:pPr>
              <w:spacing w:before="40" w:after="40"/>
            </w:pPr>
            <w:r>
              <w:rPr>
                <w:color w:val="1E2D3D"/>
                <w:sz w:val="17"/>
                <w:szCs w:val="17"/>
              </w:rPr>
              <w:t>Data Processor</w:t>
            </w:r>
          </w:p>
        </w:tc>
      </w:tr>
      <w:tr w:rsidR="00F85F94" w14:paraId="59772D43"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D8DB375" w14:textId="77777777" w:rsidR="00F85F94" w:rsidRDefault="00000000">
            <w:pPr>
              <w:spacing w:before="40" w:after="40"/>
            </w:pPr>
            <w:r>
              <w:rPr>
                <w:color w:val="1E2D3D"/>
                <w:sz w:val="17"/>
                <w:szCs w:val="17"/>
              </w:rPr>
              <w:t>NPCI</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02A5FE6" w14:textId="77777777" w:rsidR="00F85F94" w:rsidRDefault="00000000">
            <w:pPr>
              <w:spacing w:before="40" w:after="40"/>
            </w:pPr>
            <w:r>
              <w:rPr>
                <w:color w:val="1E2D3D"/>
                <w:sz w:val="17"/>
                <w:szCs w:val="17"/>
              </w:rPr>
              <w:t>UPI transaction processing and settlement infrastructure</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4ADF6EF" w14:textId="77777777" w:rsidR="00F85F94" w:rsidRDefault="00000000">
            <w:pPr>
              <w:spacing w:before="40" w:after="40"/>
            </w:pPr>
            <w:r>
              <w:rPr>
                <w:color w:val="1E2D3D"/>
                <w:sz w:val="17"/>
                <w:szCs w:val="17"/>
              </w:rPr>
              <w:t>UPI IDs, transaction data, account references</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0E71CBF" w14:textId="77777777" w:rsidR="00F85F94" w:rsidRDefault="00000000">
            <w:pPr>
              <w:spacing w:before="40" w:after="40"/>
            </w:pPr>
            <w:r>
              <w:rPr>
                <w:color w:val="1E2D3D"/>
                <w:sz w:val="17"/>
                <w:szCs w:val="17"/>
              </w:rPr>
              <w:t>India (NPCI-managed)</w:t>
            </w:r>
          </w:p>
        </w:tc>
        <w:tc>
          <w:tcPr>
            <w:tcW w:w="1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D4690C6" w14:textId="77777777" w:rsidR="00F85F94" w:rsidRDefault="00000000">
            <w:pPr>
              <w:spacing w:before="40" w:after="40"/>
            </w:pPr>
            <w:r>
              <w:rPr>
                <w:color w:val="1E2D3D"/>
                <w:sz w:val="17"/>
                <w:szCs w:val="17"/>
              </w:rPr>
              <w:t>NPCI membership agreement; regulatory framework</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72CB70D" w14:textId="77777777" w:rsidR="00F85F94" w:rsidRDefault="00000000">
            <w:pPr>
              <w:spacing w:before="40" w:after="40"/>
            </w:pPr>
            <w:r>
              <w:rPr>
                <w:color w:val="1E2D3D"/>
                <w:sz w:val="17"/>
                <w:szCs w:val="17"/>
              </w:rPr>
              <w:t>Independent regulated entity</w:t>
            </w:r>
          </w:p>
        </w:tc>
      </w:tr>
      <w:tr w:rsidR="00F85F94" w14:paraId="6D506435"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C103E61" w14:textId="77777777" w:rsidR="00F85F94" w:rsidRDefault="00000000">
            <w:pPr>
              <w:spacing w:before="40" w:after="40"/>
            </w:pPr>
            <w:r>
              <w:rPr>
                <w:color w:val="1E2D3D"/>
                <w:sz w:val="17"/>
                <w:szCs w:val="17"/>
              </w:rPr>
              <w:t>Banking Partners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635DD51" w14:textId="77777777" w:rsidR="00F85F94" w:rsidRDefault="00000000">
            <w:pPr>
              <w:spacing w:before="40" w:after="40"/>
            </w:pPr>
            <w:r>
              <w:rPr>
                <w:color w:val="1E2D3D"/>
                <w:sz w:val="17"/>
                <w:szCs w:val="17"/>
              </w:rPr>
              <w:t>Fund settlement and account credit / debit</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B782A3D" w14:textId="77777777" w:rsidR="00F85F94" w:rsidRDefault="00000000">
            <w:pPr>
              <w:spacing w:before="40" w:after="40"/>
            </w:pPr>
            <w:r>
              <w:rPr>
                <w:color w:val="1E2D3D"/>
                <w:sz w:val="17"/>
                <w:szCs w:val="17"/>
              </w:rPr>
              <w:t>Account number, IFSC, transaction amount</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BF960BE" w14:textId="77777777" w:rsidR="00F85F94" w:rsidRDefault="00000000">
            <w:pPr>
              <w:spacing w:before="40" w:after="40"/>
            </w:pPr>
            <w:r>
              <w:rPr>
                <w:color w:val="1E2D3D"/>
                <w:sz w:val="17"/>
                <w:szCs w:val="17"/>
              </w:rPr>
              <w:t>India (bank-managed)</w:t>
            </w:r>
          </w:p>
        </w:tc>
        <w:tc>
          <w:tcPr>
            <w:tcW w:w="1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9013928" w14:textId="77777777" w:rsidR="00F85F94" w:rsidRDefault="00000000">
            <w:pPr>
              <w:spacing w:before="40" w:after="40"/>
            </w:pPr>
            <w:r>
              <w:rPr>
                <w:color w:val="1E2D3D"/>
                <w:sz w:val="17"/>
                <w:szCs w:val="17"/>
              </w:rPr>
              <w:t>Settlement agreements</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EFA8F17" w14:textId="77777777" w:rsidR="00F85F94" w:rsidRDefault="00000000">
            <w:pPr>
              <w:spacing w:before="40" w:after="40"/>
            </w:pPr>
            <w:r>
              <w:rPr>
                <w:color w:val="1E2D3D"/>
                <w:sz w:val="17"/>
                <w:szCs w:val="17"/>
              </w:rPr>
              <w:t>Independent controller</w:t>
            </w:r>
          </w:p>
        </w:tc>
      </w:tr>
      <w:tr w:rsidR="00F85F94" w14:paraId="4BC07D95"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0213306" w14:textId="77777777" w:rsidR="00F85F94" w:rsidRDefault="00000000">
            <w:pPr>
              <w:spacing w:before="40" w:after="40"/>
            </w:pPr>
            <w:r>
              <w:rPr>
                <w:color w:val="1E2D3D"/>
                <w:sz w:val="17"/>
                <w:szCs w:val="17"/>
              </w:rPr>
              <w:t>UIDAI</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4AF4B10" w14:textId="77777777" w:rsidR="00F85F94" w:rsidRDefault="00000000">
            <w:pPr>
              <w:spacing w:before="40" w:after="40"/>
            </w:pPr>
            <w:r>
              <w:rPr>
                <w:color w:val="1E2D3D"/>
                <w:sz w:val="17"/>
                <w:szCs w:val="17"/>
              </w:rPr>
              <w:t xml:space="preserve">Aadhaar-based </w:t>
            </w:r>
            <w:proofErr w:type="spellStart"/>
            <w:r>
              <w:rPr>
                <w:color w:val="1E2D3D"/>
                <w:sz w:val="17"/>
                <w:szCs w:val="17"/>
              </w:rPr>
              <w:t>eKYC</w:t>
            </w:r>
            <w:proofErr w:type="spellEnd"/>
            <w:r>
              <w:rPr>
                <w:color w:val="1E2D3D"/>
                <w:sz w:val="17"/>
                <w:szCs w:val="17"/>
              </w:rPr>
              <w:t xml:space="preserve"> API</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3DF9581" w14:textId="77777777" w:rsidR="00F85F94" w:rsidRDefault="00000000">
            <w:pPr>
              <w:spacing w:before="40" w:after="40"/>
            </w:pPr>
            <w:r>
              <w:rPr>
                <w:color w:val="1E2D3D"/>
                <w:sz w:val="17"/>
                <w:szCs w:val="17"/>
              </w:rPr>
              <w:t>Aadhaar number (API query only; no biometric shared)</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37756E6" w14:textId="77777777" w:rsidR="00F85F94" w:rsidRDefault="00000000">
            <w:pPr>
              <w:spacing w:before="40" w:after="40"/>
            </w:pPr>
            <w:r>
              <w:rPr>
                <w:color w:val="1E2D3D"/>
                <w:sz w:val="17"/>
                <w:szCs w:val="17"/>
              </w:rPr>
              <w:t>India (UIDAI-managed)</w:t>
            </w:r>
          </w:p>
        </w:tc>
        <w:tc>
          <w:tcPr>
            <w:tcW w:w="18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44D71A5" w14:textId="77777777" w:rsidR="00F85F94" w:rsidRDefault="00000000">
            <w:pPr>
              <w:spacing w:before="40" w:after="40"/>
            </w:pPr>
            <w:r>
              <w:rPr>
                <w:color w:val="1E2D3D"/>
                <w:sz w:val="17"/>
                <w:szCs w:val="17"/>
              </w:rPr>
              <w:t>UIDAI API agreement; Aadhaar Act 2016, S.8</w:t>
            </w:r>
          </w:p>
        </w:tc>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A0DBAB6" w14:textId="77777777" w:rsidR="00F85F94" w:rsidRDefault="00000000">
            <w:pPr>
              <w:spacing w:before="40" w:after="40"/>
            </w:pPr>
            <w:r>
              <w:rPr>
                <w:color w:val="1E2D3D"/>
                <w:sz w:val="17"/>
                <w:szCs w:val="17"/>
              </w:rPr>
              <w:t>Statutory authority (not a processor)</w:t>
            </w:r>
          </w:p>
        </w:tc>
      </w:tr>
      <w:tr w:rsidR="00F85F94" w14:paraId="4B5C3867"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29E9013" w14:textId="77777777" w:rsidR="00F85F94" w:rsidRDefault="00000000">
            <w:pPr>
              <w:spacing w:before="40" w:after="40"/>
            </w:pPr>
            <w:r>
              <w:rPr>
                <w:color w:val="1E2D3D"/>
                <w:sz w:val="17"/>
                <w:szCs w:val="17"/>
              </w:rPr>
              <w:t>FIU-IND</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80A05AB" w14:textId="77777777" w:rsidR="00F85F94" w:rsidRDefault="00000000">
            <w:pPr>
              <w:spacing w:before="40" w:after="40"/>
            </w:pPr>
            <w:r>
              <w:rPr>
                <w:color w:val="1E2D3D"/>
                <w:sz w:val="17"/>
                <w:szCs w:val="17"/>
              </w:rPr>
              <w:t>Receives STR / CTR filings under PMLA</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3881FA8" w14:textId="77777777" w:rsidR="00F85F94" w:rsidRDefault="00000000">
            <w:pPr>
              <w:spacing w:before="40" w:after="40"/>
            </w:pPr>
            <w:r>
              <w:rPr>
                <w:color w:val="1E2D3D"/>
                <w:sz w:val="17"/>
                <w:szCs w:val="17"/>
              </w:rPr>
              <w:t>Transaction data per PMLA reporting templates</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8331BCB" w14:textId="77777777" w:rsidR="00F85F94" w:rsidRDefault="00000000">
            <w:pPr>
              <w:spacing w:before="40" w:after="40"/>
            </w:pPr>
            <w:r>
              <w:rPr>
                <w:color w:val="1E2D3D"/>
                <w:sz w:val="17"/>
                <w:szCs w:val="17"/>
              </w:rPr>
              <w:t>India (FIU-IND-managed)</w:t>
            </w:r>
          </w:p>
        </w:tc>
        <w:tc>
          <w:tcPr>
            <w:tcW w:w="18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BBDF137" w14:textId="77777777" w:rsidR="00F85F94" w:rsidRDefault="00000000">
            <w:pPr>
              <w:spacing w:before="40" w:after="40"/>
            </w:pPr>
            <w:r>
              <w:rPr>
                <w:color w:val="1E2D3D"/>
                <w:sz w:val="17"/>
                <w:szCs w:val="17"/>
              </w:rPr>
              <w:t>Mandatory regulatory obligation; PMLA 2002, S.12</w:t>
            </w:r>
          </w:p>
        </w:tc>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0DBCD35" w14:textId="77777777" w:rsidR="00F85F94" w:rsidRDefault="00000000">
            <w:pPr>
              <w:spacing w:before="40" w:after="40"/>
            </w:pPr>
            <w:r>
              <w:rPr>
                <w:color w:val="1E2D3D"/>
                <w:sz w:val="17"/>
                <w:szCs w:val="17"/>
              </w:rPr>
              <w:t>Regulatory authority</w:t>
            </w:r>
          </w:p>
        </w:tc>
      </w:tr>
    </w:tbl>
    <w:p w14:paraId="2BECB291" w14:textId="77777777" w:rsidR="00F85F94" w:rsidRDefault="00F85F94">
      <w:pPr>
        <w:spacing w:before="100" w:after="100"/>
      </w:pPr>
    </w:p>
    <w:p w14:paraId="328B34C6" w14:textId="77777777" w:rsidR="00F85F94" w:rsidRDefault="00000000">
      <w:r>
        <w:br w:type="page"/>
      </w:r>
    </w:p>
    <w:p w14:paraId="21747071" w14:textId="77777777" w:rsidR="00F85F94" w:rsidRDefault="00000000">
      <w:pPr>
        <w:pStyle w:val="Heading1"/>
      </w:pPr>
      <w:r>
        <w:lastRenderedPageBreak/>
        <w:t>8.  Regulatory Environment</w:t>
      </w:r>
    </w:p>
    <w:p w14:paraId="0B0A50BB" w14:textId="77777777" w:rsidR="00F85F94" w:rsidRDefault="00000000">
      <w:pPr>
        <w:spacing w:before="40" w:after="80"/>
      </w:pPr>
      <w:proofErr w:type="spellStart"/>
      <w:r>
        <w:rPr>
          <w:color w:val="1E2D3D"/>
        </w:rPr>
        <w:t>FinSec</w:t>
      </w:r>
      <w:proofErr w:type="spellEnd"/>
      <w:r>
        <w:rPr>
          <w:color w:val="1E2D3D"/>
        </w:rPr>
        <w:t xml:space="preserve"> Technologies Private Limited operates within a complex, multi-layered regulatory environment. The following table documents each applicable regulation, its specific relevance to </w:t>
      </w:r>
      <w:proofErr w:type="spellStart"/>
      <w:r>
        <w:rPr>
          <w:color w:val="1E2D3D"/>
        </w:rPr>
        <w:t>FinSec’s</w:t>
      </w:r>
      <w:proofErr w:type="spellEnd"/>
      <w:r>
        <w:rPr>
          <w:color w:val="1E2D3D"/>
        </w:rPr>
        <w:t xml:space="preserve"> data processing activities, and the key privacy or data obligations it imposes. This regulatory map directly informs the scope of DPIAs, DPAs, privacy notices, and retention schedules across the Privacy Compliance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3437"/>
        <w:gridCol w:w="1684"/>
        <w:gridCol w:w="2447"/>
      </w:tblGrid>
      <w:tr w:rsidR="00F85F94" w14:paraId="3FB13A3B" w14:textId="77777777">
        <w:trPr>
          <w:tblHeader/>
        </w:trPr>
        <w:tc>
          <w:tcPr>
            <w:tcW w:w="2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5C7D9D2" w14:textId="77777777" w:rsidR="00F85F94" w:rsidRDefault="00000000">
            <w:pPr>
              <w:spacing w:before="40" w:after="40"/>
            </w:pPr>
            <w:r>
              <w:rPr>
                <w:b/>
                <w:bCs/>
                <w:color w:val="FFFFFF"/>
                <w:sz w:val="17"/>
                <w:szCs w:val="17"/>
              </w:rPr>
              <w:t>Regulation</w:t>
            </w:r>
          </w:p>
        </w:tc>
        <w:tc>
          <w:tcPr>
            <w:tcW w:w="21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EFC167E" w14:textId="77777777" w:rsidR="00F85F94" w:rsidRDefault="00000000">
            <w:pPr>
              <w:spacing w:before="40" w:after="40"/>
            </w:pPr>
            <w:r>
              <w:rPr>
                <w:b/>
                <w:bCs/>
                <w:color w:val="FFFFFF"/>
                <w:sz w:val="17"/>
                <w:szCs w:val="17"/>
              </w:rPr>
              <w:t>Citation</w:t>
            </w:r>
          </w:p>
        </w:tc>
        <w:tc>
          <w:tcPr>
            <w:tcW w:w="1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7F7CB5F" w14:textId="77777777" w:rsidR="00F85F94" w:rsidRDefault="00000000">
            <w:pPr>
              <w:spacing w:before="40" w:after="40"/>
            </w:pPr>
            <w:r>
              <w:rPr>
                <w:b/>
                <w:bCs/>
                <w:color w:val="FFFFFF"/>
                <w:sz w:val="17"/>
                <w:szCs w:val="17"/>
              </w:rPr>
              <w:t xml:space="preserve">Relevance to </w:t>
            </w:r>
            <w:proofErr w:type="spellStart"/>
            <w:r>
              <w:rPr>
                <w:b/>
                <w:bCs/>
                <w:color w:val="FFFFFF"/>
                <w:sz w:val="17"/>
                <w:szCs w:val="17"/>
              </w:rPr>
              <w:t>FinSec</w:t>
            </w:r>
            <w:proofErr w:type="spellEnd"/>
          </w:p>
        </w:tc>
        <w:tc>
          <w:tcPr>
            <w:tcW w:w="31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841CF0E" w14:textId="77777777" w:rsidR="00F85F94" w:rsidRDefault="00000000">
            <w:pPr>
              <w:spacing w:before="40" w:after="40"/>
            </w:pPr>
            <w:r>
              <w:rPr>
                <w:b/>
                <w:bCs/>
                <w:color w:val="FFFFFF"/>
                <w:sz w:val="17"/>
                <w:szCs w:val="17"/>
              </w:rPr>
              <w:t>Key Privacy / Data Obligations</w:t>
            </w:r>
          </w:p>
        </w:tc>
      </w:tr>
      <w:tr w:rsidR="00F85F94" w14:paraId="048CF110"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D13C3BA" w14:textId="77777777" w:rsidR="00F85F94" w:rsidRDefault="00000000">
            <w:pPr>
              <w:spacing w:before="40" w:after="40"/>
            </w:pPr>
            <w:r>
              <w:rPr>
                <w:color w:val="1E2D3D"/>
                <w:sz w:val="17"/>
                <w:szCs w:val="17"/>
              </w:rPr>
              <w:t>Digital Personal Data Protection Act, 2023</w:t>
            </w:r>
          </w:p>
        </w:tc>
        <w:tc>
          <w:tcPr>
            <w:tcW w:w="21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A486553" w14:textId="77777777" w:rsidR="00F85F94" w:rsidRDefault="00000000">
            <w:pPr>
              <w:spacing w:before="40" w:after="40"/>
            </w:pPr>
            <w:r>
              <w:rPr>
                <w:color w:val="1E2D3D"/>
                <w:sz w:val="17"/>
                <w:szCs w:val="17"/>
              </w:rPr>
              <w:t>DPDP Act, 2023 (Act No. 22 of 2023)</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664082D" w14:textId="77777777" w:rsidR="00F85F94" w:rsidRDefault="00000000">
            <w:pPr>
              <w:spacing w:before="40" w:after="40"/>
            </w:pPr>
            <w:r>
              <w:rPr>
                <w:color w:val="1E2D3D"/>
                <w:sz w:val="17"/>
                <w:szCs w:val="17"/>
              </w:rPr>
              <w:t xml:space="preserve">Primary data protection law; </w:t>
            </w:r>
            <w:proofErr w:type="spellStart"/>
            <w:r>
              <w:rPr>
                <w:color w:val="1E2D3D"/>
                <w:sz w:val="17"/>
                <w:szCs w:val="17"/>
              </w:rPr>
              <w:t>FinSec</w:t>
            </w:r>
            <w:proofErr w:type="spellEnd"/>
            <w:r>
              <w:rPr>
                <w:color w:val="1E2D3D"/>
                <w:sz w:val="17"/>
                <w:szCs w:val="17"/>
              </w:rPr>
              <w:t xml:space="preserve"> is a Data Fiduciary</w:t>
            </w:r>
          </w:p>
        </w:tc>
        <w:tc>
          <w:tcPr>
            <w:tcW w:w="3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69A9D2F" w14:textId="77777777" w:rsidR="00F85F94" w:rsidRDefault="00000000">
            <w:pPr>
              <w:spacing w:before="40" w:after="40"/>
            </w:pPr>
            <w:r>
              <w:rPr>
                <w:color w:val="1E2D3D"/>
                <w:sz w:val="17"/>
                <w:szCs w:val="17"/>
              </w:rPr>
              <w:t>Notice and consent (S.5–6); data minimisation; purpose limitation; accuracy; storage limitation; security safeguards (S.8); data subject rights — access, correction, erasure, grievance (S.11–14); DPO appointment; DPIA (rules pending); cross-border transfer restrictions (S.16); Significant Data Fiduciary obligations (if notified)</w:t>
            </w:r>
          </w:p>
        </w:tc>
      </w:tr>
      <w:tr w:rsidR="00F85F94" w14:paraId="125F08B6" w14:textId="77777777">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E08B640" w14:textId="77777777" w:rsidR="00F85F94" w:rsidRDefault="00000000">
            <w:pPr>
              <w:spacing w:before="40" w:after="40"/>
            </w:pPr>
            <w:r>
              <w:rPr>
                <w:color w:val="1E2D3D"/>
                <w:sz w:val="17"/>
                <w:szCs w:val="17"/>
              </w:rPr>
              <w:t>Aadhaar (Targeted Delivery) Act, 2016</w:t>
            </w:r>
          </w:p>
        </w:tc>
        <w:tc>
          <w:tcPr>
            <w:tcW w:w="21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F447B03" w14:textId="77777777" w:rsidR="00F85F94" w:rsidRDefault="00000000">
            <w:pPr>
              <w:spacing w:before="40" w:after="40"/>
            </w:pPr>
            <w:r>
              <w:rPr>
                <w:color w:val="1E2D3D"/>
                <w:sz w:val="17"/>
                <w:szCs w:val="17"/>
              </w:rPr>
              <w:t>Aadhaar Act, 2016 (No. 18 of 2016)</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12FD9B0" w14:textId="77777777" w:rsidR="00F85F94" w:rsidRDefault="00000000">
            <w:pPr>
              <w:spacing w:before="40" w:after="40"/>
            </w:pPr>
            <w:r>
              <w:rPr>
                <w:color w:val="1E2D3D"/>
                <w:sz w:val="17"/>
                <w:szCs w:val="17"/>
              </w:rPr>
              <w:t xml:space="preserve">Governs use of Aadhaar for </w:t>
            </w:r>
            <w:proofErr w:type="spellStart"/>
            <w:r>
              <w:rPr>
                <w:color w:val="1E2D3D"/>
                <w:sz w:val="17"/>
                <w:szCs w:val="17"/>
              </w:rPr>
              <w:t>eKYC</w:t>
            </w:r>
            <w:proofErr w:type="spellEnd"/>
            <w:r>
              <w:rPr>
                <w:color w:val="1E2D3D"/>
                <w:sz w:val="17"/>
                <w:szCs w:val="17"/>
              </w:rPr>
              <w:t xml:space="preserve"> in </w:t>
            </w:r>
            <w:proofErr w:type="spellStart"/>
            <w:r>
              <w:rPr>
                <w:color w:val="1E2D3D"/>
                <w:sz w:val="17"/>
                <w:szCs w:val="17"/>
              </w:rPr>
              <w:t>FinSec’s</w:t>
            </w:r>
            <w:proofErr w:type="spellEnd"/>
            <w:r>
              <w:rPr>
                <w:color w:val="1E2D3D"/>
                <w:sz w:val="17"/>
                <w:szCs w:val="17"/>
              </w:rPr>
              <w:t xml:space="preserve"> KYC process</w:t>
            </w:r>
          </w:p>
        </w:tc>
        <w:tc>
          <w:tcPr>
            <w:tcW w:w="3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3BF063C" w14:textId="77777777" w:rsidR="00F85F94" w:rsidRDefault="00000000">
            <w:pPr>
              <w:spacing w:before="40" w:after="40"/>
            </w:pPr>
            <w:r>
              <w:rPr>
                <w:color w:val="1E2D3D"/>
                <w:sz w:val="17"/>
                <w:szCs w:val="17"/>
              </w:rPr>
              <w:t xml:space="preserve">Explicit consent before Aadhaar-based </w:t>
            </w:r>
            <w:proofErr w:type="spellStart"/>
            <w:r>
              <w:rPr>
                <w:color w:val="1E2D3D"/>
                <w:sz w:val="17"/>
                <w:szCs w:val="17"/>
              </w:rPr>
              <w:t>eKYC</w:t>
            </w:r>
            <w:proofErr w:type="spellEnd"/>
            <w:r>
              <w:rPr>
                <w:color w:val="1E2D3D"/>
                <w:sz w:val="17"/>
                <w:szCs w:val="17"/>
              </w:rPr>
              <w:t xml:space="preserve"> (S.8); use only for permitted purposes; strict data security; no storage of core biometrics (</w:t>
            </w:r>
            <w:proofErr w:type="spellStart"/>
            <w:r>
              <w:rPr>
                <w:color w:val="1E2D3D"/>
                <w:sz w:val="17"/>
                <w:szCs w:val="17"/>
              </w:rPr>
              <w:t>eKYC</w:t>
            </w:r>
            <w:proofErr w:type="spellEnd"/>
            <w:r>
              <w:rPr>
                <w:color w:val="1E2D3D"/>
                <w:sz w:val="17"/>
                <w:szCs w:val="17"/>
              </w:rPr>
              <w:t xml:space="preserve"> API returns identity fields only, not biometrics)</w:t>
            </w:r>
          </w:p>
        </w:tc>
      </w:tr>
      <w:tr w:rsidR="00F85F94" w14:paraId="77A577F0"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2DDEA95" w14:textId="77777777" w:rsidR="00F85F94" w:rsidRDefault="00000000">
            <w:pPr>
              <w:spacing w:before="40" w:after="40"/>
            </w:pPr>
            <w:r>
              <w:rPr>
                <w:color w:val="1E2D3D"/>
                <w:sz w:val="17"/>
                <w:szCs w:val="17"/>
              </w:rPr>
              <w:t>Prevention of Money Laundering Act, 2002</w:t>
            </w:r>
          </w:p>
        </w:tc>
        <w:tc>
          <w:tcPr>
            <w:tcW w:w="21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67D465E" w14:textId="77777777" w:rsidR="00F85F94" w:rsidRDefault="00000000">
            <w:pPr>
              <w:spacing w:before="40" w:after="40"/>
            </w:pPr>
            <w:r>
              <w:rPr>
                <w:color w:val="1E2D3D"/>
                <w:sz w:val="17"/>
                <w:szCs w:val="17"/>
              </w:rPr>
              <w:t>PMLA, 2002; PML (Maintenance of Records) Rules, 2005</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F018819" w14:textId="77777777" w:rsidR="00F85F94" w:rsidRDefault="00000000">
            <w:pPr>
              <w:spacing w:before="40" w:after="40"/>
            </w:pPr>
            <w:r>
              <w:rPr>
                <w:color w:val="1E2D3D"/>
                <w:sz w:val="17"/>
                <w:szCs w:val="17"/>
              </w:rPr>
              <w:t xml:space="preserve">Mandatory AML/KYC obligations; transaction monitoring and reporting for </w:t>
            </w:r>
            <w:proofErr w:type="spellStart"/>
            <w:r>
              <w:rPr>
                <w:color w:val="1E2D3D"/>
                <w:sz w:val="17"/>
                <w:szCs w:val="17"/>
              </w:rPr>
              <w:t>FinSec</w:t>
            </w:r>
            <w:proofErr w:type="spellEnd"/>
          </w:p>
        </w:tc>
        <w:tc>
          <w:tcPr>
            <w:tcW w:w="3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8CEFBFA" w14:textId="77777777" w:rsidR="00F85F94" w:rsidRDefault="00000000">
            <w:pPr>
              <w:spacing w:before="40" w:after="40"/>
            </w:pPr>
            <w:r>
              <w:rPr>
                <w:color w:val="1E2D3D"/>
                <w:sz w:val="17"/>
                <w:szCs w:val="17"/>
              </w:rPr>
              <w:t>Customer Due Diligence (CDD); record maintenance for 5 years post-account closure (Rule 3); Suspicious Transaction Reports (STR) to FIU-IND within 7 days (S.12); tipping-off prohibition (S.12A); risk categorisation</w:t>
            </w:r>
          </w:p>
        </w:tc>
      </w:tr>
      <w:tr w:rsidR="00F85F94" w14:paraId="3B58A54D" w14:textId="77777777">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1F73564" w14:textId="77777777" w:rsidR="00F85F94" w:rsidRDefault="00000000">
            <w:pPr>
              <w:spacing w:before="40" w:after="40"/>
            </w:pPr>
            <w:r>
              <w:rPr>
                <w:color w:val="1E2D3D"/>
                <w:sz w:val="17"/>
                <w:szCs w:val="17"/>
              </w:rPr>
              <w:t>RBI Master Direction on KYC, 2016 (updated 2024)</w:t>
            </w:r>
          </w:p>
        </w:tc>
        <w:tc>
          <w:tcPr>
            <w:tcW w:w="21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3C7F2E7" w14:textId="77777777" w:rsidR="00F85F94" w:rsidRDefault="00000000">
            <w:pPr>
              <w:spacing w:before="40" w:after="40"/>
            </w:pPr>
            <w:r>
              <w:rPr>
                <w:color w:val="1E2D3D"/>
                <w:sz w:val="17"/>
                <w:szCs w:val="17"/>
              </w:rPr>
              <w:t>RBI/DBR/AML.BC.No.81/14.01.001/2015-16 (updated Feb 2024)</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8BE5CE3" w14:textId="77777777" w:rsidR="00F85F94" w:rsidRDefault="00000000">
            <w:pPr>
              <w:spacing w:before="40" w:after="40"/>
            </w:pPr>
            <w:r>
              <w:rPr>
                <w:color w:val="1E2D3D"/>
                <w:sz w:val="17"/>
                <w:szCs w:val="17"/>
              </w:rPr>
              <w:t xml:space="preserve">Mandatory KYC framework for </w:t>
            </w:r>
            <w:proofErr w:type="spellStart"/>
            <w:r>
              <w:rPr>
                <w:color w:val="1E2D3D"/>
                <w:sz w:val="17"/>
                <w:szCs w:val="17"/>
              </w:rPr>
              <w:t>FinSec</w:t>
            </w:r>
            <w:proofErr w:type="spellEnd"/>
            <w:r>
              <w:rPr>
                <w:color w:val="1E2D3D"/>
                <w:sz w:val="17"/>
                <w:szCs w:val="17"/>
              </w:rPr>
              <w:t xml:space="preserve"> as a PPI issuer</w:t>
            </w:r>
          </w:p>
        </w:tc>
        <w:tc>
          <w:tcPr>
            <w:tcW w:w="3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9FE498E" w14:textId="77777777" w:rsidR="00F85F94" w:rsidRDefault="00000000">
            <w:pPr>
              <w:spacing w:before="40" w:after="40"/>
            </w:pPr>
            <w:r>
              <w:rPr>
                <w:color w:val="1E2D3D"/>
                <w:sz w:val="17"/>
                <w:szCs w:val="17"/>
              </w:rPr>
              <w:t xml:space="preserve">Customer identification; periodic KYC refresh; Aadhaar </w:t>
            </w:r>
            <w:proofErr w:type="spellStart"/>
            <w:r>
              <w:rPr>
                <w:color w:val="1E2D3D"/>
                <w:sz w:val="17"/>
                <w:szCs w:val="17"/>
              </w:rPr>
              <w:t>eKYC</w:t>
            </w:r>
            <w:proofErr w:type="spellEnd"/>
            <w:r>
              <w:rPr>
                <w:color w:val="1E2D3D"/>
                <w:sz w:val="17"/>
                <w:szCs w:val="17"/>
              </w:rPr>
              <w:t xml:space="preserve"> conditions; document retention 5 years post-closure; Risk-Based Approach (RBA)</w:t>
            </w:r>
          </w:p>
        </w:tc>
      </w:tr>
      <w:tr w:rsidR="00F85F94" w14:paraId="75BE2851"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2CA5735" w14:textId="77777777" w:rsidR="00F85F94" w:rsidRDefault="00000000">
            <w:pPr>
              <w:spacing w:before="40" w:after="40"/>
            </w:pPr>
            <w:r>
              <w:rPr>
                <w:color w:val="1E2D3D"/>
                <w:sz w:val="17"/>
                <w:szCs w:val="17"/>
              </w:rPr>
              <w:t>RBI Master Directions on PPIs, 2021</w:t>
            </w:r>
          </w:p>
        </w:tc>
        <w:tc>
          <w:tcPr>
            <w:tcW w:w="21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7807D19" w14:textId="77777777" w:rsidR="00F85F94" w:rsidRDefault="00000000">
            <w:pPr>
              <w:spacing w:before="40" w:after="40"/>
            </w:pPr>
            <w:r>
              <w:rPr>
                <w:color w:val="1E2D3D"/>
                <w:sz w:val="17"/>
                <w:szCs w:val="17"/>
              </w:rPr>
              <w:t>RBI/DPSS/2021-22/97 (October 2021)</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74BF0B0" w14:textId="77777777" w:rsidR="00F85F94" w:rsidRDefault="00000000">
            <w:pPr>
              <w:spacing w:before="40" w:after="40"/>
            </w:pPr>
            <w:r>
              <w:rPr>
                <w:color w:val="1E2D3D"/>
                <w:sz w:val="17"/>
                <w:szCs w:val="17"/>
              </w:rPr>
              <w:t xml:space="preserve">Governs issuance and operation of </w:t>
            </w:r>
            <w:proofErr w:type="spellStart"/>
            <w:r>
              <w:rPr>
                <w:color w:val="1E2D3D"/>
                <w:sz w:val="17"/>
                <w:szCs w:val="17"/>
              </w:rPr>
              <w:t>FinSec’s</w:t>
            </w:r>
            <w:proofErr w:type="spellEnd"/>
            <w:r>
              <w:rPr>
                <w:color w:val="1E2D3D"/>
                <w:sz w:val="17"/>
                <w:szCs w:val="17"/>
              </w:rPr>
              <w:t xml:space="preserve"> digital wallet</w:t>
            </w:r>
          </w:p>
        </w:tc>
        <w:tc>
          <w:tcPr>
            <w:tcW w:w="3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75D6A27" w14:textId="77777777" w:rsidR="00F85F94" w:rsidRDefault="00000000">
            <w:pPr>
              <w:spacing w:before="40" w:after="40"/>
            </w:pPr>
            <w:r>
              <w:rPr>
                <w:color w:val="1E2D3D"/>
                <w:sz w:val="17"/>
                <w:szCs w:val="17"/>
              </w:rPr>
              <w:t>Minimum KYC and Full KYC transaction limits; merchant onboarding requirements; data localisation of payment data in India; grievance redressal (Para 13); customer protection and refund norms</w:t>
            </w:r>
          </w:p>
        </w:tc>
      </w:tr>
      <w:tr w:rsidR="00F85F94" w14:paraId="50476DDB" w14:textId="77777777">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B1D9693" w14:textId="77777777" w:rsidR="00F85F94" w:rsidRDefault="00000000">
            <w:pPr>
              <w:spacing w:before="40" w:after="40"/>
            </w:pPr>
            <w:r>
              <w:rPr>
                <w:color w:val="1E2D3D"/>
                <w:sz w:val="17"/>
                <w:szCs w:val="17"/>
              </w:rPr>
              <w:t>Payment and Settlement Systems Act, 2007</w:t>
            </w:r>
          </w:p>
        </w:tc>
        <w:tc>
          <w:tcPr>
            <w:tcW w:w="21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92655A6" w14:textId="77777777" w:rsidR="00F85F94" w:rsidRDefault="00000000">
            <w:pPr>
              <w:spacing w:before="40" w:after="40"/>
            </w:pPr>
            <w:r>
              <w:rPr>
                <w:color w:val="1E2D3D"/>
                <w:sz w:val="17"/>
                <w:szCs w:val="17"/>
              </w:rPr>
              <w:t>PSS Act, 2007 (No. 51 of 2007)</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EB0AFC0" w14:textId="77777777" w:rsidR="00F85F94" w:rsidRDefault="00000000">
            <w:pPr>
              <w:spacing w:before="40" w:after="40"/>
            </w:pPr>
            <w:r>
              <w:rPr>
                <w:color w:val="1E2D3D"/>
                <w:sz w:val="17"/>
                <w:szCs w:val="17"/>
              </w:rPr>
              <w:t>Governs authorisation and operation of payment systems</w:t>
            </w:r>
          </w:p>
        </w:tc>
        <w:tc>
          <w:tcPr>
            <w:tcW w:w="3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B53288C" w14:textId="77777777" w:rsidR="00F85F94" w:rsidRDefault="00000000">
            <w:pPr>
              <w:spacing w:before="40" w:after="40"/>
            </w:pPr>
            <w:r>
              <w:rPr>
                <w:color w:val="1E2D3D"/>
                <w:sz w:val="17"/>
                <w:szCs w:val="17"/>
              </w:rPr>
              <w:t xml:space="preserve">RBI oversight of </w:t>
            </w:r>
            <w:proofErr w:type="spellStart"/>
            <w:r>
              <w:rPr>
                <w:color w:val="1E2D3D"/>
                <w:sz w:val="17"/>
                <w:szCs w:val="17"/>
              </w:rPr>
              <w:t>FinSec</w:t>
            </w:r>
            <w:proofErr w:type="spellEnd"/>
            <w:r>
              <w:rPr>
                <w:color w:val="1E2D3D"/>
                <w:sz w:val="17"/>
                <w:szCs w:val="17"/>
              </w:rPr>
              <w:t xml:space="preserve"> as payment operator; customer data protection obligations; system-level security requirements</w:t>
            </w:r>
          </w:p>
        </w:tc>
      </w:tr>
      <w:tr w:rsidR="00F85F94" w14:paraId="4FA4144B"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F4E5315" w14:textId="77777777" w:rsidR="00F85F94" w:rsidRDefault="00000000">
            <w:pPr>
              <w:spacing w:before="40" w:after="40"/>
            </w:pPr>
            <w:r>
              <w:rPr>
                <w:color w:val="1E2D3D"/>
                <w:sz w:val="17"/>
                <w:szCs w:val="17"/>
              </w:rPr>
              <w:lastRenderedPageBreak/>
              <w:t>Information Technology Act, 2000</w:t>
            </w:r>
          </w:p>
        </w:tc>
        <w:tc>
          <w:tcPr>
            <w:tcW w:w="21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AD63561" w14:textId="77777777" w:rsidR="00F85F94" w:rsidRDefault="00000000">
            <w:pPr>
              <w:spacing w:before="40" w:after="40"/>
            </w:pPr>
            <w:r>
              <w:rPr>
                <w:color w:val="1E2D3D"/>
                <w:sz w:val="17"/>
                <w:szCs w:val="17"/>
              </w:rPr>
              <w:t>IT Act, 2000; IT (Amendment) Act, 2008; SPDI Rules, 2011</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6CAA187" w14:textId="77777777" w:rsidR="00F85F94" w:rsidRDefault="00000000">
            <w:pPr>
              <w:spacing w:before="40" w:after="40"/>
            </w:pPr>
            <w:r>
              <w:rPr>
                <w:color w:val="1E2D3D"/>
                <w:sz w:val="17"/>
                <w:szCs w:val="17"/>
              </w:rPr>
              <w:t>Governs electronic transactions, cybersecurity, and data protection for intermediaries</w:t>
            </w:r>
          </w:p>
        </w:tc>
        <w:tc>
          <w:tcPr>
            <w:tcW w:w="3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6A3A957" w14:textId="77777777" w:rsidR="00F85F94" w:rsidRDefault="00000000">
            <w:pPr>
              <w:spacing w:before="40" w:after="40"/>
            </w:pPr>
            <w:r>
              <w:rPr>
                <w:color w:val="1E2D3D"/>
                <w:sz w:val="17"/>
                <w:szCs w:val="17"/>
              </w:rPr>
              <w:t>Reasonable security practices (S.43A); SPDI Rules — consent, purpose limitation, disclosure and security requirements for sensitive personal data</w:t>
            </w:r>
          </w:p>
        </w:tc>
      </w:tr>
      <w:tr w:rsidR="00F85F94" w14:paraId="171CD7AA" w14:textId="77777777">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4AB6918" w14:textId="77777777" w:rsidR="00F85F94" w:rsidRDefault="00000000">
            <w:pPr>
              <w:spacing w:before="40" w:after="40"/>
            </w:pPr>
            <w:r>
              <w:rPr>
                <w:color w:val="1E2D3D"/>
                <w:sz w:val="17"/>
                <w:szCs w:val="17"/>
              </w:rPr>
              <w:t>RBI Master Directions on IT, 2023</w:t>
            </w:r>
          </w:p>
        </w:tc>
        <w:tc>
          <w:tcPr>
            <w:tcW w:w="21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EEBB47C" w14:textId="77777777" w:rsidR="00F85F94" w:rsidRDefault="00000000">
            <w:pPr>
              <w:spacing w:before="40" w:after="40"/>
            </w:pPr>
            <w:r>
              <w:rPr>
                <w:color w:val="1E2D3D"/>
                <w:sz w:val="17"/>
                <w:szCs w:val="17"/>
              </w:rPr>
              <w:t>RBI Master Directions on Information Technology Governance, Risk, Controls and Assurance Practices, 2023</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377A8B3" w14:textId="77777777" w:rsidR="00F85F94" w:rsidRDefault="00000000">
            <w:pPr>
              <w:spacing w:before="40" w:after="40"/>
            </w:pPr>
            <w:r>
              <w:rPr>
                <w:color w:val="1E2D3D"/>
                <w:sz w:val="17"/>
                <w:szCs w:val="17"/>
              </w:rPr>
              <w:t xml:space="preserve">IT governance, risk management, and cybersecurity for </w:t>
            </w:r>
            <w:proofErr w:type="spellStart"/>
            <w:r>
              <w:rPr>
                <w:color w:val="1E2D3D"/>
                <w:sz w:val="17"/>
                <w:szCs w:val="17"/>
              </w:rPr>
              <w:t>FinSec</w:t>
            </w:r>
            <w:proofErr w:type="spellEnd"/>
            <w:r>
              <w:rPr>
                <w:color w:val="1E2D3D"/>
                <w:sz w:val="17"/>
                <w:szCs w:val="17"/>
              </w:rPr>
              <w:t xml:space="preserve"> as regulated entity</w:t>
            </w:r>
          </w:p>
        </w:tc>
        <w:tc>
          <w:tcPr>
            <w:tcW w:w="3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08FC8F3" w14:textId="77777777" w:rsidR="00F85F94" w:rsidRDefault="00000000">
            <w:pPr>
              <w:spacing w:before="40" w:after="40"/>
            </w:pPr>
            <w:r>
              <w:rPr>
                <w:color w:val="1E2D3D"/>
                <w:sz w:val="17"/>
                <w:szCs w:val="17"/>
              </w:rPr>
              <w:t>Information security governance; audit logging; access controls; BCP / DR; vendor risk management; incident reporting</w:t>
            </w:r>
          </w:p>
        </w:tc>
      </w:tr>
      <w:tr w:rsidR="00F85F94" w14:paraId="65E21B30"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88A4FE0" w14:textId="77777777" w:rsidR="00F85F94" w:rsidRDefault="00000000">
            <w:pPr>
              <w:spacing w:before="40" w:after="40"/>
            </w:pPr>
            <w:r>
              <w:rPr>
                <w:color w:val="1E2D3D"/>
                <w:sz w:val="17"/>
                <w:szCs w:val="17"/>
              </w:rPr>
              <w:t>CERT-In Directions on Cyber Incidents, 2022</w:t>
            </w:r>
          </w:p>
        </w:tc>
        <w:tc>
          <w:tcPr>
            <w:tcW w:w="21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D272A46" w14:textId="77777777" w:rsidR="00F85F94" w:rsidRDefault="00000000">
            <w:pPr>
              <w:spacing w:before="40" w:after="40"/>
            </w:pPr>
            <w:r>
              <w:rPr>
                <w:color w:val="1E2D3D"/>
                <w:sz w:val="17"/>
                <w:szCs w:val="17"/>
              </w:rPr>
              <w:t>CERT-In Directions, April 2022</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28DC0D4" w14:textId="77777777" w:rsidR="00F85F94" w:rsidRDefault="00000000">
            <w:pPr>
              <w:spacing w:before="40" w:after="40"/>
            </w:pPr>
            <w:r>
              <w:rPr>
                <w:color w:val="1E2D3D"/>
                <w:sz w:val="17"/>
                <w:szCs w:val="17"/>
              </w:rPr>
              <w:t xml:space="preserve">Mandatory cyber incident reporting for </w:t>
            </w:r>
            <w:proofErr w:type="spellStart"/>
            <w:r>
              <w:rPr>
                <w:color w:val="1E2D3D"/>
                <w:sz w:val="17"/>
                <w:szCs w:val="17"/>
              </w:rPr>
              <w:t>FinSec</w:t>
            </w:r>
            <w:proofErr w:type="spellEnd"/>
          </w:p>
        </w:tc>
        <w:tc>
          <w:tcPr>
            <w:tcW w:w="3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32B7987" w14:textId="77777777" w:rsidR="00F85F94" w:rsidRDefault="00000000">
            <w:pPr>
              <w:spacing w:before="40" w:after="40"/>
            </w:pPr>
            <w:r>
              <w:rPr>
                <w:color w:val="1E2D3D"/>
                <w:sz w:val="17"/>
                <w:szCs w:val="17"/>
              </w:rPr>
              <w:t>6-hour breach reporting to CERT-In; 13 mandated reportable event types; log retention minimum 180 days online + 180 days archived</w:t>
            </w:r>
          </w:p>
        </w:tc>
      </w:tr>
      <w:tr w:rsidR="00F85F94" w14:paraId="2A052CE6" w14:textId="77777777">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E39F70D" w14:textId="77777777" w:rsidR="00F85F94" w:rsidRDefault="00000000">
            <w:pPr>
              <w:spacing w:before="40" w:after="40"/>
            </w:pPr>
            <w:r>
              <w:rPr>
                <w:color w:val="1E2D3D"/>
                <w:sz w:val="17"/>
                <w:szCs w:val="17"/>
              </w:rPr>
              <w:t>Consumer Protection Act, 2019</w:t>
            </w:r>
          </w:p>
        </w:tc>
        <w:tc>
          <w:tcPr>
            <w:tcW w:w="21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0C775CF" w14:textId="77777777" w:rsidR="00F85F94" w:rsidRDefault="00000000">
            <w:pPr>
              <w:spacing w:before="40" w:after="40"/>
            </w:pPr>
            <w:r>
              <w:rPr>
                <w:color w:val="1E2D3D"/>
                <w:sz w:val="17"/>
                <w:szCs w:val="17"/>
              </w:rPr>
              <w:t>Consumer Protection Act, 2019 (No. 35 of 2019)</w:t>
            </w:r>
          </w:p>
        </w:tc>
        <w:tc>
          <w:tcPr>
            <w:tcW w:w="19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EFF2FA2" w14:textId="77777777" w:rsidR="00F85F94" w:rsidRDefault="00000000">
            <w:pPr>
              <w:spacing w:before="40" w:after="40"/>
            </w:pPr>
            <w:r>
              <w:rPr>
                <w:color w:val="1E2D3D"/>
                <w:sz w:val="17"/>
                <w:szCs w:val="17"/>
              </w:rPr>
              <w:t>Governs consumer rights and complaint redressal</w:t>
            </w:r>
          </w:p>
        </w:tc>
        <w:tc>
          <w:tcPr>
            <w:tcW w:w="31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ED344DA" w14:textId="77777777" w:rsidR="00F85F94" w:rsidRDefault="00000000">
            <w:pPr>
              <w:spacing w:before="40" w:after="40"/>
            </w:pPr>
            <w:r>
              <w:rPr>
                <w:color w:val="1E2D3D"/>
                <w:sz w:val="17"/>
                <w:szCs w:val="17"/>
              </w:rPr>
              <w:t>Grievance Officer appointment; complaint response timelines; unfair trade practice prohibitions</w:t>
            </w:r>
          </w:p>
        </w:tc>
      </w:tr>
      <w:tr w:rsidR="00F85F94" w14:paraId="567C077E" w14:textId="77777777">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39834E5" w14:textId="77777777" w:rsidR="00F85F94" w:rsidRDefault="00000000">
            <w:pPr>
              <w:spacing w:before="40" w:after="40"/>
            </w:pPr>
            <w:r>
              <w:rPr>
                <w:color w:val="1E2D3D"/>
                <w:sz w:val="17"/>
                <w:szCs w:val="17"/>
              </w:rPr>
              <w:t>GDPR (EU)</w:t>
            </w:r>
          </w:p>
        </w:tc>
        <w:tc>
          <w:tcPr>
            <w:tcW w:w="21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131F7A8" w14:textId="77777777" w:rsidR="00F85F94" w:rsidRDefault="00000000">
            <w:pPr>
              <w:spacing w:before="40" w:after="40"/>
            </w:pPr>
            <w:r>
              <w:rPr>
                <w:color w:val="1E2D3D"/>
                <w:sz w:val="17"/>
                <w:szCs w:val="17"/>
              </w:rPr>
              <w:t>Regulation (EU) 2016/679</w:t>
            </w:r>
          </w:p>
        </w:tc>
        <w:tc>
          <w:tcPr>
            <w:tcW w:w="1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4F69FEE" w14:textId="77777777" w:rsidR="00F85F94" w:rsidRDefault="00000000">
            <w:pPr>
              <w:spacing w:before="40" w:after="40"/>
            </w:pPr>
            <w:r>
              <w:rPr>
                <w:color w:val="1E2D3D"/>
                <w:sz w:val="17"/>
                <w:szCs w:val="17"/>
              </w:rPr>
              <w:t xml:space="preserve">Applicable if </w:t>
            </w:r>
            <w:proofErr w:type="spellStart"/>
            <w:r>
              <w:rPr>
                <w:color w:val="1E2D3D"/>
                <w:sz w:val="17"/>
                <w:szCs w:val="17"/>
              </w:rPr>
              <w:t>FinSec</w:t>
            </w:r>
            <w:proofErr w:type="spellEnd"/>
            <w:r>
              <w:rPr>
                <w:color w:val="1E2D3D"/>
                <w:sz w:val="17"/>
                <w:szCs w:val="17"/>
              </w:rPr>
              <w:t xml:space="preserve"> processes data of EU residents (e.g., international remittances)</w:t>
            </w:r>
          </w:p>
        </w:tc>
        <w:tc>
          <w:tcPr>
            <w:tcW w:w="31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4623444" w14:textId="77777777" w:rsidR="00F85F94" w:rsidRDefault="00000000">
            <w:pPr>
              <w:spacing w:before="40" w:after="40"/>
            </w:pPr>
            <w:r>
              <w:rPr>
                <w:color w:val="1E2D3D"/>
                <w:sz w:val="17"/>
                <w:szCs w:val="17"/>
              </w:rPr>
              <w:t>Lawful basis; data subject rights; DPA with processors; cross-border transfer mechanisms; DPO; DPIA for high-risk processing</w:t>
            </w:r>
          </w:p>
        </w:tc>
      </w:tr>
    </w:tbl>
    <w:p w14:paraId="6F38511A" w14:textId="77777777" w:rsidR="00F85F94" w:rsidRDefault="00F85F94">
      <w:pPr>
        <w:spacing w:before="100" w:after="100"/>
      </w:pPr>
    </w:p>
    <w:p w14:paraId="5E8C349A" w14:textId="77777777" w:rsidR="00F85F94" w:rsidRDefault="00000000">
      <w:r>
        <w:br w:type="page"/>
      </w:r>
    </w:p>
    <w:p w14:paraId="43CACFFC" w14:textId="77777777" w:rsidR="00F85F94" w:rsidRDefault="00000000">
      <w:pPr>
        <w:pStyle w:val="Heading1"/>
      </w:pPr>
      <w:r>
        <w:lastRenderedPageBreak/>
        <w:t>9.  Data Sensitivity Classification</w:t>
      </w:r>
    </w:p>
    <w:p w14:paraId="5699E0CB" w14:textId="77777777" w:rsidR="00F85F94" w:rsidRDefault="00000000">
      <w:pPr>
        <w:spacing w:before="40" w:after="80"/>
      </w:pPr>
      <w:proofErr w:type="spellStart"/>
      <w:r>
        <w:rPr>
          <w:color w:val="1E2D3D"/>
        </w:rPr>
        <w:t>FinSec</w:t>
      </w:r>
      <w:proofErr w:type="spellEnd"/>
      <w:r>
        <w:rPr>
          <w:color w:val="1E2D3D"/>
        </w:rPr>
        <w:t xml:space="preserve"> classifies all personal data it processes into four sensitivity tiers. This classification directly informs security controls, access restrictions, retention periods, and DPIA trigger assessments across the Privacy Compliance Programme. All departments are required to handle data in accordance with the controls specified for its sensitivity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800"/>
        <w:gridCol w:w="1800"/>
        <w:gridCol w:w="2060"/>
      </w:tblGrid>
      <w:tr w:rsidR="00F85F94" w14:paraId="0C5833BE" w14:textId="77777777">
        <w:trPr>
          <w:tblHeader/>
        </w:trPr>
        <w:tc>
          <w:tcPr>
            <w:tcW w:w="7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851BB50" w14:textId="77777777" w:rsidR="00F85F94" w:rsidRDefault="00000000">
            <w:pPr>
              <w:spacing w:before="40" w:after="40"/>
            </w:pPr>
            <w:r>
              <w:rPr>
                <w:b/>
                <w:bCs/>
                <w:color w:val="FFFFFF"/>
                <w:sz w:val="17"/>
                <w:szCs w:val="17"/>
              </w:rPr>
              <w:t>Tier</w:t>
            </w:r>
          </w:p>
        </w:tc>
        <w:tc>
          <w:tcPr>
            <w:tcW w:w="20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28BD7A9" w14:textId="77777777" w:rsidR="00F85F94" w:rsidRDefault="00000000">
            <w:pPr>
              <w:spacing w:before="40" w:after="40"/>
            </w:pPr>
            <w:r>
              <w:rPr>
                <w:b/>
                <w:bCs/>
                <w:color w:val="FFFFFF"/>
                <w:sz w:val="17"/>
                <w:szCs w:val="17"/>
              </w:rPr>
              <w:t>Classification</w:t>
            </w:r>
          </w:p>
        </w:tc>
        <w:tc>
          <w:tcPr>
            <w:tcW w:w="28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9DD41F0" w14:textId="77777777" w:rsidR="00F85F94" w:rsidRDefault="00000000">
            <w:pPr>
              <w:spacing w:before="40" w:after="40"/>
            </w:pPr>
            <w:r>
              <w:rPr>
                <w:b/>
                <w:bCs/>
                <w:color w:val="FFFFFF"/>
                <w:sz w:val="17"/>
                <w:szCs w:val="17"/>
              </w:rPr>
              <w:t>Data Categories Included</w:t>
            </w:r>
          </w:p>
        </w:tc>
        <w:tc>
          <w:tcPr>
            <w:tcW w:w="18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8378254" w14:textId="77777777" w:rsidR="00F85F94" w:rsidRDefault="00000000">
            <w:pPr>
              <w:spacing w:before="40" w:after="40"/>
            </w:pPr>
            <w:r>
              <w:rPr>
                <w:b/>
                <w:bCs/>
                <w:color w:val="FFFFFF"/>
                <w:sz w:val="17"/>
                <w:szCs w:val="17"/>
              </w:rPr>
              <w:t>Regulatory Basis</w:t>
            </w:r>
          </w:p>
        </w:tc>
        <w:tc>
          <w:tcPr>
            <w:tcW w:w="20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48FD12B" w14:textId="77777777" w:rsidR="00F85F94" w:rsidRDefault="00000000">
            <w:pPr>
              <w:spacing w:before="40" w:after="40"/>
            </w:pPr>
            <w:r>
              <w:rPr>
                <w:b/>
                <w:bCs/>
                <w:color w:val="FFFFFF"/>
                <w:sz w:val="17"/>
                <w:szCs w:val="17"/>
              </w:rPr>
              <w:t>Controls Required</w:t>
            </w:r>
          </w:p>
        </w:tc>
      </w:tr>
      <w:tr w:rsidR="00F85F94" w14:paraId="0FC98BEF" w14:textId="77777777">
        <w:tc>
          <w:tcPr>
            <w:tcW w:w="7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2EC5C0B0" w14:textId="77777777" w:rsidR="00F85F94" w:rsidRDefault="00000000">
            <w:pPr>
              <w:spacing w:before="40" w:after="40"/>
            </w:pPr>
            <w:r>
              <w:rPr>
                <w:b/>
                <w:bCs/>
                <w:color w:val="8B1A1A"/>
                <w:sz w:val="17"/>
                <w:szCs w:val="17"/>
              </w:rPr>
              <w:t>Tier 1</w:t>
            </w:r>
          </w:p>
        </w:tc>
        <w:tc>
          <w:tcPr>
            <w:tcW w:w="20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737DF068" w14:textId="77777777" w:rsidR="00F85F94" w:rsidRDefault="00000000">
            <w:pPr>
              <w:spacing w:before="40" w:after="40"/>
            </w:pPr>
            <w:r>
              <w:rPr>
                <w:color w:val="8B1A1A"/>
                <w:sz w:val="17"/>
                <w:szCs w:val="17"/>
              </w:rPr>
              <w:t>Restricted — Highest Sensitivity</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17CC921" w14:textId="77777777" w:rsidR="00F85F94" w:rsidRDefault="00000000">
            <w:pPr>
              <w:spacing w:before="40" w:after="40"/>
            </w:pPr>
            <w:r>
              <w:rPr>
                <w:color w:val="1E2D3D"/>
                <w:sz w:val="17"/>
                <w:szCs w:val="17"/>
              </w:rPr>
              <w:t>Aadhaar number; biometric photograph (liveness check); financial account credentials (UPI PIN, MPIN, passwords)</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B3CE0DC" w14:textId="77777777" w:rsidR="00F85F94" w:rsidRDefault="00000000">
            <w:pPr>
              <w:spacing w:before="40" w:after="40"/>
            </w:pPr>
            <w:r>
              <w:rPr>
                <w:color w:val="1E2D3D"/>
                <w:sz w:val="17"/>
                <w:szCs w:val="17"/>
              </w:rPr>
              <w:t>Aadhaar Act 2016; DPDP Act S.2(t); RBI KYC Master Directions; UIDAI guidelines</w:t>
            </w:r>
          </w:p>
        </w:tc>
        <w:tc>
          <w:tcPr>
            <w:tcW w:w="20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98B4B04" w14:textId="77777777" w:rsidR="00F85F94" w:rsidRDefault="00000000">
            <w:pPr>
              <w:spacing w:before="40" w:after="40"/>
            </w:pPr>
            <w:r>
              <w:rPr>
                <w:color w:val="1E2D3D"/>
                <w:sz w:val="17"/>
                <w:szCs w:val="17"/>
              </w:rPr>
              <w:t>AES-256 encryption at rest and in transit; access restricted to minimum required staff; full data masking in all non-essential views; DPIA mandatory; tamper-evident audit log of every access event; no retention beyond statutory minimum</w:t>
            </w:r>
          </w:p>
        </w:tc>
      </w:tr>
      <w:tr w:rsidR="00F85F94" w14:paraId="52D9127D" w14:textId="77777777">
        <w:tc>
          <w:tcPr>
            <w:tcW w:w="7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4209FB22" w14:textId="77777777" w:rsidR="00F85F94" w:rsidRDefault="00000000">
            <w:pPr>
              <w:spacing w:before="40" w:after="40"/>
            </w:pPr>
            <w:r>
              <w:rPr>
                <w:b/>
                <w:bCs/>
                <w:color w:val="7A4800"/>
                <w:sz w:val="17"/>
                <w:szCs w:val="17"/>
              </w:rPr>
              <w:t>Tier 2</w:t>
            </w:r>
          </w:p>
        </w:tc>
        <w:tc>
          <w:tcPr>
            <w:tcW w:w="20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13F420BE" w14:textId="77777777" w:rsidR="00F85F94" w:rsidRDefault="00000000">
            <w:pPr>
              <w:spacing w:before="40" w:after="40"/>
            </w:pPr>
            <w:r>
              <w:rPr>
                <w:color w:val="7A4800"/>
                <w:sz w:val="17"/>
                <w:szCs w:val="17"/>
              </w:rPr>
              <w:t>Confidential — High Sensitivity</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798E740" w14:textId="77777777" w:rsidR="00F85F94" w:rsidRDefault="00000000">
            <w:pPr>
              <w:spacing w:before="40" w:after="40"/>
            </w:pPr>
            <w:r>
              <w:rPr>
                <w:color w:val="1E2D3D"/>
                <w:sz w:val="17"/>
                <w:szCs w:val="17"/>
              </w:rPr>
              <w:t>PAN number; bank account number; wallet balance; transaction amounts and history; credit / debit card details; employee salary and payroll data; KYC verification status</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FEC4E00" w14:textId="77777777" w:rsidR="00F85F94" w:rsidRDefault="00000000">
            <w:pPr>
              <w:spacing w:before="40" w:after="40"/>
            </w:pPr>
            <w:r>
              <w:rPr>
                <w:color w:val="1E2D3D"/>
                <w:sz w:val="17"/>
                <w:szCs w:val="17"/>
              </w:rPr>
              <w:t>DPDP Act S.2(t); PMLA 2002; RBI PPI Directions 2021; IT Act SPDI Rules 2011</w:t>
            </w:r>
          </w:p>
        </w:tc>
        <w:tc>
          <w:tcPr>
            <w:tcW w:w="20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7794858" w14:textId="532A37C3" w:rsidR="00F85F94" w:rsidRDefault="00000000">
            <w:pPr>
              <w:spacing w:before="40" w:after="40"/>
            </w:pPr>
            <w:r>
              <w:rPr>
                <w:color w:val="1E2D3D"/>
                <w:sz w:val="17"/>
                <w:szCs w:val="17"/>
              </w:rPr>
              <w:t>AES-256 encryption; RBAC with formal access approval; partial masking in customer-facing and support interfaces; DPA required for all third-party access; 5–8year retention per PMLA / RBI requirements</w:t>
            </w:r>
          </w:p>
        </w:tc>
      </w:tr>
      <w:tr w:rsidR="00F85F94" w14:paraId="1B76BC1B" w14:textId="77777777">
        <w:tc>
          <w:tcPr>
            <w:tcW w:w="7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6CA719ED" w14:textId="77777777" w:rsidR="00F85F94" w:rsidRDefault="00000000">
            <w:pPr>
              <w:spacing w:before="40" w:after="40"/>
            </w:pPr>
            <w:r>
              <w:rPr>
                <w:b/>
                <w:bCs/>
                <w:color w:val="0D5A6B"/>
                <w:sz w:val="17"/>
                <w:szCs w:val="17"/>
              </w:rPr>
              <w:t>Tier 3</w:t>
            </w:r>
          </w:p>
        </w:tc>
        <w:tc>
          <w:tcPr>
            <w:tcW w:w="20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619A951A" w14:textId="77777777" w:rsidR="00F85F94" w:rsidRDefault="00000000">
            <w:pPr>
              <w:spacing w:before="40" w:after="40"/>
            </w:pPr>
            <w:r>
              <w:rPr>
                <w:color w:val="0D5A6B"/>
                <w:sz w:val="17"/>
                <w:szCs w:val="17"/>
              </w:rPr>
              <w:t>Internal — Standard Sensitivity</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256F7F7" w14:textId="77777777" w:rsidR="00F85F94" w:rsidRDefault="00000000">
            <w:pPr>
              <w:spacing w:before="40" w:after="40"/>
            </w:pPr>
            <w:r>
              <w:rPr>
                <w:color w:val="1E2D3D"/>
                <w:sz w:val="17"/>
                <w:szCs w:val="17"/>
              </w:rPr>
              <w:t>Full name; date of birth; residential address; email address; mobile number; device ID; IP address; transaction timestamps; login history</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D737953" w14:textId="77777777" w:rsidR="00F85F94" w:rsidRDefault="00000000">
            <w:pPr>
              <w:spacing w:before="40" w:after="40"/>
            </w:pPr>
            <w:r>
              <w:rPr>
                <w:color w:val="1E2D3D"/>
                <w:sz w:val="17"/>
                <w:szCs w:val="17"/>
              </w:rPr>
              <w:t>DPDP Act 2023; IT Act 2000</w:t>
            </w:r>
          </w:p>
        </w:tc>
        <w:tc>
          <w:tcPr>
            <w:tcW w:w="20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20240A5" w14:textId="77777777" w:rsidR="00F85F94" w:rsidRDefault="00000000">
            <w:pPr>
              <w:spacing w:before="40" w:after="40"/>
            </w:pPr>
            <w:r>
              <w:rPr>
                <w:color w:val="1E2D3D"/>
                <w:sz w:val="17"/>
                <w:szCs w:val="17"/>
              </w:rPr>
              <w:t>Standard encryption; RBAC; pseudonymisation for analytics use cases; retention aligned to stated purpose; access logging</w:t>
            </w:r>
          </w:p>
        </w:tc>
      </w:tr>
      <w:tr w:rsidR="00F85F94" w14:paraId="5FCB05F7" w14:textId="77777777">
        <w:tc>
          <w:tcPr>
            <w:tcW w:w="700" w:type="dxa"/>
            <w:tcBorders>
              <w:top w:val="single" w:sz="4" w:space="0" w:color="B0C8E0"/>
              <w:left w:val="single" w:sz="4" w:space="0" w:color="B0C8E0"/>
              <w:bottom w:val="single" w:sz="4" w:space="0" w:color="B0C8E0"/>
              <w:right w:val="single" w:sz="4" w:space="0" w:color="B0C8E0"/>
            </w:tcBorders>
            <w:shd w:val="clear" w:color="auto" w:fill="E6F4EE"/>
            <w:tcMar>
              <w:top w:w="100" w:type="dxa"/>
              <w:left w:w="140" w:type="dxa"/>
              <w:bottom w:w="100" w:type="dxa"/>
              <w:right w:w="140" w:type="dxa"/>
            </w:tcMar>
          </w:tcPr>
          <w:p w14:paraId="351B1A32" w14:textId="77777777" w:rsidR="00F85F94" w:rsidRDefault="00000000">
            <w:pPr>
              <w:spacing w:before="40" w:after="40"/>
            </w:pPr>
            <w:r>
              <w:rPr>
                <w:b/>
                <w:bCs/>
                <w:color w:val="0A5C38"/>
                <w:sz w:val="17"/>
                <w:szCs w:val="17"/>
              </w:rPr>
              <w:t>Tier 4</w:t>
            </w:r>
          </w:p>
        </w:tc>
        <w:tc>
          <w:tcPr>
            <w:tcW w:w="2000" w:type="dxa"/>
            <w:tcBorders>
              <w:top w:val="single" w:sz="4" w:space="0" w:color="B0C8E0"/>
              <w:left w:val="single" w:sz="4" w:space="0" w:color="B0C8E0"/>
              <w:bottom w:val="single" w:sz="4" w:space="0" w:color="B0C8E0"/>
              <w:right w:val="single" w:sz="4" w:space="0" w:color="B0C8E0"/>
            </w:tcBorders>
            <w:shd w:val="clear" w:color="auto" w:fill="E6F4EE"/>
            <w:tcMar>
              <w:top w:w="100" w:type="dxa"/>
              <w:left w:w="140" w:type="dxa"/>
              <w:bottom w:w="100" w:type="dxa"/>
              <w:right w:w="140" w:type="dxa"/>
            </w:tcMar>
          </w:tcPr>
          <w:p w14:paraId="6BC8C774" w14:textId="77777777" w:rsidR="00F85F94" w:rsidRDefault="00000000">
            <w:pPr>
              <w:spacing w:before="40" w:after="40"/>
            </w:pPr>
            <w:r>
              <w:rPr>
                <w:color w:val="0A5C38"/>
                <w:sz w:val="17"/>
                <w:szCs w:val="17"/>
              </w:rPr>
              <w:t>General — Lower Sensitivity</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0989E6F" w14:textId="77777777" w:rsidR="00F85F94" w:rsidRDefault="00000000">
            <w:pPr>
              <w:spacing w:before="40" w:after="40"/>
            </w:pPr>
            <w:r>
              <w:rPr>
                <w:color w:val="1E2D3D"/>
                <w:sz w:val="17"/>
                <w:szCs w:val="17"/>
              </w:rPr>
              <w:t>Genuinely anonymised analytics data; aggregated usage statistics; publicly available business information; system-generated identifiers with no re-identification risk</w:t>
            </w:r>
          </w:p>
        </w:tc>
        <w:tc>
          <w:tcPr>
            <w:tcW w:w="18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A02D460" w14:textId="77777777" w:rsidR="00F85F94" w:rsidRDefault="00000000">
            <w:pPr>
              <w:spacing w:before="40" w:after="40"/>
            </w:pPr>
            <w:r>
              <w:rPr>
                <w:color w:val="1E2D3D"/>
                <w:sz w:val="17"/>
                <w:szCs w:val="17"/>
              </w:rPr>
              <w:t>DPDP Act 2023 (anonymised data falls outside statutory definition of personal data)</w:t>
            </w:r>
          </w:p>
        </w:tc>
        <w:tc>
          <w:tcPr>
            <w:tcW w:w="20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99A4EB9" w14:textId="77777777" w:rsidR="00F85F94" w:rsidRDefault="00000000">
            <w:pPr>
              <w:spacing w:before="40" w:after="40"/>
            </w:pPr>
            <w:r>
              <w:rPr>
                <w:color w:val="1E2D3D"/>
                <w:sz w:val="17"/>
                <w:szCs w:val="17"/>
              </w:rPr>
              <w:t>Standard security controls; no personal data protection obligations where genuinely anonymised; periodic re-identification risk assessment required</w:t>
            </w:r>
          </w:p>
        </w:tc>
      </w:tr>
    </w:tbl>
    <w:p w14:paraId="0AB0D11D" w14:textId="77777777" w:rsidR="00F85F94" w:rsidRDefault="00F85F94">
      <w:pPr>
        <w:spacing w:before="100" w:after="100"/>
      </w:pPr>
    </w:p>
    <w:p w14:paraId="3C530D18" w14:textId="77777777" w:rsidR="00F85F94" w:rsidRDefault="00000000">
      <w:r>
        <w:br w:type="page"/>
      </w:r>
    </w:p>
    <w:p w14:paraId="592A171A" w14:textId="77777777" w:rsidR="00F85F94" w:rsidRDefault="00000000">
      <w:pPr>
        <w:pStyle w:val="Heading1"/>
      </w:pPr>
      <w:r>
        <w:lastRenderedPageBreak/>
        <w:t>10.  High-Level Business Processes and Privacy Risk Indicators</w:t>
      </w:r>
    </w:p>
    <w:p w14:paraId="3EC521ED" w14:textId="77777777" w:rsidR="00F85F94" w:rsidRDefault="00000000">
      <w:pPr>
        <w:spacing w:before="40" w:after="80"/>
      </w:pPr>
      <w:r>
        <w:rPr>
          <w:color w:val="1E2D3D"/>
        </w:rPr>
        <w:t>The following table lists all business processes that involve personal data, their responsible department, privacy risk level, and whether a DPIA is required. Processes flagged for DPIA are carried forward to the Data Protection Impact Assessment phase of the Privacy Compliance Programme. Risk levels are assessed based on: volume and sensitivity of data processed, use of automated decision-making, cross-border transfers, and potential harm to individuals.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695"/>
        <w:gridCol w:w="1296"/>
        <w:gridCol w:w="1433"/>
        <w:gridCol w:w="2941"/>
      </w:tblGrid>
      <w:tr w:rsidR="00F85F94" w14:paraId="50A25900" w14:textId="77777777">
        <w:trPr>
          <w:tblHeader/>
        </w:trPr>
        <w:tc>
          <w:tcPr>
            <w:tcW w:w="20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BB36700" w14:textId="77777777" w:rsidR="00F85F94" w:rsidRDefault="00000000">
            <w:pPr>
              <w:spacing w:before="40" w:after="40"/>
            </w:pPr>
            <w:r>
              <w:rPr>
                <w:b/>
                <w:bCs/>
                <w:color w:val="FFFFFF"/>
                <w:sz w:val="17"/>
                <w:szCs w:val="17"/>
              </w:rPr>
              <w:t>Process</w:t>
            </w:r>
          </w:p>
        </w:tc>
        <w:tc>
          <w:tcPr>
            <w:tcW w:w="17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1C83460A" w14:textId="77777777" w:rsidR="00F85F94" w:rsidRDefault="00000000">
            <w:pPr>
              <w:spacing w:before="40" w:after="40"/>
            </w:pPr>
            <w:r>
              <w:rPr>
                <w:b/>
                <w:bCs/>
                <w:color w:val="FFFFFF"/>
                <w:sz w:val="17"/>
                <w:szCs w:val="17"/>
              </w:rPr>
              <w:t>Department</w:t>
            </w:r>
          </w:p>
        </w:tc>
        <w:tc>
          <w:tcPr>
            <w:tcW w:w="13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322BBB5" w14:textId="77777777" w:rsidR="00F85F94" w:rsidRDefault="00000000">
            <w:pPr>
              <w:spacing w:before="40" w:after="40"/>
            </w:pPr>
            <w:r>
              <w:rPr>
                <w:b/>
                <w:bCs/>
                <w:color w:val="FFFFFF"/>
                <w:sz w:val="17"/>
                <w:szCs w:val="17"/>
              </w:rPr>
              <w:t>Risk Level</w:t>
            </w:r>
          </w:p>
        </w:tc>
        <w:tc>
          <w:tcPr>
            <w:tcW w:w="14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1687F2F0" w14:textId="77777777" w:rsidR="00F85F94" w:rsidRDefault="00000000">
            <w:pPr>
              <w:spacing w:before="40" w:after="40"/>
            </w:pPr>
            <w:r>
              <w:rPr>
                <w:b/>
                <w:bCs/>
                <w:color w:val="FFFFFF"/>
                <w:sz w:val="17"/>
                <w:szCs w:val="17"/>
              </w:rPr>
              <w:t>DPIA Required?</w:t>
            </w:r>
          </w:p>
        </w:tc>
        <w:tc>
          <w:tcPr>
            <w:tcW w:w="29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87F8F1E" w14:textId="77777777" w:rsidR="00F85F94" w:rsidRDefault="00000000">
            <w:pPr>
              <w:spacing w:before="40" w:after="40"/>
            </w:pPr>
            <w:r>
              <w:rPr>
                <w:b/>
                <w:bCs/>
                <w:color w:val="FFFFFF"/>
                <w:sz w:val="17"/>
                <w:szCs w:val="17"/>
              </w:rPr>
              <w:t>Primary Risk Indicator</w:t>
            </w:r>
          </w:p>
        </w:tc>
      </w:tr>
      <w:tr w:rsidR="00F85F94" w14:paraId="7E587972"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F3D2C70" w14:textId="77777777" w:rsidR="00F85F94" w:rsidRDefault="00000000">
            <w:pPr>
              <w:spacing w:before="40" w:after="40"/>
            </w:pPr>
            <w:r>
              <w:rPr>
                <w:color w:val="1E2D3D"/>
                <w:sz w:val="17"/>
                <w:szCs w:val="17"/>
              </w:rPr>
              <w:t>User Registration</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8DEC3EA" w14:textId="77777777" w:rsidR="00F85F94" w:rsidRDefault="00000000">
            <w:pPr>
              <w:spacing w:before="40" w:after="40"/>
            </w:pPr>
            <w:r>
              <w:rPr>
                <w:color w:val="1E2D3D"/>
                <w:sz w:val="17"/>
                <w:szCs w:val="17"/>
              </w:rPr>
              <w:t>Product</w:t>
            </w:r>
          </w:p>
        </w:tc>
        <w:tc>
          <w:tcPr>
            <w:tcW w:w="13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450ED255" w14:textId="77777777" w:rsidR="00F85F94" w:rsidRDefault="00000000">
            <w:pPr>
              <w:spacing w:before="40" w:after="40"/>
            </w:pPr>
            <w:r>
              <w:rPr>
                <w:b/>
                <w:bCs/>
                <w:color w:val="0D5A6B"/>
                <w:sz w:val="17"/>
                <w:szCs w:val="17"/>
              </w:rPr>
              <w:t>Medium</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4A7D70D"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5F1F534" w14:textId="77777777" w:rsidR="00F85F94" w:rsidRDefault="00000000">
            <w:pPr>
              <w:spacing w:before="40" w:after="40"/>
            </w:pPr>
            <w:r>
              <w:rPr>
                <w:color w:val="1E2D3D"/>
                <w:sz w:val="17"/>
                <w:szCs w:val="17"/>
              </w:rPr>
              <w:t>Standard personal data; consent gap risk if privacy notice is inadequate at point of collection</w:t>
            </w:r>
          </w:p>
        </w:tc>
      </w:tr>
      <w:tr w:rsidR="00F85F94" w14:paraId="09036399"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337F50A" w14:textId="77777777" w:rsidR="00F85F94" w:rsidRDefault="00000000">
            <w:pPr>
              <w:spacing w:before="40" w:after="40"/>
            </w:pPr>
            <w:r>
              <w:rPr>
                <w:color w:val="1E2D3D"/>
                <w:sz w:val="17"/>
                <w:szCs w:val="17"/>
              </w:rPr>
              <w:t>User Authentication</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4C04664" w14:textId="77777777" w:rsidR="00F85F94" w:rsidRDefault="00000000">
            <w:pPr>
              <w:spacing w:before="40" w:after="40"/>
            </w:pPr>
            <w:r>
              <w:rPr>
                <w:color w:val="1E2D3D"/>
                <w:sz w:val="17"/>
                <w:szCs w:val="17"/>
              </w:rPr>
              <w:t>Engineering</w:t>
            </w:r>
          </w:p>
        </w:tc>
        <w:tc>
          <w:tcPr>
            <w:tcW w:w="13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4F59484A" w14:textId="77777777" w:rsidR="00F85F94" w:rsidRDefault="00000000">
            <w:pPr>
              <w:spacing w:before="40" w:after="40"/>
            </w:pPr>
            <w:r>
              <w:rPr>
                <w:b/>
                <w:bCs/>
                <w:color w:val="0D5A6B"/>
                <w:sz w:val="17"/>
                <w:szCs w:val="17"/>
              </w:rPr>
              <w:t>Medium</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F37102E"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E74919F" w14:textId="77777777" w:rsidR="00F85F94" w:rsidRDefault="00000000">
            <w:pPr>
              <w:spacing w:before="40" w:after="40"/>
            </w:pPr>
            <w:r>
              <w:rPr>
                <w:color w:val="1E2D3D"/>
                <w:sz w:val="17"/>
                <w:szCs w:val="17"/>
              </w:rPr>
              <w:t>Device data collection; OTP cross-border via Twilio; session log retention</w:t>
            </w:r>
          </w:p>
        </w:tc>
      </w:tr>
      <w:tr w:rsidR="00F85F94" w14:paraId="0AE6623A"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210882C" w14:textId="77777777" w:rsidR="00F85F94" w:rsidRDefault="00000000">
            <w:pPr>
              <w:spacing w:before="40" w:after="40"/>
            </w:pPr>
            <w:r>
              <w:rPr>
                <w:color w:val="1E2D3D"/>
                <w:sz w:val="17"/>
                <w:szCs w:val="17"/>
              </w:rPr>
              <w:t>KYC Verification</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F44E48A" w14:textId="77777777" w:rsidR="00F85F94" w:rsidRDefault="00000000">
            <w:pPr>
              <w:spacing w:before="40" w:after="40"/>
            </w:pPr>
            <w:r>
              <w:rPr>
                <w:color w:val="1E2D3D"/>
                <w:sz w:val="17"/>
                <w:szCs w:val="17"/>
              </w:rPr>
              <w:t>Compliance</w:t>
            </w:r>
          </w:p>
        </w:tc>
        <w:tc>
          <w:tcPr>
            <w:tcW w:w="13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010052D6" w14:textId="77777777" w:rsidR="00F85F94" w:rsidRDefault="00000000">
            <w:pPr>
              <w:spacing w:before="40" w:after="40"/>
            </w:pPr>
            <w:r>
              <w:rPr>
                <w:b/>
                <w:bCs/>
                <w:color w:val="8B1A1A"/>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47680E9" w14:textId="77777777" w:rsidR="00F85F94" w:rsidRDefault="00000000">
            <w:pPr>
              <w:spacing w:before="40" w:after="40"/>
            </w:pPr>
            <w:r>
              <w:rPr>
                <w:color w:val="1E2D3D"/>
                <w:sz w:val="17"/>
                <w:szCs w:val="17"/>
              </w:rPr>
              <w:t>YES</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13C21B8" w14:textId="77777777" w:rsidR="00F85F94" w:rsidRDefault="00000000">
            <w:pPr>
              <w:spacing w:before="40" w:after="40"/>
            </w:pPr>
            <w:r>
              <w:rPr>
                <w:color w:val="1E2D3D"/>
                <w:sz w:val="17"/>
                <w:szCs w:val="17"/>
              </w:rPr>
              <w:t>Aadhaar + biometric processing; automated AI decision-making; risk of financial exclusion if wrongly rejected</w:t>
            </w:r>
          </w:p>
        </w:tc>
      </w:tr>
      <w:tr w:rsidR="00F85F94" w14:paraId="767A83F0"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352FF25" w14:textId="77777777" w:rsidR="00F85F94" w:rsidRDefault="00000000">
            <w:pPr>
              <w:spacing w:before="40" w:after="40"/>
            </w:pPr>
            <w:r>
              <w:rPr>
                <w:color w:val="1E2D3D"/>
                <w:sz w:val="17"/>
                <w:szCs w:val="17"/>
              </w:rPr>
              <w:t>Wallet Creation</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213117F" w14:textId="77777777" w:rsidR="00F85F94" w:rsidRDefault="00000000">
            <w:pPr>
              <w:spacing w:before="40" w:after="40"/>
            </w:pPr>
            <w:r>
              <w:rPr>
                <w:color w:val="1E2D3D"/>
                <w:sz w:val="17"/>
                <w:szCs w:val="17"/>
              </w:rPr>
              <w:t>Product / Ops</w:t>
            </w:r>
          </w:p>
        </w:tc>
        <w:tc>
          <w:tcPr>
            <w:tcW w:w="13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109313ED" w14:textId="77777777" w:rsidR="00F85F94" w:rsidRDefault="00000000">
            <w:pPr>
              <w:spacing w:before="40" w:after="40"/>
            </w:pPr>
            <w:r>
              <w:rPr>
                <w:b/>
                <w:bCs/>
                <w:color w:val="7A4800"/>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57015F4" w14:textId="77777777" w:rsidR="00F85F94" w:rsidRDefault="00000000">
            <w:pPr>
              <w:spacing w:before="40" w:after="40"/>
            </w:pPr>
            <w:r>
              <w:rPr>
                <w:color w:val="1E2D3D"/>
                <w:sz w:val="17"/>
                <w:szCs w:val="17"/>
              </w:rPr>
              <w:t>Recommended</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8072DF2" w14:textId="77777777" w:rsidR="00F85F94" w:rsidRDefault="00000000">
            <w:pPr>
              <w:spacing w:before="40" w:after="40"/>
            </w:pPr>
            <w:r>
              <w:rPr>
                <w:color w:val="1E2D3D"/>
                <w:sz w:val="17"/>
                <w:szCs w:val="17"/>
              </w:rPr>
              <w:t>Financial data and PAN; multiple external processors; RBI data localisation obligation</w:t>
            </w:r>
          </w:p>
        </w:tc>
      </w:tr>
      <w:tr w:rsidR="00F85F94" w14:paraId="449D0ECC"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5248506" w14:textId="77777777" w:rsidR="00F85F94" w:rsidRDefault="00000000">
            <w:pPr>
              <w:spacing w:before="40" w:after="40"/>
            </w:pPr>
            <w:r>
              <w:rPr>
                <w:color w:val="1E2D3D"/>
                <w:sz w:val="17"/>
                <w:szCs w:val="17"/>
              </w:rPr>
              <w:t>Money Transfer</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5101450" w14:textId="77777777" w:rsidR="00F85F94" w:rsidRDefault="00000000">
            <w:pPr>
              <w:spacing w:before="40" w:after="40"/>
            </w:pPr>
            <w:r>
              <w:rPr>
                <w:color w:val="1E2D3D"/>
                <w:sz w:val="17"/>
                <w:szCs w:val="17"/>
              </w:rPr>
              <w:t>Operations</w:t>
            </w:r>
          </w:p>
        </w:tc>
        <w:tc>
          <w:tcPr>
            <w:tcW w:w="13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04E838CD" w14:textId="77777777" w:rsidR="00F85F94" w:rsidRDefault="00000000">
            <w:pPr>
              <w:spacing w:before="40" w:after="40"/>
            </w:pPr>
            <w:r>
              <w:rPr>
                <w:b/>
                <w:bCs/>
                <w:color w:val="8B1A1A"/>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BD7CE23" w14:textId="77777777" w:rsidR="00F85F94" w:rsidRDefault="00000000">
            <w:pPr>
              <w:spacing w:before="40" w:after="40"/>
            </w:pPr>
            <w:r>
              <w:rPr>
                <w:color w:val="1E2D3D"/>
                <w:sz w:val="17"/>
                <w:szCs w:val="17"/>
              </w:rPr>
              <w:t>YES</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10C015D" w14:textId="77777777" w:rsidR="00F85F94" w:rsidRDefault="00000000">
            <w:pPr>
              <w:spacing w:before="40" w:after="40"/>
            </w:pPr>
            <w:r>
              <w:rPr>
                <w:color w:val="1E2D3D"/>
                <w:sz w:val="17"/>
                <w:szCs w:val="17"/>
              </w:rPr>
              <w:t>Automated ML fraud scoring with financial consequence; beneficiary personal data without direct relationship</w:t>
            </w:r>
          </w:p>
        </w:tc>
      </w:tr>
      <w:tr w:rsidR="00F85F94" w14:paraId="3207D436"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84D82EC" w14:textId="77777777" w:rsidR="00F85F94" w:rsidRDefault="00000000">
            <w:pPr>
              <w:spacing w:before="40" w:after="40"/>
            </w:pPr>
            <w:r>
              <w:rPr>
                <w:color w:val="1E2D3D"/>
                <w:sz w:val="17"/>
                <w:szCs w:val="17"/>
              </w:rPr>
              <w:t>Merchant Payments</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0A482BC" w14:textId="77777777" w:rsidR="00F85F94" w:rsidRDefault="00000000">
            <w:pPr>
              <w:spacing w:before="40" w:after="40"/>
            </w:pPr>
            <w:r>
              <w:rPr>
                <w:color w:val="1E2D3D"/>
                <w:sz w:val="17"/>
                <w:szCs w:val="17"/>
              </w:rPr>
              <w:t>Merchant Ops</w:t>
            </w:r>
          </w:p>
        </w:tc>
        <w:tc>
          <w:tcPr>
            <w:tcW w:w="13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32382876" w14:textId="77777777" w:rsidR="00F85F94" w:rsidRDefault="00000000">
            <w:pPr>
              <w:spacing w:before="40" w:after="40"/>
            </w:pPr>
            <w:r>
              <w:rPr>
                <w:b/>
                <w:bCs/>
                <w:color w:val="8B1A1A"/>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F74F941" w14:textId="77777777" w:rsidR="00F85F94" w:rsidRDefault="00000000">
            <w:pPr>
              <w:spacing w:before="40" w:after="40"/>
            </w:pPr>
            <w:r>
              <w:rPr>
                <w:color w:val="1E2D3D"/>
                <w:sz w:val="17"/>
                <w:szCs w:val="17"/>
              </w:rPr>
              <w:t>YES</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58B09E8" w14:textId="77777777" w:rsidR="00F85F94" w:rsidRDefault="00000000">
            <w:pPr>
              <w:spacing w:before="40" w:after="40"/>
            </w:pPr>
            <w:r>
              <w:rPr>
                <w:color w:val="1E2D3D"/>
                <w:sz w:val="17"/>
                <w:szCs w:val="17"/>
              </w:rPr>
              <w:t>Cross-border DR replica to AWS Singapore; sole proprietor data subjects; automated payment block decisions</w:t>
            </w:r>
          </w:p>
        </w:tc>
      </w:tr>
      <w:tr w:rsidR="00F85F94" w14:paraId="03B3A7F2"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164E7AB" w14:textId="77777777" w:rsidR="00F85F94" w:rsidRDefault="00000000">
            <w:pPr>
              <w:spacing w:before="40" w:after="40"/>
            </w:pPr>
            <w:r>
              <w:rPr>
                <w:color w:val="1E2D3D"/>
                <w:sz w:val="17"/>
                <w:szCs w:val="17"/>
              </w:rPr>
              <w:t>Bill Payments</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71872F9" w14:textId="77777777" w:rsidR="00F85F94" w:rsidRDefault="00000000">
            <w:pPr>
              <w:spacing w:before="40" w:after="40"/>
            </w:pPr>
            <w:r>
              <w:rPr>
                <w:color w:val="1E2D3D"/>
                <w:sz w:val="17"/>
                <w:szCs w:val="17"/>
              </w:rPr>
              <w:t>Product</w:t>
            </w:r>
          </w:p>
        </w:tc>
        <w:tc>
          <w:tcPr>
            <w:tcW w:w="13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0FFF8B02" w14:textId="77777777" w:rsidR="00F85F94" w:rsidRDefault="00000000">
            <w:pPr>
              <w:spacing w:before="40" w:after="40"/>
            </w:pPr>
            <w:r>
              <w:rPr>
                <w:b/>
                <w:bCs/>
                <w:color w:val="0D5A6B"/>
                <w:sz w:val="17"/>
                <w:szCs w:val="17"/>
              </w:rPr>
              <w:t>Medium</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9848951"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C94CE1A" w14:textId="77777777" w:rsidR="00F85F94" w:rsidRDefault="00000000">
            <w:pPr>
              <w:spacing w:before="40" w:after="40"/>
            </w:pPr>
            <w:r>
              <w:rPr>
                <w:color w:val="1E2D3D"/>
                <w:sz w:val="17"/>
                <w:szCs w:val="17"/>
              </w:rPr>
              <w:t>Limited personal data; biller account numbers; relatively low individual harm potential</w:t>
            </w:r>
          </w:p>
        </w:tc>
      </w:tr>
      <w:tr w:rsidR="00F85F94" w14:paraId="63C3D2E8"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E3EA2FE" w14:textId="77777777" w:rsidR="00F85F94" w:rsidRDefault="00000000">
            <w:pPr>
              <w:spacing w:before="40" w:after="40"/>
            </w:pPr>
            <w:r>
              <w:rPr>
                <w:color w:val="1E2D3D"/>
                <w:sz w:val="17"/>
                <w:szCs w:val="17"/>
              </w:rPr>
              <w:t>Transaction Monitoring</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3FFA6F7" w14:textId="77777777" w:rsidR="00F85F94" w:rsidRDefault="00000000">
            <w:pPr>
              <w:spacing w:before="40" w:after="40"/>
            </w:pPr>
            <w:r>
              <w:rPr>
                <w:color w:val="1E2D3D"/>
                <w:sz w:val="17"/>
                <w:szCs w:val="17"/>
              </w:rPr>
              <w:t>Risk &amp; Fraud</w:t>
            </w:r>
          </w:p>
        </w:tc>
        <w:tc>
          <w:tcPr>
            <w:tcW w:w="13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61B53083" w14:textId="77777777" w:rsidR="00F85F94" w:rsidRDefault="00000000">
            <w:pPr>
              <w:spacing w:before="40" w:after="40"/>
            </w:pPr>
            <w:r>
              <w:rPr>
                <w:b/>
                <w:bCs/>
                <w:color w:val="8B1A1A"/>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F13092C" w14:textId="77777777" w:rsidR="00F85F94" w:rsidRDefault="00000000">
            <w:pPr>
              <w:spacing w:before="40" w:after="40"/>
            </w:pPr>
            <w:r>
              <w:rPr>
                <w:color w:val="1E2D3D"/>
                <w:sz w:val="17"/>
                <w:szCs w:val="17"/>
              </w:rPr>
              <w:t>YES</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853D94B" w14:textId="77777777" w:rsidR="00F85F94" w:rsidRDefault="00000000">
            <w:pPr>
              <w:spacing w:before="40" w:after="40"/>
            </w:pPr>
            <w:r>
              <w:rPr>
                <w:color w:val="1E2D3D"/>
                <w:sz w:val="17"/>
                <w:szCs w:val="17"/>
              </w:rPr>
              <w:t>Large-scale behavioural profiling of all users; AML automated decisions; tipping-off restrictions (PMLA S.12A)</w:t>
            </w:r>
          </w:p>
        </w:tc>
      </w:tr>
      <w:tr w:rsidR="00F85F94" w14:paraId="3DF8C27F"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A7F051E" w14:textId="77777777" w:rsidR="00F85F94" w:rsidRDefault="00000000">
            <w:pPr>
              <w:spacing w:before="40" w:after="40"/>
            </w:pPr>
            <w:r>
              <w:rPr>
                <w:color w:val="1E2D3D"/>
                <w:sz w:val="17"/>
                <w:szCs w:val="17"/>
              </w:rPr>
              <w:t>Fraud Detection (ML)</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5F42CE3" w14:textId="77777777" w:rsidR="00F85F94" w:rsidRDefault="00000000">
            <w:pPr>
              <w:spacing w:before="40" w:after="40"/>
            </w:pPr>
            <w:r>
              <w:rPr>
                <w:color w:val="1E2D3D"/>
                <w:sz w:val="17"/>
                <w:szCs w:val="17"/>
              </w:rPr>
              <w:t>Risk &amp; Fraud</w:t>
            </w:r>
          </w:p>
        </w:tc>
        <w:tc>
          <w:tcPr>
            <w:tcW w:w="1300" w:type="dxa"/>
            <w:tcBorders>
              <w:top w:val="single" w:sz="4" w:space="0" w:color="B0C8E0"/>
              <w:left w:val="single" w:sz="4" w:space="0" w:color="B0C8E0"/>
              <w:bottom w:val="single" w:sz="4" w:space="0" w:color="B0C8E0"/>
              <w:right w:val="single" w:sz="4" w:space="0" w:color="B0C8E0"/>
            </w:tcBorders>
            <w:shd w:val="clear" w:color="auto" w:fill="FDF0F0"/>
            <w:tcMar>
              <w:top w:w="100" w:type="dxa"/>
              <w:left w:w="140" w:type="dxa"/>
              <w:bottom w:w="100" w:type="dxa"/>
              <w:right w:w="140" w:type="dxa"/>
            </w:tcMar>
          </w:tcPr>
          <w:p w14:paraId="236AC3E7" w14:textId="77777777" w:rsidR="00F85F94" w:rsidRDefault="00000000">
            <w:pPr>
              <w:spacing w:before="40" w:after="40"/>
            </w:pPr>
            <w:r>
              <w:rPr>
                <w:b/>
                <w:bCs/>
                <w:color w:val="8B1A1A"/>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1EA3AAD" w14:textId="77777777" w:rsidR="00F85F94" w:rsidRDefault="00000000">
            <w:pPr>
              <w:spacing w:before="40" w:after="40"/>
            </w:pPr>
            <w:r>
              <w:rPr>
                <w:color w:val="1E2D3D"/>
                <w:sz w:val="17"/>
                <w:szCs w:val="17"/>
              </w:rPr>
              <w:t>YES</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1D9DCCF" w14:textId="77777777" w:rsidR="00F85F94" w:rsidRDefault="00000000">
            <w:pPr>
              <w:spacing w:before="40" w:after="40"/>
            </w:pPr>
            <w:r>
              <w:rPr>
                <w:color w:val="1E2D3D"/>
                <w:sz w:val="17"/>
                <w:szCs w:val="17"/>
              </w:rPr>
              <w:t>Systematic profiling; automated financial access decisions; cross-border model DR; algorithmic bias risk</w:t>
            </w:r>
          </w:p>
        </w:tc>
      </w:tr>
      <w:tr w:rsidR="00F85F94" w14:paraId="030B6A9E"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B4A5F0D" w14:textId="77777777" w:rsidR="00F85F94" w:rsidRDefault="00000000">
            <w:pPr>
              <w:spacing w:before="40" w:after="40"/>
            </w:pPr>
            <w:r>
              <w:rPr>
                <w:color w:val="1E2D3D"/>
                <w:sz w:val="17"/>
                <w:szCs w:val="17"/>
              </w:rPr>
              <w:t>Customer Support</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F2D3231" w14:textId="77777777" w:rsidR="00F85F94" w:rsidRDefault="00000000">
            <w:pPr>
              <w:spacing w:before="40" w:after="40"/>
            </w:pPr>
            <w:r>
              <w:rPr>
                <w:color w:val="1E2D3D"/>
                <w:sz w:val="17"/>
                <w:szCs w:val="17"/>
              </w:rPr>
              <w:t>Customer Support</w:t>
            </w:r>
          </w:p>
        </w:tc>
        <w:tc>
          <w:tcPr>
            <w:tcW w:w="13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43EB4BAE" w14:textId="77777777" w:rsidR="00F85F94" w:rsidRDefault="00000000">
            <w:pPr>
              <w:spacing w:before="40" w:after="40"/>
            </w:pPr>
            <w:r>
              <w:rPr>
                <w:b/>
                <w:bCs/>
                <w:color w:val="7A4800"/>
                <w:sz w:val="17"/>
                <w:szCs w:val="17"/>
              </w:rPr>
              <w:t>Medium-High</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4C32FCC" w14:textId="77777777" w:rsidR="00F85F94" w:rsidRDefault="00000000">
            <w:pPr>
              <w:spacing w:before="40" w:after="40"/>
            </w:pPr>
            <w:r>
              <w:rPr>
                <w:color w:val="1E2D3D"/>
                <w:sz w:val="17"/>
                <w:szCs w:val="17"/>
              </w:rPr>
              <w:t>Recommended</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F0D79EE" w14:textId="77777777" w:rsidR="00F85F94" w:rsidRDefault="00000000">
            <w:pPr>
              <w:spacing w:before="40" w:after="40"/>
            </w:pPr>
            <w:r>
              <w:rPr>
                <w:color w:val="1E2D3D"/>
                <w:sz w:val="17"/>
                <w:szCs w:val="17"/>
              </w:rPr>
              <w:t>Sensitive data voluntarily disclosed in complaints; call recordings; CRM cross-border data (Zendesk US)</w:t>
            </w:r>
          </w:p>
        </w:tc>
      </w:tr>
      <w:tr w:rsidR="00F85F94" w14:paraId="6428407B"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805E9FE" w14:textId="77777777" w:rsidR="00F85F94" w:rsidRDefault="00000000">
            <w:pPr>
              <w:spacing w:before="40" w:after="40"/>
            </w:pPr>
            <w:r>
              <w:rPr>
                <w:color w:val="1E2D3D"/>
                <w:sz w:val="17"/>
                <w:szCs w:val="17"/>
              </w:rPr>
              <w:t>Marketing Communications</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5EE90C3" w14:textId="77777777" w:rsidR="00F85F94" w:rsidRDefault="00000000">
            <w:pPr>
              <w:spacing w:before="40" w:after="40"/>
            </w:pPr>
            <w:r>
              <w:rPr>
                <w:color w:val="1E2D3D"/>
                <w:sz w:val="17"/>
                <w:szCs w:val="17"/>
              </w:rPr>
              <w:t>Marketing</w:t>
            </w:r>
          </w:p>
        </w:tc>
        <w:tc>
          <w:tcPr>
            <w:tcW w:w="13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6C34715D" w14:textId="77777777" w:rsidR="00F85F94" w:rsidRDefault="00000000">
            <w:pPr>
              <w:spacing w:before="40" w:after="40"/>
            </w:pPr>
            <w:r>
              <w:rPr>
                <w:b/>
                <w:bCs/>
                <w:color w:val="0D5A6B"/>
                <w:sz w:val="17"/>
                <w:szCs w:val="17"/>
              </w:rPr>
              <w:t>Medium</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2EDE589"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B8B9035" w14:textId="77777777" w:rsidR="00F85F94" w:rsidRDefault="00000000">
            <w:pPr>
              <w:spacing w:before="40" w:after="40"/>
            </w:pPr>
            <w:r>
              <w:rPr>
                <w:color w:val="1E2D3D"/>
                <w:sz w:val="17"/>
                <w:szCs w:val="17"/>
              </w:rPr>
              <w:t xml:space="preserve">Consent required; opt-out mechanism needed; behavioural </w:t>
            </w:r>
            <w:r>
              <w:rPr>
                <w:color w:val="1E2D3D"/>
                <w:sz w:val="17"/>
                <w:szCs w:val="17"/>
              </w:rPr>
              <w:lastRenderedPageBreak/>
              <w:t>targeting risk if consent not granular</w:t>
            </w:r>
          </w:p>
        </w:tc>
      </w:tr>
      <w:tr w:rsidR="00F85F94" w14:paraId="3E10E0E2"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73E9901" w14:textId="77777777" w:rsidR="00F85F94" w:rsidRDefault="00000000">
            <w:pPr>
              <w:spacing w:before="40" w:after="40"/>
            </w:pPr>
            <w:r>
              <w:rPr>
                <w:color w:val="1E2D3D"/>
                <w:sz w:val="17"/>
                <w:szCs w:val="17"/>
              </w:rPr>
              <w:lastRenderedPageBreak/>
              <w:t>Employee Recruitment</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780B1E7" w14:textId="77777777" w:rsidR="00F85F94" w:rsidRDefault="00000000">
            <w:pPr>
              <w:spacing w:before="40" w:after="40"/>
            </w:pPr>
            <w:r>
              <w:rPr>
                <w:color w:val="1E2D3D"/>
                <w:sz w:val="17"/>
                <w:szCs w:val="17"/>
              </w:rPr>
              <w:t>HR</w:t>
            </w:r>
          </w:p>
        </w:tc>
        <w:tc>
          <w:tcPr>
            <w:tcW w:w="1300" w:type="dxa"/>
            <w:tcBorders>
              <w:top w:val="single" w:sz="4" w:space="0" w:color="B0C8E0"/>
              <w:left w:val="single" w:sz="4" w:space="0" w:color="B0C8E0"/>
              <w:bottom w:val="single" w:sz="4" w:space="0" w:color="B0C8E0"/>
              <w:right w:val="single" w:sz="4" w:space="0" w:color="B0C8E0"/>
            </w:tcBorders>
            <w:shd w:val="clear" w:color="auto" w:fill="E4F3F7"/>
            <w:tcMar>
              <w:top w:w="100" w:type="dxa"/>
              <w:left w:w="140" w:type="dxa"/>
              <w:bottom w:w="100" w:type="dxa"/>
              <w:right w:w="140" w:type="dxa"/>
            </w:tcMar>
          </w:tcPr>
          <w:p w14:paraId="5F35AC2E" w14:textId="77777777" w:rsidR="00F85F94" w:rsidRDefault="00000000">
            <w:pPr>
              <w:spacing w:before="40" w:after="40"/>
            </w:pPr>
            <w:r>
              <w:rPr>
                <w:b/>
                <w:bCs/>
                <w:color w:val="0D5A6B"/>
                <w:sz w:val="17"/>
                <w:szCs w:val="17"/>
              </w:rPr>
              <w:t>Medium</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91B4292"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5D5970F" w14:textId="77777777" w:rsidR="00F85F94" w:rsidRDefault="00000000">
            <w:pPr>
              <w:spacing w:before="40" w:after="40"/>
            </w:pPr>
            <w:r>
              <w:rPr>
                <w:color w:val="1E2D3D"/>
                <w:sz w:val="17"/>
                <w:szCs w:val="17"/>
              </w:rPr>
              <w:t>Background verification data; CV retention after rejection; reference data from third parties</w:t>
            </w:r>
          </w:p>
        </w:tc>
      </w:tr>
      <w:tr w:rsidR="00F85F94" w14:paraId="5E6A9B77" w14:textId="77777777">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8900E0D" w14:textId="77777777" w:rsidR="00F85F94" w:rsidRDefault="00000000">
            <w:pPr>
              <w:spacing w:before="40" w:after="40"/>
            </w:pPr>
            <w:r>
              <w:rPr>
                <w:color w:val="1E2D3D"/>
                <w:sz w:val="17"/>
                <w:szCs w:val="17"/>
              </w:rPr>
              <w:t>Payroll Processing</w:t>
            </w:r>
          </w:p>
        </w:tc>
        <w:tc>
          <w:tcPr>
            <w:tcW w:w="1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977DB4B" w14:textId="77777777" w:rsidR="00F85F94" w:rsidRDefault="00000000">
            <w:pPr>
              <w:spacing w:before="40" w:after="40"/>
            </w:pPr>
            <w:r>
              <w:rPr>
                <w:color w:val="1E2D3D"/>
                <w:sz w:val="17"/>
                <w:szCs w:val="17"/>
              </w:rPr>
              <w:t>Finance / HR</w:t>
            </w:r>
          </w:p>
        </w:tc>
        <w:tc>
          <w:tcPr>
            <w:tcW w:w="1300" w:type="dxa"/>
            <w:tcBorders>
              <w:top w:val="single" w:sz="4" w:space="0" w:color="B0C8E0"/>
              <w:left w:val="single" w:sz="4" w:space="0" w:color="B0C8E0"/>
              <w:bottom w:val="single" w:sz="4" w:space="0" w:color="B0C8E0"/>
              <w:right w:val="single" w:sz="4" w:space="0" w:color="B0C8E0"/>
            </w:tcBorders>
            <w:shd w:val="clear" w:color="auto" w:fill="FEF3E2"/>
            <w:tcMar>
              <w:top w:w="100" w:type="dxa"/>
              <w:left w:w="140" w:type="dxa"/>
              <w:bottom w:w="100" w:type="dxa"/>
              <w:right w:w="140" w:type="dxa"/>
            </w:tcMar>
          </w:tcPr>
          <w:p w14:paraId="4624AC87" w14:textId="77777777" w:rsidR="00F85F94" w:rsidRDefault="00000000">
            <w:pPr>
              <w:spacing w:before="40" w:after="40"/>
            </w:pPr>
            <w:r>
              <w:rPr>
                <w:b/>
                <w:bCs/>
                <w:color w:val="7A4800"/>
                <w:sz w:val="17"/>
                <w:szCs w:val="17"/>
              </w:rPr>
              <w:t>High</w:t>
            </w:r>
          </w:p>
        </w:tc>
        <w:tc>
          <w:tcPr>
            <w:tcW w:w="14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7FBA08C"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B4AC4BE" w14:textId="77777777" w:rsidR="00F85F94" w:rsidRDefault="00000000">
            <w:pPr>
              <w:spacing w:before="40" w:after="40"/>
            </w:pPr>
            <w:r>
              <w:rPr>
                <w:color w:val="1E2D3D"/>
                <w:sz w:val="17"/>
                <w:szCs w:val="17"/>
              </w:rPr>
              <w:t>Financial data and PAN; health / leave data; employee data subject rights need clear procedure</w:t>
            </w:r>
          </w:p>
        </w:tc>
      </w:tr>
      <w:tr w:rsidR="00F85F94" w14:paraId="595E8678" w14:textId="77777777">
        <w:tc>
          <w:tcPr>
            <w:tcW w:w="2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ADB1A65" w14:textId="77777777" w:rsidR="00F85F94" w:rsidRDefault="00000000">
            <w:pPr>
              <w:spacing w:before="40" w:after="40"/>
            </w:pPr>
            <w:r>
              <w:rPr>
                <w:color w:val="1E2D3D"/>
                <w:sz w:val="17"/>
                <w:szCs w:val="17"/>
              </w:rPr>
              <w:t>Vendor Management</w:t>
            </w:r>
          </w:p>
        </w:tc>
        <w:tc>
          <w:tcPr>
            <w:tcW w:w="1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2905954" w14:textId="77777777" w:rsidR="00F85F94" w:rsidRDefault="00000000">
            <w:pPr>
              <w:spacing w:before="40" w:after="40"/>
            </w:pPr>
            <w:r>
              <w:rPr>
                <w:color w:val="1E2D3D"/>
                <w:sz w:val="17"/>
                <w:szCs w:val="17"/>
              </w:rPr>
              <w:t>Compliance / Ops</w:t>
            </w:r>
          </w:p>
        </w:tc>
        <w:tc>
          <w:tcPr>
            <w:tcW w:w="1300" w:type="dxa"/>
            <w:tcBorders>
              <w:top w:val="single" w:sz="4" w:space="0" w:color="B0C8E0"/>
              <w:left w:val="single" w:sz="4" w:space="0" w:color="B0C8E0"/>
              <w:bottom w:val="single" w:sz="4" w:space="0" w:color="B0C8E0"/>
              <w:right w:val="single" w:sz="4" w:space="0" w:color="B0C8E0"/>
            </w:tcBorders>
            <w:shd w:val="clear" w:color="auto" w:fill="E6F4EE"/>
            <w:tcMar>
              <w:top w:w="100" w:type="dxa"/>
              <w:left w:w="140" w:type="dxa"/>
              <w:bottom w:w="100" w:type="dxa"/>
              <w:right w:w="140" w:type="dxa"/>
            </w:tcMar>
          </w:tcPr>
          <w:p w14:paraId="76BFADAD" w14:textId="77777777" w:rsidR="00F85F94" w:rsidRDefault="00000000">
            <w:pPr>
              <w:spacing w:before="40" w:after="40"/>
            </w:pPr>
            <w:r>
              <w:rPr>
                <w:b/>
                <w:bCs/>
                <w:color w:val="0A5C38"/>
                <w:sz w:val="17"/>
                <w:szCs w:val="17"/>
              </w:rPr>
              <w:t>Low</w:t>
            </w:r>
          </w:p>
        </w:tc>
        <w:tc>
          <w:tcPr>
            <w:tcW w:w="14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276AE9A" w14:textId="77777777" w:rsidR="00F85F94" w:rsidRDefault="00000000">
            <w:pPr>
              <w:spacing w:before="40" w:after="40"/>
            </w:pPr>
            <w:r>
              <w:rPr>
                <w:color w:val="1E2D3D"/>
                <w:sz w:val="17"/>
                <w:szCs w:val="17"/>
              </w:rPr>
              <w:t>No</w:t>
            </w:r>
          </w:p>
        </w:tc>
        <w:tc>
          <w:tcPr>
            <w:tcW w:w="2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E1511F4" w14:textId="77777777" w:rsidR="00F85F94" w:rsidRDefault="00000000">
            <w:pPr>
              <w:spacing w:before="40" w:after="40"/>
            </w:pPr>
            <w:r>
              <w:rPr>
                <w:color w:val="1E2D3D"/>
                <w:sz w:val="17"/>
                <w:szCs w:val="17"/>
              </w:rPr>
              <w:t>Vendor contact data only; no customer personal data; DPA compliance tracking</w:t>
            </w:r>
          </w:p>
        </w:tc>
      </w:tr>
    </w:tbl>
    <w:p w14:paraId="1A5998B7" w14:textId="77777777" w:rsidR="00F85F94" w:rsidRDefault="00F85F94">
      <w:pPr>
        <w:spacing w:before="100" w:after="100"/>
      </w:pPr>
    </w:p>
    <w:p w14:paraId="7A446644" w14:textId="77777777" w:rsidR="00F85F94" w:rsidRDefault="00000000">
      <w:r>
        <w:br w:type="page"/>
      </w:r>
    </w:p>
    <w:p w14:paraId="2D142AFA" w14:textId="77777777" w:rsidR="00F85F94" w:rsidRDefault="00000000">
      <w:pPr>
        <w:pStyle w:val="Heading1"/>
      </w:pPr>
      <w:r>
        <w:lastRenderedPageBreak/>
        <w:t>11.  Scope of the Privacy Compliance Programme</w:t>
      </w:r>
    </w:p>
    <w:p w14:paraId="79C17E6D" w14:textId="77777777" w:rsidR="00F85F94" w:rsidRDefault="00000000">
      <w:pPr>
        <w:spacing w:before="40" w:after="80"/>
      </w:pPr>
      <w:r>
        <w:rPr>
          <w:color w:val="1E2D3D"/>
        </w:rPr>
        <w:t xml:space="preserve">The Privacy Compliance Programme covers all personal data processing activities of </w:t>
      </w:r>
      <w:proofErr w:type="spellStart"/>
      <w:r>
        <w:rPr>
          <w:color w:val="1E2D3D"/>
        </w:rPr>
        <w:t>FinSec</w:t>
      </w:r>
      <w:proofErr w:type="spellEnd"/>
      <w:r>
        <w:rPr>
          <w:color w:val="1E2D3D"/>
        </w:rPr>
        <w:t xml:space="preserve"> Technologies Private Limited in its capacity as Data Fiduciary under the DPDP Act, 2023. The programme is structured as a sequential set of phases, each building on the outputs of the previous one. This Business Context Document is the Phase 1 foundation from which all subsequent phases derive their scope and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2181"/>
        <w:gridCol w:w="2967"/>
        <w:gridCol w:w="1942"/>
        <w:gridCol w:w="1489"/>
      </w:tblGrid>
      <w:tr w:rsidR="00F85F94" w14:paraId="64CE010B" w14:textId="77777777">
        <w:trPr>
          <w:tblHeader/>
        </w:trPr>
        <w:tc>
          <w:tcPr>
            <w:tcW w:w="7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0F1C11FD" w14:textId="77777777" w:rsidR="00F85F94" w:rsidRDefault="00000000">
            <w:pPr>
              <w:spacing w:before="40" w:after="40"/>
            </w:pPr>
            <w:r>
              <w:rPr>
                <w:b/>
                <w:bCs/>
                <w:color w:val="FFFFFF"/>
                <w:sz w:val="17"/>
                <w:szCs w:val="17"/>
              </w:rPr>
              <w:t>Phase</w:t>
            </w:r>
          </w:p>
        </w:tc>
        <w:tc>
          <w:tcPr>
            <w:tcW w:w="2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42EACA16" w14:textId="77777777" w:rsidR="00F85F94" w:rsidRDefault="00000000">
            <w:pPr>
              <w:spacing w:before="40" w:after="40"/>
            </w:pPr>
            <w:r>
              <w:rPr>
                <w:b/>
                <w:bCs/>
                <w:color w:val="FFFFFF"/>
                <w:sz w:val="17"/>
                <w:szCs w:val="17"/>
              </w:rPr>
              <w:t>Activity</w:t>
            </w:r>
          </w:p>
        </w:tc>
        <w:tc>
          <w:tcPr>
            <w:tcW w:w="30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44578A27" w14:textId="77777777" w:rsidR="00F85F94" w:rsidRDefault="00000000">
            <w:pPr>
              <w:spacing w:before="40" w:after="40"/>
            </w:pPr>
            <w:r>
              <w:rPr>
                <w:b/>
                <w:bCs/>
                <w:color w:val="FFFFFF"/>
                <w:sz w:val="17"/>
                <w:szCs w:val="17"/>
              </w:rPr>
              <w:t>What It Does</w:t>
            </w:r>
          </w:p>
        </w:tc>
        <w:tc>
          <w:tcPr>
            <w:tcW w:w="19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6D5BE40A" w14:textId="77777777" w:rsidR="00F85F94" w:rsidRDefault="00000000">
            <w:pPr>
              <w:spacing w:before="40" w:after="40"/>
            </w:pPr>
            <w:r>
              <w:rPr>
                <w:b/>
                <w:bCs/>
                <w:color w:val="FFFFFF"/>
                <w:sz w:val="17"/>
                <w:szCs w:val="17"/>
              </w:rPr>
              <w:t>Output Document</w:t>
            </w:r>
          </w:p>
        </w:tc>
        <w:tc>
          <w:tcPr>
            <w:tcW w:w="15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94846B8" w14:textId="77777777" w:rsidR="00F85F94" w:rsidRDefault="00000000">
            <w:pPr>
              <w:spacing w:before="40" w:after="40"/>
            </w:pPr>
            <w:r>
              <w:rPr>
                <w:b/>
                <w:bCs/>
                <w:color w:val="FFFFFF"/>
                <w:sz w:val="17"/>
                <w:szCs w:val="17"/>
              </w:rPr>
              <w:t>Status</w:t>
            </w:r>
          </w:p>
        </w:tc>
      </w:tr>
      <w:tr w:rsidR="00F85F94" w14:paraId="486D2553"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E0AFB1B" w14:textId="63578D5C" w:rsidR="00F85F94" w:rsidRDefault="00D756A9">
            <w:pPr>
              <w:spacing w:before="40" w:after="40"/>
            </w:pPr>
            <w:r>
              <w:t>1</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6501B2B" w14:textId="77777777" w:rsidR="00F85F94" w:rsidRDefault="00000000">
            <w:pPr>
              <w:spacing w:before="40" w:after="40"/>
            </w:pPr>
            <w:r>
              <w:rPr>
                <w:color w:val="1E2D3D"/>
                <w:sz w:val="17"/>
                <w:szCs w:val="17"/>
              </w:rPr>
              <w:t>Business Context Document</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A2F0ABA" w14:textId="77777777" w:rsidR="00F85F94" w:rsidRDefault="00000000">
            <w:pPr>
              <w:spacing w:before="40" w:after="40"/>
            </w:pPr>
            <w:r>
              <w:rPr>
                <w:color w:val="1E2D3D"/>
                <w:sz w:val="17"/>
                <w:szCs w:val="17"/>
              </w:rPr>
              <w:t>Establishes company profile, data subjects, regulatory environment, systems, and risk landscape as the foundation for the entire programme</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9BB4DB3" w14:textId="2ABEB520" w:rsidR="00F85F94" w:rsidRDefault="00000000">
            <w:pPr>
              <w:spacing w:before="40" w:after="40"/>
            </w:pPr>
            <w:r>
              <w:rPr>
                <w:color w:val="1E2D3D"/>
                <w:sz w:val="17"/>
                <w:szCs w:val="17"/>
              </w:rPr>
              <w:t>This document (FTPL-BCD-202</w:t>
            </w:r>
            <w:r w:rsidR="007D160B">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1A0947C" w14:textId="77777777" w:rsidR="00F85F94" w:rsidRDefault="00000000">
            <w:pPr>
              <w:spacing w:before="40" w:after="40"/>
            </w:pPr>
            <w:r>
              <w:rPr>
                <w:color w:val="1E2D3D"/>
                <w:sz w:val="17"/>
                <w:szCs w:val="17"/>
              </w:rPr>
              <w:t>Complete</w:t>
            </w:r>
          </w:p>
        </w:tc>
      </w:tr>
      <w:tr w:rsidR="00F85F94" w14:paraId="46189475"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E3DB78C" w14:textId="45581407" w:rsidR="00F85F94" w:rsidRDefault="00D756A9">
            <w:pPr>
              <w:spacing w:before="40" w:after="40"/>
            </w:pPr>
            <w:r>
              <w:t>2</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0B739E5" w14:textId="77777777" w:rsidR="00F85F94" w:rsidRDefault="00000000">
            <w:pPr>
              <w:spacing w:before="40" w:after="40"/>
            </w:pPr>
            <w:r>
              <w:rPr>
                <w:color w:val="1E2D3D"/>
                <w:sz w:val="17"/>
                <w:szCs w:val="17"/>
              </w:rPr>
              <w:t>Data Discovery Questionnaire</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034DD55" w14:textId="77777777" w:rsidR="00F85F94" w:rsidRDefault="00000000">
            <w:pPr>
              <w:spacing w:before="40" w:after="40"/>
            </w:pPr>
            <w:r>
              <w:rPr>
                <w:color w:val="1E2D3D"/>
                <w:sz w:val="17"/>
                <w:szCs w:val="17"/>
              </w:rPr>
              <w:t>Structured department-by-department interview to surface all personal data processing activities, systems, vendors, and data flows</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71BE93D" w14:textId="5DD59C38" w:rsidR="00F85F94" w:rsidRDefault="00000000">
            <w:pPr>
              <w:spacing w:before="40" w:after="40"/>
            </w:pPr>
            <w:r>
              <w:rPr>
                <w:color w:val="1E2D3D"/>
                <w:sz w:val="17"/>
                <w:szCs w:val="17"/>
              </w:rPr>
              <w:t>DDQ (FTPL-DDQ-202</w:t>
            </w:r>
            <w:r w:rsidR="00B847FF">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4CF7718" w14:textId="77777777" w:rsidR="00F85F94" w:rsidRDefault="00000000">
            <w:pPr>
              <w:spacing w:before="40" w:after="40"/>
            </w:pPr>
            <w:r>
              <w:rPr>
                <w:color w:val="1E2D3D"/>
                <w:sz w:val="17"/>
                <w:szCs w:val="17"/>
              </w:rPr>
              <w:t>Complete</w:t>
            </w:r>
          </w:p>
        </w:tc>
      </w:tr>
      <w:tr w:rsidR="00F85F94" w14:paraId="2063B78B"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80423F2" w14:textId="3FE92FB3" w:rsidR="00F85F94" w:rsidRDefault="00D756A9">
            <w:pPr>
              <w:spacing w:before="40" w:after="40"/>
            </w:pPr>
            <w:r>
              <w:t>3</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1E3D3C8" w14:textId="77777777" w:rsidR="00F85F94" w:rsidRDefault="00000000">
            <w:pPr>
              <w:spacing w:before="40" w:after="40"/>
            </w:pPr>
            <w:r>
              <w:rPr>
                <w:color w:val="1E2D3D"/>
                <w:sz w:val="17"/>
                <w:szCs w:val="17"/>
              </w:rPr>
              <w:t>Data Inventory</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C406377" w14:textId="77777777" w:rsidR="00F85F94" w:rsidRDefault="00000000">
            <w:pPr>
              <w:spacing w:before="40" w:after="40"/>
            </w:pPr>
            <w:r>
              <w:rPr>
                <w:color w:val="1E2D3D"/>
                <w:sz w:val="17"/>
                <w:szCs w:val="17"/>
              </w:rPr>
              <w:t>Comprehensive register of all personal data categories, their volume, sensitivity tier, lifecycle, and responsible department</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D34B4D4" w14:textId="3AEF4DAA" w:rsidR="00F85F94" w:rsidRDefault="00000000">
            <w:pPr>
              <w:spacing w:before="40" w:after="40"/>
            </w:pPr>
            <w:r>
              <w:rPr>
                <w:color w:val="1E2D3D"/>
                <w:sz w:val="17"/>
                <w:szCs w:val="17"/>
              </w:rPr>
              <w:t>Data Inventory Register (FTPL-DI-202</w:t>
            </w:r>
            <w:r w:rsidR="007D160B">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A0A18BB" w14:textId="77777777" w:rsidR="00F85F94" w:rsidRDefault="00000000">
            <w:pPr>
              <w:spacing w:before="40" w:after="40"/>
            </w:pPr>
            <w:r>
              <w:rPr>
                <w:color w:val="1E2D3D"/>
                <w:sz w:val="17"/>
                <w:szCs w:val="17"/>
              </w:rPr>
              <w:t>In Progress</w:t>
            </w:r>
          </w:p>
        </w:tc>
      </w:tr>
      <w:tr w:rsidR="00F85F94" w14:paraId="3D19FC12"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C8521C5" w14:textId="41B7C707" w:rsidR="00F85F94" w:rsidRDefault="00D756A9">
            <w:pPr>
              <w:spacing w:before="40" w:after="40"/>
            </w:pPr>
            <w:r>
              <w:t>4</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A6D46FB" w14:textId="77777777" w:rsidR="00F85F94" w:rsidRDefault="00000000">
            <w:pPr>
              <w:spacing w:before="40" w:after="40"/>
            </w:pPr>
            <w:r>
              <w:rPr>
                <w:color w:val="1E2D3D"/>
                <w:sz w:val="17"/>
                <w:szCs w:val="17"/>
              </w:rPr>
              <w:t>System Inventory</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D48B871" w14:textId="77777777" w:rsidR="00F85F94" w:rsidRDefault="00000000">
            <w:pPr>
              <w:spacing w:before="40" w:after="40"/>
            </w:pPr>
            <w:r>
              <w:rPr>
                <w:color w:val="1E2D3D"/>
                <w:sz w:val="17"/>
                <w:szCs w:val="17"/>
              </w:rPr>
              <w:t>Register of all IT systems and SaaS platforms processing personal data, with hosting, security controls, and access management detail</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9D895CE" w14:textId="3B21FD71" w:rsidR="00F85F94" w:rsidRDefault="00000000">
            <w:pPr>
              <w:spacing w:before="40" w:after="40"/>
            </w:pPr>
            <w:r>
              <w:rPr>
                <w:color w:val="1E2D3D"/>
                <w:sz w:val="17"/>
                <w:szCs w:val="17"/>
              </w:rPr>
              <w:t>System Inventory (FTPL-SI-202</w:t>
            </w:r>
            <w:r w:rsidR="00EA6E85">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4F7AFA4" w14:textId="77777777" w:rsidR="00F85F94" w:rsidRDefault="00000000">
            <w:pPr>
              <w:spacing w:before="40" w:after="40"/>
            </w:pPr>
            <w:r>
              <w:rPr>
                <w:color w:val="1E2D3D"/>
                <w:sz w:val="17"/>
                <w:szCs w:val="17"/>
              </w:rPr>
              <w:t>In Progress</w:t>
            </w:r>
          </w:p>
        </w:tc>
      </w:tr>
      <w:tr w:rsidR="00F85F94" w14:paraId="39272D64"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8E8220C" w14:textId="41AA3571" w:rsidR="00F85F94" w:rsidRDefault="00D756A9">
            <w:pPr>
              <w:spacing w:before="40" w:after="40"/>
            </w:pPr>
            <w:r>
              <w:t>5</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C6EE23A" w14:textId="77777777" w:rsidR="00F85F94" w:rsidRDefault="00000000">
            <w:pPr>
              <w:spacing w:before="40" w:after="40"/>
            </w:pPr>
            <w:r>
              <w:rPr>
                <w:color w:val="1E2D3D"/>
                <w:sz w:val="17"/>
                <w:szCs w:val="17"/>
              </w:rPr>
              <w:t>Data Flow Mapping</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74E9A9ED" w14:textId="77777777" w:rsidR="00F85F94" w:rsidRDefault="00000000">
            <w:pPr>
              <w:spacing w:before="40" w:after="40"/>
            </w:pPr>
            <w:r>
              <w:rPr>
                <w:color w:val="1E2D3D"/>
                <w:sz w:val="17"/>
                <w:szCs w:val="17"/>
              </w:rPr>
              <w:t>Visual and tabular maps of how personal data moves: collection → processing → storage → sharing → deletion, per process</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328E7CD" w14:textId="74AF3BBD" w:rsidR="00F85F94" w:rsidRDefault="00000000">
            <w:pPr>
              <w:spacing w:before="40" w:after="40"/>
            </w:pPr>
            <w:r>
              <w:rPr>
                <w:color w:val="1E2D3D"/>
                <w:sz w:val="17"/>
                <w:szCs w:val="17"/>
              </w:rPr>
              <w:t>Data Flow Maps (FTPL-DFM-202</w:t>
            </w:r>
            <w:r w:rsidR="00EA6E85">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351834F" w14:textId="77777777" w:rsidR="00F85F94" w:rsidRDefault="00000000">
            <w:pPr>
              <w:spacing w:before="40" w:after="40"/>
            </w:pPr>
            <w:r>
              <w:rPr>
                <w:color w:val="1E2D3D"/>
                <w:sz w:val="17"/>
                <w:szCs w:val="17"/>
              </w:rPr>
              <w:t>Planned</w:t>
            </w:r>
          </w:p>
        </w:tc>
      </w:tr>
      <w:tr w:rsidR="00F85F94" w14:paraId="707798B4"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F0517F1" w14:textId="258BE973" w:rsidR="00F85F94" w:rsidRDefault="00D756A9">
            <w:pPr>
              <w:spacing w:before="40" w:after="40"/>
            </w:pPr>
            <w:r>
              <w:t>6</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1743E62" w14:textId="77777777" w:rsidR="00F85F94" w:rsidRDefault="00000000">
            <w:pPr>
              <w:spacing w:before="40" w:after="40"/>
            </w:pPr>
            <w:r>
              <w:rPr>
                <w:color w:val="1E2D3D"/>
                <w:sz w:val="17"/>
                <w:szCs w:val="17"/>
              </w:rPr>
              <w:t>Record of Processing Activities (</w:t>
            </w:r>
            <w:proofErr w:type="spellStart"/>
            <w:r>
              <w:rPr>
                <w:color w:val="1E2D3D"/>
                <w:sz w:val="17"/>
                <w:szCs w:val="17"/>
              </w:rPr>
              <w:t>RoPA</w:t>
            </w:r>
            <w:proofErr w:type="spellEnd"/>
            <w:r>
              <w:rPr>
                <w:color w:val="1E2D3D"/>
                <w:sz w:val="17"/>
                <w:szCs w:val="17"/>
              </w:rPr>
              <w:t>)</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38A1A88" w14:textId="77777777" w:rsidR="00F85F94" w:rsidRDefault="00000000">
            <w:pPr>
              <w:spacing w:before="40" w:after="40"/>
            </w:pPr>
            <w:r>
              <w:rPr>
                <w:color w:val="1E2D3D"/>
                <w:sz w:val="17"/>
                <w:szCs w:val="17"/>
              </w:rPr>
              <w:t>Formal legal register of all processing activities: purpose, legal basis, data categories, recipients, retention, cross-border transfers</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428A0A9" w14:textId="21A1C1F3" w:rsidR="00F85F94" w:rsidRDefault="00000000">
            <w:pPr>
              <w:spacing w:before="40" w:after="40"/>
            </w:pPr>
            <w:proofErr w:type="spellStart"/>
            <w:r>
              <w:rPr>
                <w:color w:val="1E2D3D"/>
                <w:sz w:val="17"/>
                <w:szCs w:val="17"/>
              </w:rPr>
              <w:t>RoPA</w:t>
            </w:r>
            <w:proofErr w:type="spellEnd"/>
            <w:r>
              <w:rPr>
                <w:color w:val="1E2D3D"/>
                <w:sz w:val="17"/>
                <w:szCs w:val="17"/>
              </w:rPr>
              <w:t xml:space="preserve"> (FTPL-ROPA-202</w:t>
            </w:r>
            <w:r w:rsidR="00EA6E85">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5A8314A" w14:textId="77777777" w:rsidR="00F85F94" w:rsidRDefault="00000000">
            <w:pPr>
              <w:spacing w:before="40" w:after="40"/>
            </w:pPr>
            <w:r>
              <w:rPr>
                <w:color w:val="1E2D3D"/>
                <w:sz w:val="17"/>
                <w:szCs w:val="17"/>
              </w:rPr>
              <w:t>Planned</w:t>
            </w:r>
          </w:p>
        </w:tc>
      </w:tr>
      <w:tr w:rsidR="00F85F94" w14:paraId="6CBD1302"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72A33C4" w14:textId="035AD2C6" w:rsidR="00F85F94" w:rsidRDefault="00D756A9">
            <w:pPr>
              <w:spacing w:before="40" w:after="40"/>
            </w:pPr>
            <w:r>
              <w:t>7</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910C223" w14:textId="77777777" w:rsidR="00F85F94" w:rsidRDefault="00000000">
            <w:pPr>
              <w:spacing w:before="40" w:after="40"/>
            </w:pPr>
            <w:r>
              <w:rPr>
                <w:color w:val="1E2D3D"/>
                <w:sz w:val="17"/>
                <w:szCs w:val="17"/>
              </w:rPr>
              <w:t>Data Protection Impact Assessments (DPIA)</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2F4B40C" w14:textId="77777777" w:rsidR="00F85F94" w:rsidRDefault="00000000">
            <w:pPr>
              <w:spacing w:before="40" w:after="40"/>
            </w:pPr>
            <w:r>
              <w:rPr>
                <w:color w:val="1E2D3D"/>
                <w:sz w:val="17"/>
                <w:szCs w:val="17"/>
              </w:rPr>
              <w:t>Structured risk assessment and mitigation plan for each high-risk processing activity identified in this BCD</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0AC0973" w14:textId="01E66865" w:rsidR="00F85F94" w:rsidRDefault="00000000">
            <w:pPr>
              <w:spacing w:before="40" w:after="40"/>
            </w:pPr>
            <w:r>
              <w:rPr>
                <w:color w:val="1E2D3D"/>
                <w:sz w:val="17"/>
                <w:szCs w:val="17"/>
              </w:rPr>
              <w:t>DPIA Reports (FTPL</w:t>
            </w:r>
            <w:r w:rsidR="00EA6E85">
              <w:rPr>
                <w:color w:val="1E2D3D"/>
                <w:sz w:val="17"/>
                <w:szCs w:val="17"/>
              </w:rPr>
              <w:t xml:space="preserve"> </w:t>
            </w:r>
            <w:r>
              <w:rPr>
                <w:color w:val="1E2D3D"/>
                <w:sz w:val="17"/>
                <w:szCs w:val="17"/>
              </w:rPr>
              <w:t>DPIA-202</w:t>
            </w:r>
            <w:r w:rsidR="00EA6E85">
              <w:rPr>
                <w:color w:val="1E2D3D"/>
                <w:sz w:val="17"/>
                <w:szCs w:val="17"/>
              </w:rPr>
              <w:t>6</w:t>
            </w:r>
            <w:r>
              <w:rPr>
                <w:color w:val="1E2D3D"/>
                <w:sz w:val="17"/>
                <w:szCs w:val="17"/>
              </w:rPr>
              <w:t>-</w:t>
            </w:r>
            <w:r w:rsidR="007C0C67">
              <w:rPr>
                <w:color w:val="1E2D3D"/>
                <w:sz w:val="17"/>
                <w:szCs w:val="17"/>
              </w:rPr>
              <w:t>001</w:t>
            </w:r>
            <w:r>
              <w:rPr>
                <w:color w:val="1E2D3D"/>
                <w:sz w:val="17"/>
                <w:szCs w:val="17"/>
              </w:rPr>
              <w:t>)</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2F3597F" w14:textId="77777777" w:rsidR="00F85F94" w:rsidRDefault="00000000">
            <w:pPr>
              <w:spacing w:before="40" w:after="40"/>
            </w:pPr>
            <w:r>
              <w:rPr>
                <w:color w:val="1E2D3D"/>
                <w:sz w:val="17"/>
                <w:szCs w:val="17"/>
              </w:rPr>
              <w:t>Planned</w:t>
            </w:r>
          </w:p>
        </w:tc>
      </w:tr>
      <w:tr w:rsidR="00F85F94" w14:paraId="1533EB43"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C8F2492" w14:textId="1E6A29AF" w:rsidR="00F85F94" w:rsidRDefault="00D756A9">
            <w:pPr>
              <w:spacing w:before="40" w:after="40"/>
            </w:pPr>
            <w:r>
              <w:t>8</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A7ABDCC" w14:textId="77777777" w:rsidR="00F85F94" w:rsidRDefault="00000000">
            <w:pPr>
              <w:spacing w:before="40" w:after="40"/>
            </w:pPr>
            <w:r>
              <w:rPr>
                <w:color w:val="1E2D3D"/>
                <w:sz w:val="17"/>
                <w:szCs w:val="17"/>
              </w:rPr>
              <w:t>Privacy Risk Register</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1CFFCE6" w14:textId="77777777" w:rsidR="00F85F94" w:rsidRDefault="00000000">
            <w:pPr>
              <w:spacing w:before="40" w:after="40"/>
            </w:pPr>
            <w:r>
              <w:rPr>
                <w:color w:val="1E2D3D"/>
                <w:sz w:val="17"/>
                <w:szCs w:val="17"/>
              </w:rPr>
              <w:t>Consolidated register of identified privacy risks across all processing activities, with likelihood, impact, and mitigation status</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325C977" w14:textId="32A2C6A6" w:rsidR="00F85F94" w:rsidRDefault="00000000">
            <w:pPr>
              <w:spacing w:before="40" w:after="40"/>
            </w:pPr>
            <w:r>
              <w:rPr>
                <w:color w:val="1E2D3D"/>
                <w:sz w:val="17"/>
                <w:szCs w:val="17"/>
              </w:rPr>
              <w:t>Privacy Risk Register (FTPL-PRR-202</w:t>
            </w:r>
            <w:r w:rsidR="007C0C67">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BAE9FC4" w14:textId="77777777" w:rsidR="00F85F94" w:rsidRDefault="00000000">
            <w:pPr>
              <w:spacing w:before="40" w:after="40"/>
            </w:pPr>
            <w:r>
              <w:rPr>
                <w:color w:val="1E2D3D"/>
                <w:sz w:val="17"/>
                <w:szCs w:val="17"/>
              </w:rPr>
              <w:t>Planned</w:t>
            </w:r>
          </w:p>
        </w:tc>
      </w:tr>
      <w:tr w:rsidR="00F85F94" w14:paraId="7E3E72B8"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3D520A4" w14:textId="1986FCCF" w:rsidR="00F85F94" w:rsidRDefault="00D756A9">
            <w:pPr>
              <w:spacing w:before="40" w:after="40"/>
            </w:pPr>
            <w:r>
              <w:t>9</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251E901" w14:textId="77777777" w:rsidR="00F85F94" w:rsidRDefault="00000000">
            <w:pPr>
              <w:spacing w:before="40" w:after="40"/>
            </w:pPr>
            <w:r>
              <w:rPr>
                <w:color w:val="1E2D3D"/>
                <w:sz w:val="17"/>
                <w:szCs w:val="17"/>
              </w:rPr>
              <w:t>Privacy Notice and Consent Framework</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B649265" w14:textId="77777777" w:rsidR="00F85F94" w:rsidRDefault="00000000">
            <w:pPr>
              <w:spacing w:before="40" w:after="40"/>
            </w:pPr>
            <w:r>
              <w:rPr>
                <w:color w:val="1E2D3D"/>
                <w:sz w:val="17"/>
                <w:szCs w:val="17"/>
              </w:rPr>
              <w:t>Customer-facing privacy notice aligned to DPDP Act S.5–6; internal consent management and withdrawal procedures</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C510E07" w14:textId="0B1B17E1" w:rsidR="00F85F94" w:rsidRDefault="00000000">
            <w:pPr>
              <w:spacing w:before="40" w:after="40"/>
            </w:pPr>
            <w:r>
              <w:rPr>
                <w:color w:val="1E2D3D"/>
                <w:sz w:val="17"/>
                <w:szCs w:val="17"/>
              </w:rPr>
              <w:t>Privacy Notice + Consent Procedure (FTPL-PN-202</w:t>
            </w:r>
            <w:r w:rsidR="007C0C67">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C93D425" w14:textId="77777777" w:rsidR="00F85F94" w:rsidRDefault="00000000">
            <w:pPr>
              <w:spacing w:before="40" w:after="40"/>
            </w:pPr>
            <w:r>
              <w:rPr>
                <w:color w:val="1E2D3D"/>
                <w:sz w:val="17"/>
                <w:szCs w:val="17"/>
              </w:rPr>
              <w:t>Planned</w:t>
            </w:r>
          </w:p>
        </w:tc>
      </w:tr>
      <w:tr w:rsidR="00F85F94" w14:paraId="2B1B7E04"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3CC3F09C" w14:textId="5672707E" w:rsidR="00F85F94" w:rsidRDefault="00D756A9">
            <w:pPr>
              <w:spacing w:before="40" w:after="40"/>
            </w:pPr>
            <w:r>
              <w:t>10</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3F25C93" w14:textId="77777777" w:rsidR="00F85F94" w:rsidRDefault="00000000">
            <w:pPr>
              <w:spacing w:before="40" w:after="40"/>
            </w:pPr>
            <w:r>
              <w:rPr>
                <w:color w:val="1E2D3D"/>
                <w:sz w:val="17"/>
                <w:szCs w:val="17"/>
              </w:rPr>
              <w:t>Data Retention Schedule</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3D64D51" w14:textId="77777777" w:rsidR="00F85F94" w:rsidRDefault="00000000">
            <w:pPr>
              <w:spacing w:before="40" w:after="40"/>
            </w:pPr>
            <w:r>
              <w:rPr>
                <w:color w:val="1E2D3D"/>
                <w:sz w:val="17"/>
                <w:szCs w:val="17"/>
              </w:rPr>
              <w:t>Documented retention periods for all data categories mapped to statutory obligations under PMLA, RBI, and applicable law</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F60F512" w14:textId="77C0884E" w:rsidR="00F85F94" w:rsidRDefault="00000000">
            <w:pPr>
              <w:spacing w:before="40" w:after="40"/>
            </w:pPr>
            <w:r>
              <w:rPr>
                <w:color w:val="1E2D3D"/>
                <w:sz w:val="17"/>
                <w:szCs w:val="17"/>
              </w:rPr>
              <w:t>Retention Schedule (FTPL-RS-202</w:t>
            </w:r>
            <w:r w:rsidR="007C0C67">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5A66272" w14:textId="77777777" w:rsidR="00F85F94" w:rsidRDefault="00000000">
            <w:pPr>
              <w:spacing w:before="40" w:after="40"/>
            </w:pPr>
            <w:r>
              <w:rPr>
                <w:color w:val="1E2D3D"/>
                <w:sz w:val="17"/>
                <w:szCs w:val="17"/>
              </w:rPr>
              <w:t>Planned</w:t>
            </w:r>
          </w:p>
        </w:tc>
      </w:tr>
      <w:tr w:rsidR="00F85F94" w14:paraId="3DA7884C"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8BE27AF" w14:textId="07784918" w:rsidR="00F85F94" w:rsidRDefault="00D756A9">
            <w:pPr>
              <w:spacing w:before="40" w:after="40"/>
            </w:pPr>
            <w:r>
              <w:lastRenderedPageBreak/>
              <w:t>11</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2054250" w14:textId="77777777" w:rsidR="00F85F94" w:rsidRDefault="00000000">
            <w:pPr>
              <w:spacing w:before="40" w:after="40"/>
            </w:pPr>
            <w:r>
              <w:rPr>
                <w:color w:val="1E2D3D"/>
                <w:sz w:val="17"/>
                <w:szCs w:val="17"/>
              </w:rPr>
              <w:t>Vendor DPA Register</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ECDB374" w14:textId="77777777" w:rsidR="00F85F94" w:rsidRDefault="00000000">
            <w:pPr>
              <w:spacing w:before="40" w:after="40"/>
            </w:pPr>
            <w:r>
              <w:rPr>
                <w:color w:val="1E2D3D"/>
                <w:sz w:val="17"/>
                <w:szCs w:val="17"/>
              </w:rPr>
              <w:t>Register of all Data Processing Agreements; DPA gap analysis; due diligence checklist for new processors</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46A526A" w14:textId="5F305755" w:rsidR="00F85F94" w:rsidRDefault="00000000">
            <w:pPr>
              <w:spacing w:before="40" w:after="40"/>
            </w:pPr>
            <w:r>
              <w:rPr>
                <w:color w:val="1E2D3D"/>
                <w:sz w:val="17"/>
                <w:szCs w:val="17"/>
              </w:rPr>
              <w:t>Vendor DPA Register (FTPL-VDR-202</w:t>
            </w:r>
            <w:r w:rsidR="00DD4601">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5DE88E4A" w14:textId="77777777" w:rsidR="00F85F94" w:rsidRDefault="00000000">
            <w:pPr>
              <w:spacing w:before="40" w:after="40"/>
            </w:pPr>
            <w:r>
              <w:rPr>
                <w:color w:val="1E2D3D"/>
                <w:sz w:val="17"/>
                <w:szCs w:val="17"/>
              </w:rPr>
              <w:t>Planned</w:t>
            </w:r>
          </w:p>
        </w:tc>
      </w:tr>
      <w:tr w:rsidR="00F85F94" w14:paraId="517643A1"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F249629" w14:textId="79BC6234" w:rsidR="00F85F94" w:rsidRDefault="00D756A9">
            <w:pPr>
              <w:spacing w:before="40" w:after="40"/>
            </w:pPr>
            <w:r>
              <w:t>12</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19A198D6" w14:textId="77777777" w:rsidR="00F85F94" w:rsidRDefault="00000000">
            <w:pPr>
              <w:spacing w:before="40" w:after="40"/>
            </w:pPr>
            <w:r>
              <w:rPr>
                <w:color w:val="1E2D3D"/>
                <w:sz w:val="17"/>
                <w:szCs w:val="17"/>
              </w:rPr>
              <w:t>Data Breach Response Plan</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770F978" w14:textId="77777777" w:rsidR="00F85F94" w:rsidRDefault="00000000">
            <w:pPr>
              <w:spacing w:before="40" w:after="40"/>
            </w:pPr>
            <w:r>
              <w:rPr>
                <w:color w:val="1E2D3D"/>
                <w:sz w:val="17"/>
                <w:szCs w:val="17"/>
              </w:rPr>
              <w:t>Incident response SOP for personal data breaches; notification procedure for Data Protection Board and CERT-In; customer notification workflow</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41F657B" w14:textId="382BF84E" w:rsidR="00F85F94" w:rsidRDefault="00000000">
            <w:pPr>
              <w:spacing w:before="40" w:after="40"/>
            </w:pPr>
            <w:r>
              <w:rPr>
                <w:color w:val="1E2D3D"/>
                <w:sz w:val="17"/>
                <w:szCs w:val="17"/>
              </w:rPr>
              <w:t>Breach Response Plan (FTPL-BRP-202</w:t>
            </w:r>
            <w:r w:rsidR="00DD4601">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7385074E" w14:textId="77777777" w:rsidR="00F85F94" w:rsidRDefault="00000000">
            <w:pPr>
              <w:spacing w:before="40" w:after="40"/>
            </w:pPr>
            <w:r>
              <w:rPr>
                <w:color w:val="1E2D3D"/>
                <w:sz w:val="17"/>
                <w:szCs w:val="17"/>
              </w:rPr>
              <w:t>Planned</w:t>
            </w:r>
          </w:p>
        </w:tc>
      </w:tr>
      <w:tr w:rsidR="00F85F94" w14:paraId="4C984C4F" w14:textId="77777777">
        <w:tc>
          <w:tcPr>
            <w:tcW w:w="7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410D60EA" w14:textId="25DA5AB7" w:rsidR="00F85F94" w:rsidRDefault="00D756A9">
            <w:pPr>
              <w:spacing w:before="40" w:after="40"/>
            </w:pPr>
            <w:r>
              <w:t>13</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94BBA4A" w14:textId="77777777" w:rsidR="00F85F94" w:rsidRDefault="00000000">
            <w:pPr>
              <w:spacing w:before="40" w:after="40"/>
            </w:pPr>
            <w:r>
              <w:rPr>
                <w:color w:val="1E2D3D"/>
                <w:sz w:val="17"/>
                <w:szCs w:val="17"/>
              </w:rPr>
              <w:t>Privacy Compliance Audit</w:t>
            </w:r>
          </w:p>
        </w:tc>
        <w:tc>
          <w:tcPr>
            <w:tcW w:w="30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9367516" w14:textId="77777777" w:rsidR="00F85F94" w:rsidRDefault="00000000">
            <w:pPr>
              <w:spacing w:before="40" w:after="40"/>
            </w:pPr>
            <w:r>
              <w:rPr>
                <w:color w:val="1E2D3D"/>
                <w:sz w:val="17"/>
                <w:szCs w:val="17"/>
              </w:rPr>
              <w:t>Gap analysis against DPDP Act 2023, RBI KYC / PPI Directions, and ISO 27701:2019; remediation roadmap with owners and timelines</w:t>
            </w:r>
          </w:p>
        </w:tc>
        <w:tc>
          <w:tcPr>
            <w:tcW w:w="19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9369C6B" w14:textId="6FC778CB" w:rsidR="00F85F94" w:rsidRDefault="00000000">
            <w:pPr>
              <w:spacing w:before="40" w:after="40"/>
            </w:pPr>
            <w:r>
              <w:rPr>
                <w:color w:val="1E2D3D"/>
                <w:sz w:val="17"/>
                <w:szCs w:val="17"/>
              </w:rPr>
              <w:t>Audit Report (FTPL-AUD-202</w:t>
            </w:r>
            <w:r w:rsidR="00B55825">
              <w:rPr>
                <w:color w:val="1E2D3D"/>
                <w:sz w:val="17"/>
                <w:szCs w:val="17"/>
              </w:rPr>
              <w:t>6</w:t>
            </w:r>
            <w:r>
              <w:rPr>
                <w:color w:val="1E2D3D"/>
                <w:sz w:val="17"/>
                <w:szCs w:val="17"/>
              </w:rPr>
              <w:t>-001)</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F1B7D07" w14:textId="77777777" w:rsidR="00F85F94" w:rsidRDefault="00000000">
            <w:pPr>
              <w:spacing w:before="40" w:after="40"/>
            </w:pPr>
            <w:r>
              <w:rPr>
                <w:color w:val="1E2D3D"/>
                <w:sz w:val="17"/>
                <w:szCs w:val="17"/>
              </w:rPr>
              <w:t>Planned</w:t>
            </w:r>
          </w:p>
        </w:tc>
      </w:tr>
      <w:tr w:rsidR="00F85F94" w14:paraId="06C9A27D" w14:textId="77777777">
        <w:tc>
          <w:tcPr>
            <w:tcW w:w="7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09B45994" w14:textId="645960D4" w:rsidR="00F85F94" w:rsidRDefault="00D756A9">
            <w:pPr>
              <w:spacing w:before="40" w:after="40"/>
            </w:pPr>
            <w:r>
              <w:t>14</w:t>
            </w:r>
          </w:p>
        </w:tc>
        <w:tc>
          <w:tcPr>
            <w:tcW w:w="22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66DD454D" w14:textId="77777777" w:rsidR="00F85F94" w:rsidRDefault="00000000">
            <w:pPr>
              <w:spacing w:before="40" w:after="40"/>
            </w:pPr>
            <w:r>
              <w:rPr>
                <w:color w:val="1E2D3D"/>
                <w:sz w:val="17"/>
                <w:szCs w:val="17"/>
              </w:rPr>
              <w:t>DPO Annual Report</w:t>
            </w:r>
          </w:p>
        </w:tc>
        <w:tc>
          <w:tcPr>
            <w:tcW w:w="30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1B88033" w14:textId="77777777" w:rsidR="00F85F94" w:rsidRDefault="00000000">
            <w:pPr>
              <w:spacing w:before="40" w:after="40"/>
            </w:pPr>
            <w:r>
              <w:rPr>
                <w:color w:val="1E2D3D"/>
                <w:sz w:val="17"/>
                <w:szCs w:val="17"/>
              </w:rPr>
              <w:t>Board-level summary of privacy posture, incidents, DPIA outcomes, open risks, and data subject rights request statistics for the year</w:t>
            </w:r>
          </w:p>
        </w:tc>
        <w:tc>
          <w:tcPr>
            <w:tcW w:w="196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2E1B0D94" w14:textId="77777777" w:rsidR="00F85F94" w:rsidRDefault="00000000">
            <w:pPr>
              <w:spacing w:before="40" w:after="40"/>
            </w:pPr>
            <w:r>
              <w:rPr>
                <w:color w:val="1E2D3D"/>
                <w:sz w:val="17"/>
                <w:szCs w:val="17"/>
              </w:rPr>
              <w:t>DPO Annual Report (FTPL-DPO-AR-2024-001)</w:t>
            </w:r>
          </w:p>
        </w:tc>
        <w:tc>
          <w:tcPr>
            <w:tcW w:w="150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EE4B391" w14:textId="77777777" w:rsidR="00F85F94" w:rsidRDefault="00000000">
            <w:pPr>
              <w:spacing w:before="40" w:after="40"/>
            </w:pPr>
            <w:r>
              <w:rPr>
                <w:color w:val="1E2D3D"/>
                <w:sz w:val="17"/>
                <w:szCs w:val="17"/>
              </w:rPr>
              <w:t>Planned</w:t>
            </w:r>
          </w:p>
        </w:tc>
      </w:tr>
    </w:tbl>
    <w:p w14:paraId="006B3C9A" w14:textId="77777777" w:rsidR="00F85F94" w:rsidRDefault="00F85F94">
      <w:pPr>
        <w:spacing w:before="100" w:after="100"/>
      </w:pPr>
    </w:p>
    <w:p w14:paraId="2D009359" w14:textId="77777777" w:rsidR="00F85F94" w:rsidRDefault="00000000">
      <w:r>
        <w:br w:type="page"/>
      </w:r>
    </w:p>
    <w:p w14:paraId="0A21880A" w14:textId="77777777" w:rsidR="00F85F94" w:rsidRDefault="00000000">
      <w:pPr>
        <w:pStyle w:val="Heading1"/>
      </w:pPr>
      <w:r>
        <w:lastRenderedPageBreak/>
        <w:t>12.  Document Approval and Sign-Off</w:t>
      </w:r>
    </w:p>
    <w:p w14:paraId="436CAA48" w14:textId="77777777" w:rsidR="00F85F94" w:rsidRDefault="00000000">
      <w:pPr>
        <w:spacing w:before="40" w:after="80"/>
      </w:pPr>
      <w:r>
        <w:rPr>
          <w:color w:val="1E2D3D"/>
        </w:rPr>
        <w:t xml:space="preserve">This Business Context Document has been prepared by the Data Protection Office and is submitted for review and approval by the following senior officers of </w:t>
      </w:r>
      <w:proofErr w:type="spellStart"/>
      <w:r>
        <w:rPr>
          <w:color w:val="1E2D3D"/>
        </w:rPr>
        <w:t>FinSec</w:t>
      </w:r>
      <w:proofErr w:type="spellEnd"/>
      <w:r>
        <w:rPr>
          <w:color w:val="1E2D3D"/>
        </w:rPr>
        <w:t xml:space="preserve"> Technologies Private Limited. Approval signifies that the signatory has reviewed the document and confirms that the information within their area of responsibility is accurate and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80"/>
        <w:gridCol w:w="3080"/>
      </w:tblGrid>
      <w:tr w:rsidR="00F85F94" w14:paraId="6544C5CC" w14:textId="77777777">
        <w:trPr>
          <w:tblHeader/>
        </w:trPr>
        <w:tc>
          <w:tcPr>
            <w:tcW w:w="28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ACD68A8" w14:textId="77777777" w:rsidR="00F85F94" w:rsidRDefault="00000000">
            <w:pPr>
              <w:spacing w:before="40" w:after="40"/>
            </w:pPr>
            <w:r>
              <w:rPr>
                <w:b/>
                <w:bCs/>
                <w:color w:val="FFFFFF"/>
                <w:sz w:val="17"/>
                <w:szCs w:val="17"/>
              </w:rPr>
              <w:t>Role</w:t>
            </w:r>
          </w:p>
        </w:tc>
        <w:tc>
          <w:tcPr>
            <w:tcW w:w="348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7534C4C1" w14:textId="77777777" w:rsidR="00F85F94" w:rsidRDefault="00000000">
            <w:pPr>
              <w:spacing w:before="40" w:after="40"/>
            </w:pPr>
            <w:r>
              <w:rPr>
                <w:b/>
                <w:bCs/>
                <w:color w:val="FFFFFF"/>
                <w:sz w:val="17"/>
                <w:szCs w:val="17"/>
              </w:rPr>
              <w:t>Name and Signature</w:t>
            </w:r>
          </w:p>
        </w:tc>
        <w:tc>
          <w:tcPr>
            <w:tcW w:w="308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046D0426" w14:textId="77777777" w:rsidR="00F85F94" w:rsidRDefault="00000000">
            <w:pPr>
              <w:spacing w:before="40" w:after="40"/>
            </w:pPr>
            <w:r>
              <w:rPr>
                <w:b/>
                <w:bCs/>
                <w:color w:val="FFFFFF"/>
                <w:sz w:val="17"/>
                <w:szCs w:val="17"/>
              </w:rPr>
              <w:t>Date of Approval</w:t>
            </w:r>
          </w:p>
        </w:tc>
      </w:tr>
      <w:tr w:rsidR="00F85F94" w14:paraId="6A9B8139"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1A651275" w14:textId="77777777" w:rsidR="00F85F94" w:rsidRDefault="00000000">
            <w:pPr>
              <w:spacing w:before="40" w:after="40"/>
            </w:pPr>
            <w:r>
              <w:rPr>
                <w:b/>
                <w:bCs/>
                <w:color w:val="1A3A5C"/>
                <w:sz w:val="17"/>
                <w:szCs w:val="17"/>
              </w:rPr>
              <w:t>Data Protection Officer</w:t>
            </w:r>
          </w:p>
        </w:tc>
        <w:tc>
          <w:tcPr>
            <w:tcW w:w="34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3281C2D5" w14:textId="77777777" w:rsidR="00F85F94" w:rsidRDefault="00000000">
            <w:pPr>
              <w:spacing w:before="20" w:after="20"/>
            </w:pPr>
            <w:r>
              <w:rPr>
                <w:i/>
                <w:iCs/>
                <w:color w:val="5A6E82"/>
                <w:sz w:val="15"/>
                <w:szCs w:val="15"/>
              </w:rPr>
              <w:t>Prepared and reviewed by DPO</w:t>
            </w:r>
          </w:p>
          <w:p w14:paraId="371C454A" w14:textId="77777777" w:rsidR="00F85F94" w:rsidRDefault="00F85F94">
            <w:pPr>
              <w:spacing w:before="50" w:after="50"/>
            </w:pPr>
          </w:p>
          <w:p w14:paraId="529AEE8A" w14:textId="77777777" w:rsidR="00F85F94" w:rsidRDefault="00000000">
            <w:pPr>
              <w:spacing w:before="40" w:after="40"/>
            </w:pPr>
            <w:r>
              <w:rPr>
                <w:color w:val="1E2D3D"/>
                <w:sz w:val="17"/>
                <w:szCs w:val="17"/>
              </w:rPr>
              <w:t>Name: ________________________</w:t>
            </w:r>
          </w:p>
          <w:p w14:paraId="1CBE08FD" w14:textId="77777777" w:rsidR="00F85F94" w:rsidRDefault="00F85F94">
            <w:pPr>
              <w:spacing w:before="16" w:after="16"/>
            </w:pPr>
          </w:p>
          <w:p w14:paraId="416B981E" w14:textId="77777777" w:rsidR="00F85F94" w:rsidRDefault="00000000">
            <w:pPr>
              <w:spacing w:before="40" w:after="40"/>
            </w:pPr>
            <w:r>
              <w:rPr>
                <w:color w:val="1E2D3D"/>
                <w:sz w:val="17"/>
                <w:szCs w:val="17"/>
              </w:rPr>
              <w:t>Signature: __________________</w:t>
            </w:r>
          </w:p>
        </w:tc>
        <w:tc>
          <w:tcPr>
            <w:tcW w:w="30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57B7984E" w14:textId="77777777" w:rsidR="00F85F94" w:rsidRDefault="00F85F94">
            <w:pPr>
              <w:spacing w:before="30" w:after="30"/>
            </w:pPr>
          </w:p>
          <w:p w14:paraId="395AC745" w14:textId="77777777" w:rsidR="00F85F94" w:rsidRDefault="00000000">
            <w:pPr>
              <w:spacing w:before="40" w:after="40"/>
            </w:pPr>
            <w:r>
              <w:rPr>
                <w:color w:val="1E2D3D"/>
                <w:sz w:val="17"/>
                <w:szCs w:val="17"/>
              </w:rPr>
              <w:t>Date: ________________________</w:t>
            </w:r>
          </w:p>
        </w:tc>
      </w:tr>
      <w:tr w:rsidR="00F85F94" w14:paraId="68894AB6"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6AB95BC5" w14:textId="77777777" w:rsidR="00F85F94" w:rsidRDefault="00000000">
            <w:pPr>
              <w:spacing w:before="40" w:after="40"/>
            </w:pPr>
            <w:r>
              <w:rPr>
                <w:b/>
                <w:bCs/>
                <w:color w:val="1A3A5C"/>
                <w:sz w:val="17"/>
                <w:szCs w:val="17"/>
              </w:rPr>
              <w:t>Chief Compliance Officer</w:t>
            </w:r>
          </w:p>
        </w:tc>
        <w:tc>
          <w:tcPr>
            <w:tcW w:w="34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4027C44" w14:textId="77777777" w:rsidR="00F85F94" w:rsidRDefault="00000000">
            <w:pPr>
              <w:spacing w:before="20" w:after="20"/>
            </w:pPr>
            <w:r>
              <w:rPr>
                <w:i/>
                <w:iCs/>
                <w:color w:val="5A6E82"/>
                <w:sz w:val="15"/>
                <w:szCs w:val="15"/>
              </w:rPr>
              <w:t>Compliance review and approval</w:t>
            </w:r>
          </w:p>
          <w:p w14:paraId="4E662587" w14:textId="77777777" w:rsidR="00F85F94" w:rsidRDefault="00F85F94">
            <w:pPr>
              <w:spacing w:before="50" w:after="50"/>
            </w:pPr>
          </w:p>
          <w:p w14:paraId="3FBA8A4E" w14:textId="77777777" w:rsidR="00F85F94" w:rsidRDefault="00000000">
            <w:pPr>
              <w:spacing w:before="40" w:after="40"/>
            </w:pPr>
            <w:r>
              <w:rPr>
                <w:color w:val="1E2D3D"/>
                <w:sz w:val="17"/>
                <w:szCs w:val="17"/>
              </w:rPr>
              <w:t>Name: ________________________</w:t>
            </w:r>
          </w:p>
          <w:p w14:paraId="72589924" w14:textId="77777777" w:rsidR="00F85F94" w:rsidRDefault="00F85F94">
            <w:pPr>
              <w:spacing w:before="16" w:after="16"/>
            </w:pPr>
          </w:p>
          <w:p w14:paraId="4BF7ECDE" w14:textId="77777777" w:rsidR="00F85F94" w:rsidRDefault="00000000">
            <w:pPr>
              <w:spacing w:before="40" w:after="40"/>
            </w:pPr>
            <w:r>
              <w:rPr>
                <w:color w:val="1E2D3D"/>
                <w:sz w:val="17"/>
                <w:szCs w:val="17"/>
              </w:rPr>
              <w:t>Signature: __________________</w:t>
            </w:r>
          </w:p>
        </w:tc>
        <w:tc>
          <w:tcPr>
            <w:tcW w:w="30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0146E4FB" w14:textId="77777777" w:rsidR="00F85F94" w:rsidRDefault="00F85F94">
            <w:pPr>
              <w:spacing w:before="30" w:after="30"/>
            </w:pPr>
          </w:p>
          <w:p w14:paraId="17CB2CFB" w14:textId="77777777" w:rsidR="00F85F94" w:rsidRDefault="00000000">
            <w:pPr>
              <w:spacing w:before="40" w:after="40"/>
            </w:pPr>
            <w:r>
              <w:rPr>
                <w:color w:val="1E2D3D"/>
                <w:sz w:val="17"/>
                <w:szCs w:val="17"/>
              </w:rPr>
              <w:t>Date: ________________________</w:t>
            </w:r>
          </w:p>
        </w:tc>
      </w:tr>
      <w:tr w:rsidR="00F85F94" w14:paraId="31B2CAA6"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100" w:type="dxa"/>
              <w:left w:w="140" w:type="dxa"/>
              <w:bottom w:w="100" w:type="dxa"/>
              <w:right w:w="140" w:type="dxa"/>
            </w:tcMar>
          </w:tcPr>
          <w:p w14:paraId="76040FED" w14:textId="77777777" w:rsidR="00F85F94" w:rsidRDefault="00000000">
            <w:pPr>
              <w:spacing w:before="40" w:after="40"/>
            </w:pPr>
            <w:r>
              <w:rPr>
                <w:b/>
                <w:bCs/>
                <w:color w:val="1A3A5C"/>
                <w:sz w:val="17"/>
                <w:szCs w:val="17"/>
              </w:rPr>
              <w:t>Chief Executive Officer</w:t>
            </w:r>
          </w:p>
        </w:tc>
        <w:tc>
          <w:tcPr>
            <w:tcW w:w="348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14E3FD86" w14:textId="77777777" w:rsidR="00F85F94" w:rsidRDefault="00000000">
            <w:pPr>
              <w:spacing w:before="20" w:after="20"/>
            </w:pPr>
            <w:r>
              <w:rPr>
                <w:i/>
                <w:iCs/>
                <w:color w:val="5A6E82"/>
                <w:sz w:val="15"/>
                <w:szCs w:val="15"/>
              </w:rPr>
              <w:t>Final executive approval</w:t>
            </w:r>
          </w:p>
          <w:p w14:paraId="0981AC10" w14:textId="77777777" w:rsidR="00F85F94" w:rsidRDefault="00F85F94">
            <w:pPr>
              <w:spacing w:before="50" w:after="50"/>
            </w:pPr>
          </w:p>
          <w:p w14:paraId="4EB2A5FF" w14:textId="77777777" w:rsidR="00F85F94" w:rsidRDefault="00000000">
            <w:pPr>
              <w:spacing w:before="40" w:after="40"/>
            </w:pPr>
            <w:r>
              <w:rPr>
                <w:color w:val="1E2D3D"/>
                <w:sz w:val="17"/>
                <w:szCs w:val="17"/>
              </w:rPr>
              <w:t>Name: ________________________</w:t>
            </w:r>
          </w:p>
          <w:p w14:paraId="36970CB7" w14:textId="77777777" w:rsidR="00F85F94" w:rsidRDefault="00F85F94">
            <w:pPr>
              <w:spacing w:before="16" w:after="16"/>
            </w:pPr>
          </w:p>
          <w:p w14:paraId="5BCFA398" w14:textId="77777777" w:rsidR="00F85F94" w:rsidRDefault="00000000">
            <w:pPr>
              <w:spacing w:before="40" w:after="40"/>
            </w:pPr>
            <w:r>
              <w:rPr>
                <w:color w:val="1E2D3D"/>
                <w:sz w:val="17"/>
                <w:szCs w:val="17"/>
              </w:rPr>
              <w:t>Signature: __________________</w:t>
            </w:r>
          </w:p>
        </w:tc>
        <w:tc>
          <w:tcPr>
            <w:tcW w:w="3080" w:type="dxa"/>
            <w:tcBorders>
              <w:top w:val="single" w:sz="4" w:space="0" w:color="B0C8E0"/>
              <w:left w:val="single" w:sz="4" w:space="0" w:color="B0C8E0"/>
              <w:bottom w:val="single" w:sz="4" w:space="0" w:color="B0C8E0"/>
              <w:right w:val="single" w:sz="4" w:space="0" w:color="B0C8E0"/>
            </w:tcBorders>
            <w:shd w:val="clear" w:color="auto" w:fill="F4F8FC"/>
            <w:tcMar>
              <w:top w:w="100" w:type="dxa"/>
              <w:left w:w="140" w:type="dxa"/>
              <w:bottom w:w="100" w:type="dxa"/>
              <w:right w:w="140" w:type="dxa"/>
            </w:tcMar>
          </w:tcPr>
          <w:p w14:paraId="47C3D343" w14:textId="77777777" w:rsidR="00F85F94" w:rsidRDefault="00F85F94">
            <w:pPr>
              <w:spacing w:before="30" w:after="30"/>
            </w:pPr>
          </w:p>
          <w:p w14:paraId="3E8C9166" w14:textId="77777777" w:rsidR="00F85F94" w:rsidRDefault="00000000">
            <w:pPr>
              <w:spacing w:before="40" w:after="40"/>
            </w:pPr>
            <w:r>
              <w:rPr>
                <w:color w:val="1E2D3D"/>
                <w:sz w:val="17"/>
                <w:szCs w:val="17"/>
              </w:rPr>
              <w:t>Date: ________________________</w:t>
            </w:r>
          </w:p>
        </w:tc>
      </w:tr>
    </w:tbl>
    <w:p w14:paraId="33151EEB" w14:textId="77777777" w:rsidR="00F85F94" w:rsidRDefault="00F85F94">
      <w:pPr>
        <w:spacing w:before="140" w:after="140"/>
      </w:pPr>
    </w:p>
    <w:p w14:paraId="4C4FE454" w14:textId="77777777" w:rsidR="00F85F94" w:rsidRDefault="00000000">
      <w:pPr>
        <w:pStyle w:val="Heading2"/>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1499"/>
        <w:gridCol w:w="2199"/>
        <w:gridCol w:w="4758"/>
      </w:tblGrid>
      <w:tr w:rsidR="00F85F94" w14:paraId="34F99D93" w14:textId="77777777">
        <w:trPr>
          <w:tblHeader/>
        </w:trPr>
        <w:tc>
          <w:tcPr>
            <w:tcW w:w="9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FF744E1" w14:textId="77777777" w:rsidR="00F85F94" w:rsidRDefault="00000000">
            <w:pPr>
              <w:spacing w:before="40" w:after="40"/>
            </w:pPr>
            <w:r>
              <w:rPr>
                <w:b/>
                <w:bCs/>
                <w:color w:val="FFFFFF"/>
                <w:sz w:val="17"/>
                <w:szCs w:val="17"/>
              </w:rPr>
              <w:t>Version</w:t>
            </w:r>
          </w:p>
        </w:tc>
        <w:tc>
          <w:tcPr>
            <w:tcW w:w="15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3C1A47D3" w14:textId="77777777" w:rsidR="00F85F94" w:rsidRDefault="00000000">
            <w:pPr>
              <w:spacing w:before="40" w:after="40"/>
            </w:pPr>
            <w:r>
              <w:rPr>
                <w:b/>
                <w:bCs/>
                <w:color w:val="FFFFFF"/>
                <w:sz w:val="17"/>
                <w:szCs w:val="17"/>
              </w:rPr>
              <w:t>Date</w:t>
            </w:r>
          </w:p>
        </w:tc>
        <w:tc>
          <w:tcPr>
            <w:tcW w:w="220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57424C8E" w14:textId="77777777" w:rsidR="00F85F94" w:rsidRDefault="00000000">
            <w:pPr>
              <w:spacing w:before="40" w:after="40"/>
            </w:pPr>
            <w:r>
              <w:rPr>
                <w:b/>
                <w:bCs/>
                <w:color w:val="FFFFFF"/>
                <w:sz w:val="17"/>
                <w:szCs w:val="17"/>
              </w:rPr>
              <w:t>Author</w:t>
            </w:r>
          </w:p>
        </w:tc>
        <w:tc>
          <w:tcPr>
            <w:tcW w:w="4760" w:type="dxa"/>
            <w:tcBorders>
              <w:top w:val="single" w:sz="4" w:space="0" w:color="B0C8E0"/>
              <w:left w:val="single" w:sz="4" w:space="0" w:color="B0C8E0"/>
              <w:bottom w:val="single" w:sz="4" w:space="0" w:color="B0C8E0"/>
              <w:right w:val="single" w:sz="4" w:space="0" w:color="B0C8E0"/>
            </w:tcBorders>
            <w:shd w:val="clear" w:color="auto" w:fill="1A3A5C"/>
            <w:tcMar>
              <w:top w:w="100" w:type="dxa"/>
              <w:left w:w="140" w:type="dxa"/>
              <w:bottom w:w="100" w:type="dxa"/>
              <w:right w:w="140" w:type="dxa"/>
            </w:tcMar>
          </w:tcPr>
          <w:p w14:paraId="257FDACC" w14:textId="77777777" w:rsidR="00F85F94" w:rsidRDefault="00000000">
            <w:pPr>
              <w:spacing w:before="40" w:after="40"/>
            </w:pPr>
            <w:r>
              <w:rPr>
                <w:b/>
                <w:bCs/>
                <w:color w:val="FFFFFF"/>
                <w:sz w:val="17"/>
                <w:szCs w:val="17"/>
              </w:rPr>
              <w:t>Summary of Changes</w:t>
            </w:r>
          </w:p>
        </w:tc>
      </w:tr>
      <w:tr w:rsidR="00F85F94" w14:paraId="5C9C5470" w14:textId="77777777">
        <w:tc>
          <w:tcPr>
            <w:tcW w:w="9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71EE598" w14:textId="77777777" w:rsidR="00F85F94" w:rsidRDefault="00000000">
            <w:pPr>
              <w:spacing w:before="40" w:after="40"/>
            </w:pPr>
            <w:r>
              <w:rPr>
                <w:color w:val="1E2D3D"/>
                <w:sz w:val="17"/>
                <w:szCs w:val="17"/>
              </w:rPr>
              <w:t>1.0</w:t>
            </w:r>
          </w:p>
        </w:tc>
        <w:tc>
          <w:tcPr>
            <w:tcW w:w="15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75AE637" w14:textId="4AEE0FD5" w:rsidR="00F85F94" w:rsidRDefault="00810D62">
            <w:pPr>
              <w:spacing w:before="40" w:after="40"/>
            </w:pPr>
            <w:r>
              <w:rPr>
                <w:color w:val="1E2D3D"/>
                <w:sz w:val="17"/>
                <w:szCs w:val="17"/>
              </w:rPr>
              <w:t>May</w:t>
            </w:r>
            <w:r w:rsidR="00000000">
              <w:rPr>
                <w:color w:val="1E2D3D"/>
                <w:sz w:val="17"/>
                <w:szCs w:val="17"/>
              </w:rPr>
              <w:t xml:space="preserve"> 202</w:t>
            </w:r>
            <w:r>
              <w:rPr>
                <w:color w:val="1E2D3D"/>
                <w:sz w:val="17"/>
                <w:szCs w:val="17"/>
              </w:rPr>
              <w:t>6</w:t>
            </w:r>
          </w:p>
        </w:tc>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653E9855" w14:textId="498BD023" w:rsidR="00F85F94" w:rsidRDefault="00810D62">
            <w:pPr>
              <w:spacing w:before="40" w:after="40"/>
            </w:pPr>
            <w:r>
              <w:t>Ritik Kumar Gupta</w:t>
            </w:r>
          </w:p>
        </w:tc>
        <w:tc>
          <w:tcPr>
            <w:tcW w:w="4760" w:type="dxa"/>
            <w:tcBorders>
              <w:top w:val="single" w:sz="4" w:space="0" w:color="B0C8E0"/>
              <w:left w:val="single" w:sz="4" w:space="0" w:color="B0C8E0"/>
              <w:bottom w:val="single" w:sz="4" w:space="0" w:color="B0C8E0"/>
              <w:right w:val="single" w:sz="4" w:space="0" w:color="B0C8E0"/>
            </w:tcBorders>
            <w:shd w:val="clear" w:color="auto" w:fill="FFFFFF"/>
            <w:tcMar>
              <w:top w:w="100" w:type="dxa"/>
              <w:left w:w="140" w:type="dxa"/>
              <w:bottom w:w="100" w:type="dxa"/>
              <w:right w:w="140" w:type="dxa"/>
            </w:tcMar>
          </w:tcPr>
          <w:p w14:paraId="2D66D23E" w14:textId="77777777" w:rsidR="00F85F94" w:rsidRDefault="00000000">
            <w:pPr>
              <w:spacing w:before="40" w:after="40"/>
            </w:pPr>
            <w:r>
              <w:rPr>
                <w:color w:val="1E2D3D"/>
                <w:sz w:val="17"/>
                <w:szCs w:val="17"/>
              </w:rPr>
              <w:t>Initial version — established for Privacy Compliance Programme launch</w:t>
            </w:r>
          </w:p>
        </w:tc>
      </w:tr>
    </w:tbl>
    <w:p w14:paraId="74602433" w14:textId="77777777" w:rsidR="00F85F94" w:rsidRDefault="00F85F94">
      <w:pPr>
        <w:spacing w:before="160" w:after="160"/>
      </w:pPr>
    </w:p>
    <w:p w14:paraId="2759BEBA" w14:textId="77777777" w:rsidR="00F85F94" w:rsidRDefault="00000000">
      <w:pPr>
        <w:spacing w:before="40" w:after="40"/>
        <w:jc w:val="center"/>
      </w:pPr>
      <w:r>
        <w:rPr>
          <w:i/>
          <w:iCs/>
          <w:color w:val="5A6E82"/>
          <w:sz w:val="17"/>
          <w:szCs w:val="17"/>
        </w:rPr>
        <w:t>— End of Business Context Document —</w:t>
      </w:r>
    </w:p>
    <w:p w14:paraId="38F6A556" w14:textId="77777777" w:rsidR="00F85F94" w:rsidRDefault="00F85F94">
      <w:pPr>
        <w:spacing w:before="40" w:after="40"/>
      </w:pPr>
    </w:p>
    <w:p w14:paraId="69319DD2" w14:textId="65B8FDB6" w:rsidR="00F85F94" w:rsidRDefault="00000000">
      <w:pPr>
        <w:spacing w:before="40" w:after="40"/>
        <w:jc w:val="center"/>
      </w:pPr>
      <w:proofErr w:type="spellStart"/>
      <w:r>
        <w:rPr>
          <w:i/>
          <w:iCs/>
          <w:color w:val="5A6E82"/>
          <w:sz w:val="15"/>
          <w:szCs w:val="15"/>
        </w:rPr>
        <w:t>FinSec</w:t>
      </w:r>
      <w:proofErr w:type="spellEnd"/>
      <w:r>
        <w:rPr>
          <w:i/>
          <w:iCs/>
          <w:color w:val="5A6E82"/>
          <w:sz w:val="15"/>
          <w:szCs w:val="15"/>
        </w:rPr>
        <w:t xml:space="preserve"> Technologies Private Limited · </w:t>
      </w:r>
      <w:r w:rsidR="00810D62">
        <w:rPr>
          <w:i/>
          <w:iCs/>
          <w:color w:val="5A6E82"/>
          <w:sz w:val="15"/>
          <w:szCs w:val="15"/>
        </w:rPr>
        <w:t>Ritik Kumar Gupta</w:t>
      </w:r>
      <w:r>
        <w:rPr>
          <w:i/>
          <w:iCs/>
          <w:color w:val="5A6E82"/>
          <w:sz w:val="15"/>
          <w:szCs w:val="15"/>
        </w:rPr>
        <w:t xml:space="preserve">  ·  Confidential  ·  Not for External Distribution</w:t>
      </w:r>
    </w:p>
    <w:sectPr w:rsidR="00F85F94">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4B66" w14:textId="77777777" w:rsidR="00795E6E" w:rsidRDefault="00795E6E">
      <w:r>
        <w:separator/>
      </w:r>
    </w:p>
  </w:endnote>
  <w:endnote w:type="continuationSeparator" w:id="0">
    <w:p w14:paraId="1B7EF302" w14:textId="77777777" w:rsidR="00795E6E" w:rsidRDefault="00795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F5FB" w14:textId="349CA3CA" w:rsidR="00F85F94" w:rsidRDefault="00000000">
    <w:pPr>
      <w:pBdr>
        <w:top w:val="single" w:sz="6" w:space="4" w:color="1A3A5C"/>
      </w:pBdr>
      <w:tabs>
        <w:tab w:val="right" w:pos="9026"/>
      </w:tabs>
      <w:spacing w:before="80"/>
    </w:pPr>
    <w:r>
      <w:rPr>
        <w:color w:val="5A6E82"/>
        <w:sz w:val="15"/>
        <w:szCs w:val="15"/>
      </w:rPr>
      <w:t>Doc Ref: FTPL-BCD-202</w:t>
    </w:r>
    <w:r w:rsidR="00161EBB">
      <w:rPr>
        <w:color w:val="5A6E82"/>
        <w:sz w:val="15"/>
        <w:szCs w:val="15"/>
      </w:rPr>
      <w:t>6</w:t>
    </w:r>
    <w:r>
      <w:rPr>
        <w:color w:val="5A6E82"/>
        <w:sz w:val="15"/>
        <w:szCs w:val="15"/>
      </w:rPr>
      <w:t xml:space="preserve">-001· Version 1.0 · </w:t>
    </w:r>
    <w:r w:rsidR="00161EBB">
      <w:rPr>
        <w:color w:val="5A6E82"/>
        <w:sz w:val="15"/>
        <w:szCs w:val="15"/>
      </w:rPr>
      <w:t>Ritik Kumar Gupta</w:t>
    </w:r>
    <w:r>
      <w:rPr>
        <w:color w:val="5A6E82"/>
        <w:sz w:val="15"/>
        <w:szCs w:val="15"/>
      </w:rPr>
      <w:tab/>
      <w:t>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4C09" w14:textId="77777777" w:rsidR="00795E6E" w:rsidRDefault="00795E6E">
      <w:r>
        <w:separator/>
      </w:r>
    </w:p>
  </w:footnote>
  <w:footnote w:type="continuationSeparator" w:id="0">
    <w:p w14:paraId="076CE61C" w14:textId="77777777" w:rsidR="00795E6E" w:rsidRDefault="00795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E6C" w14:textId="41C5269C" w:rsidR="00F85F94" w:rsidRDefault="00000000">
    <w:pPr>
      <w:pBdr>
        <w:bottom w:val="single" w:sz="6" w:space="4" w:color="1A3A5C"/>
      </w:pBdr>
      <w:spacing w:after="80"/>
      <w:jc w:val="right"/>
    </w:pPr>
    <w:proofErr w:type="spellStart"/>
    <w:r>
      <w:rPr>
        <w:color w:val="5A6E82"/>
        <w:sz w:val="15"/>
        <w:szCs w:val="15"/>
      </w:rPr>
      <w:t>FinSec</w:t>
    </w:r>
    <w:proofErr w:type="spellEnd"/>
    <w:r>
      <w:rPr>
        <w:color w:val="5A6E82"/>
        <w:sz w:val="15"/>
        <w:szCs w:val="15"/>
      </w:rPr>
      <w:t xml:space="preserve"> Technologies Private Limited · Business Context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3542B"/>
    <w:multiLevelType w:val="hybridMultilevel"/>
    <w:tmpl w:val="86BE9D8A"/>
    <w:lvl w:ilvl="0" w:tplc="4ADEAD4E">
      <w:start w:val="1"/>
      <w:numFmt w:val="bullet"/>
      <w:lvlText w:val="●"/>
      <w:lvlJc w:val="left"/>
      <w:pPr>
        <w:ind w:left="720" w:hanging="360"/>
      </w:pPr>
    </w:lvl>
    <w:lvl w:ilvl="1" w:tplc="1F160630">
      <w:start w:val="1"/>
      <w:numFmt w:val="bullet"/>
      <w:lvlText w:val="○"/>
      <w:lvlJc w:val="left"/>
      <w:pPr>
        <w:ind w:left="1440" w:hanging="360"/>
      </w:pPr>
    </w:lvl>
    <w:lvl w:ilvl="2" w:tplc="9870A476">
      <w:start w:val="1"/>
      <w:numFmt w:val="bullet"/>
      <w:lvlText w:val="■"/>
      <w:lvlJc w:val="left"/>
      <w:pPr>
        <w:ind w:left="2160" w:hanging="360"/>
      </w:pPr>
    </w:lvl>
    <w:lvl w:ilvl="3" w:tplc="B672D6A2">
      <w:start w:val="1"/>
      <w:numFmt w:val="bullet"/>
      <w:lvlText w:val="●"/>
      <w:lvlJc w:val="left"/>
      <w:pPr>
        <w:ind w:left="2880" w:hanging="360"/>
      </w:pPr>
    </w:lvl>
    <w:lvl w:ilvl="4" w:tplc="BB869936">
      <w:start w:val="1"/>
      <w:numFmt w:val="bullet"/>
      <w:lvlText w:val="○"/>
      <w:lvlJc w:val="left"/>
      <w:pPr>
        <w:ind w:left="3600" w:hanging="360"/>
      </w:pPr>
    </w:lvl>
    <w:lvl w:ilvl="5" w:tplc="26BECDA8">
      <w:start w:val="1"/>
      <w:numFmt w:val="bullet"/>
      <w:lvlText w:val="■"/>
      <w:lvlJc w:val="left"/>
      <w:pPr>
        <w:ind w:left="4320" w:hanging="360"/>
      </w:pPr>
    </w:lvl>
    <w:lvl w:ilvl="6" w:tplc="370AEAE4">
      <w:start w:val="1"/>
      <w:numFmt w:val="bullet"/>
      <w:lvlText w:val="●"/>
      <w:lvlJc w:val="left"/>
      <w:pPr>
        <w:ind w:left="5040" w:hanging="360"/>
      </w:pPr>
    </w:lvl>
    <w:lvl w:ilvl="7" w:tplc="AF7EFDD4">
      <w:start w:val="1"/>
      <w:numFmt w:val="bullet"/>
      <w:lvlText w:val="●"/>
      <w:lvlJc w:val="left"/>
      <w:pPr>
        <w:ind w:left="5760" w:hanging="360"/>
      </w:pPr>
    </w:lvl>
    <w:lvl w:ilvl="8" w:tplc="39E6B458">
      <w:start w:val="1"/>
      <w:numFmt w:val="bullet"/>
      <w:lvlText w:val="●"/>
      <w:lvlJc w:val="left"/>
      <w:pPr>
        <w:ind w:left="6480" w:hanging="360"/>
      </w:pPr>
    </w:lvl>
  </w:abstractNum>
  <w:abstractNum w:abstractNumId="1" w15:restartNumberingAfterBreak="0">
    <w:nsid w:val="52991185"/>
    <w:multiLevelType w:val="hybridMultilevel"/>
    <w:tmpl w:val="7DD4D1CA"/>
    <w:lvl w:ilvl="0" w:tplc="CBAAEA52">
      <w:start w:val="1"/>
      <w:numFmt w:val="bullet"/>
      <w:lvlText w:val="•"/>
      <w:lvlJc w:val="left"/>
      <w:pPr>
        <w:ind w:left="560" w:hanging="280"/>
      </w:pPr>
    </w:lvl>
    <w:lvl w:ilvl="1" w:tplc="044E6F8A">
      <w:numFmt w:val="decimal"/>
      <w:lvlText w:val=""/>
      <w:lvlJc w:val="left"/>
    </w:lvl>
    <w:lvl w:ilvl="2" w:tplc="95204FC8">
      <w:numFmt w:val="decimal"/>
      <w:lvlText w:val=""/>
      <w:lvlJc w:val="left"/>
    </w:lvl>
    <w:lvl w:ilvl="3" w:tplc="45AC5490">
      <w:numFmt w:val="decimal"/>
      <w:lvlText w:val=""/>
      <w:lvlJc w:val="left"/>
    </w:lvl>
    <w:lvl w:ilvl="4" w:tplc="88E0696A">
      <w:numFmt w:val="decimal"/>
      <w:lvlText w:val=""/>
      <w:lvlJc w:val="left"/>
    </w:lvl>
    <w:lvl w:ilvl="5" w:tplc="85742D8C">
      <w:numFmt w:val="decimal"/>
      <w:lvlText w:val=""/>
      <w:lvlJc w:val="left"/>
    </w:lvl>
    <w:lvl w:ilvl="6" w:tplc="C91E2878">
      <w:numFmt w:val="decimal"/>
      <w:lvlText w:val=""/>
      <w:lvlJc w:val="left"/>
    </w:lvl>
    <w:lvl w:ilvl="7" w:tplc="012A1C38">
      <w:numFmt w:val="decimal"/>
      <w:lvlText w:val=""/>
      <w:lvlJc w:val="left"/>
    </w:lvl>
    <w:lvl w:ilvl="8" w:tplc="DEB0C32C">
      <w:numFmt w:val="decimal"/>
      <w:lvlText w:val=""/>
      <w:lvlJc w:val="left"/>
    </w:lvl>
  </w:abstractNum>
  <w:num w:numId="1" w16cid:durableId="12486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F94"/>
    <w:rsid w:val="000547F0"/>
    <w:rsid w:val="000C1438"/>
    <w:rsid w:val="00161EBB"/>
    <w:rsid w:val="001634A3"/>
    <w:rsid w:val="001A31B4"/>
    <w:rsid w:val="003B3B69"/>
    <w:rsid w:val="00795E6E"/>
    <w:rsid w:val="007C0C67"/>
    <w:rsid w:val="007D160B"/>
    <w:rsid w:val="007F0A8E"/>
    <w:rsid w:val="00810D62"/>
    <w:rsid w:val="008D59B9"/>
    <w:rsid w:val="0096698B"/>
    <w:rsid w:val="00B06B65"/>
    <w:rsid w:val="00B55825"/>
    <w:rsid w:val="00B847FF"/>
    <w:rsid w:val="00BE11BC"/>
    <w:rsid w:val="00C202E4"/>
    <w:rsid w:val="00D756A9"/>
    <w:rsid w:val="00DD4601"/>
    <w:rsid w:val="00E9575A"/>
    <w:rsid w:val="00EA6E85"/>
    <w:rsid w:val="00F80935"/>
    <w:rsid w:val="00F85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A7AE"/>
  <w15:docId w15:val="{38B87A7C-D89E-4044-B380-9E84BD87A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4"/>
      <w:szCs w:val="34"/>
    </w:rPr>
  </w:style>
  <w:style w:type="paragraph" w:styleId="Heading2">
    <w:name w:val="heading 2"/>
    <w:uiPriority w:val="9"/>
    <w:unhideWhenUsed/>
    <w:qFormat/>
    <w:pPr>
      <w:spacing w:before="280" w:after="120"/>
      <w:outlineLvl w:val="1"/>
    </w:pPr>
    <w:rPr>
      <w:b/>
      <w:bCs/>
      <w:color w:val="1C5FA8"/>
      <w:sz w:val="26"/>
      <w:szCs w:val="26"/>
    </w:rPr>
  </w:style>
  <w:style w:type="paragraph" w:styleId="Heading3">
    <w:name w:val="heading 3"/>
    <w:uiPriority w:val="9"/>
    <w:semiHidden/>
    <w:unhideWhenUsed/>
    <w:qFormat/>
    <w:pPr>
      <w:spacing w:before="200" w:after="80"/>
      <w:outlineLvl w:val="2"/>
    </w:pPr>
    <w:rPr>
      <w:b/>
      <w:bCs/>
      <w:color w:val="1E2D3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698B"/>
    <w:pPr>
      <w:tabs>
        <w:tab w:val="center" w:pos="4513"/>
        <w:tab w:val="right" w:pos="9026"/>
      </w:tabs>
    </w:pPr>
  </w:style>
  <w:style w:type="character" w:customStyle="1" w:styleId="HeaderChar">
    <w:name w:val="Header Char"/>
    <w:basedOn w:val="DefaultParagraphFont"/>
    <w:link w:val="Header"/>
    <w:uiPriority w:val="99"/>
    <w:rsid w:val="0096698B"/>
  </w:style>
  <w:style w:type="paragraph" w:styleId="Footer">
    <w:name w:val="footer"/>
    <w:basedOn w:val="Normal"/>
    <w:link w:val="FooterChar"/>
    <w:uiPriority w:val="99"/>
    <w:unhideWhenUsed/>
    <w:rsid w:val="0096698B"/>
    <w:pPr>
      <w:tabs>
        <w:tab w:val="center" w:pos="4513"/>
        <w:tab w:val="right" w:pos="9026"/>
      </w:tabs>
    </w:pPr>
  </w:style>
  <w:style w:type="character" w:customStyle="1" w:styleId="FooterChar">
    <w:name w:val="Footer Char"/>
    <w:basedOn w:val="DefaultParagraphFont"/>
    <w:link w:val="Footer"/>
    <w:uiPriority w:val="99"/>
    <w:rsid w:val="00966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1562</TotalTime>
  <Pages>18</Pages>
  <Words>4454</Words>
  <Characters>25393</Characters>
  <Application>Microsoft Office Word</Application>
  <DocSecurity>0</DocSecurity>
  <Lines>211</Lines>
  <Paragraphs>59</Paragraphs>
  <ScaleCrop>false</ScaleCrop>
  <Company/>
  <LinksUpToDate>false</LinksUpToDate>
  <CharactersWithSpaces>29788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Kumar</cp:lastModifiedBy>
  <cp:revision>20</cp:revision>
  <dcterms:created xsi:type="dcterms:W3CDTF">2026-06-24T03:32:00Z</dcterms:created>
  <dcterms:modified xsi:type="dcterms:W3CDTF">2026-07-06T10:57:00Z</dcterms:modified>
</cp:coreProperties>
</file>