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E27" w:rsidRDefault="00813FD1">
      <w:r w:rsidRPr="00813FD1">
        <w:t>https://wonderful-goldwasser-e2fc35.netlify.app/</w:t>
      </w:r>
      <w:bookmarkStart w:id="0" w:name="_GoBack"/>
      <w:bookmarkEnd w:id="0"/>
    </w:p>
    <w:sectPr w:rsidR="0091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D1"/>
    <w:rsid w:val="000978D1"/>
    <w:rsid w:val="00813FD1"/>
    <w:rsid w:val="0091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BE02D-EE03-46BB-8473-83E2F92F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3</cp:revision>
  <dcterms:created xsi:type="dcterms:W3CDTF">2022-02-17T17:58:00Z</dcterms:created>
  <dcterms:modified xsi:type="dcterms:W3CDTF">2022-02-17T17:59:00Z</dcterms:modified>
</cp:coreProperties>
</file>