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0E30" w14:textId="2BE6F6C1" w:rsidR="00DD4974" w:rsidRDefault="00316824" w:rsidP="00316824">
      <w:pPr>
        <w:pStyle w:val="Title"/>
        <w:jc w:val="center"/>
        <w:rPr>
          <w:sz w:val="28"/>
          <w:szCs w:val="28"/>
        </w:rPr>
      </w:pPr>
      <w:r>
        <w:rPr>
          <w:sz w:val="28"/>
          <w:szCs w:val="28"/>
        </w:rPr>
        <w:t>Header-Body Checks</w:t>
      </w:r>
    </w:p>
    <w:p w14:paraId="56950B26" w14:textId="43FAA470" w:rsidR="00316824" w:rsidRPr="00316824" w:rsidRDefault="00316824" w:rsidP="00316824">
      <w:pPr>
        <w:pStyle w:val="Heading1"/>
        <w:rPr>
          <w:szCs w:val="28"/>
        </w:rPr>
      </w:pPr>
      <w:r w:rsidRPr="00316824">
        <w:rPr>
          <w:szCs w:val="28"/>
        </w:rPr>
        <w:t>Overview</w:t>
      </w:r>
    </w:p>
    <w:p w14:paraId="477541C9" w14:textId="62727853" w:rsidR="00A148AF" w:rsidRDefault="00316824" w:rsidP="00A148AF">
      <w:r>
        <w:t xml:space="preserve">There are two limits that can be specified in the header part of a Scribe Block: MaxCredits and MaxClasses. These limits tell how many classes and/or credits can be applied to satisfying the requirements given in the body (rules) part of this block. </w:t>
      </w:r>
      <w:r w:rsidR="002058E0">
        <w:t xml:space="preserve">In addition to the number of credits and/or number of classes, each limit </w:t>
      </w:r>
      <w:r w:rsidR="00856E54">
        <w:t>has</w:t>
      </w:r>
      <w:r w:rsidR="002058E0">
        <w:t xml:space="preserve"> a</w:t>
      </w:r>
      <w:r w:rsidR="00856E54">
        <w:t>n associated</w:t>
      </w:r>
      <w:r w:rsidR="002058E0">
        <w:t xml:space="preserve"> list of courses to which the limit applies. These course lists may include wildcards (@) for the subject and catalog numbers of the courses, and the catalog number can be given as a range (using a colon). Furthermore, there can be a list of courses that are exempt from the limit</w:t>
      </w:r>
      <w:r w:rsidR="00856E54">
        <w:t xml:space="preserve">, specified with the keyword </w:t>
      </w:r>
      <w:r w:rsidR="00856E54">
        <w:rPr>
          <w:i/>
          <w:iCs/>
        </w:rPr>
        <w:t>except</w:t>
      </w:r>
      <w:r w:rsidR="002058E0">
        <w:t>. Finally, each course can be subject to a “with-restriction</w:t>
      </w:r>
      <w:r w:rsidR="00A148AF">
        <w:t xml:space="preserve">” that specifies </w:t>
      </w:r>
      <w:r w:rsidR="00B8353C">
        <w:t>properties</w:t>
      </w:r>
      <w:r w:rsidR="00A148AF">
        <w:t xml:space="preserve"> that govern the applicability of the limit.</w:t>
      </w:r>
    </w:p>
    <w:p w14:paraId="5C7F00A3" w14:textId="77C44055" w:rsidR="00856E54" w:rsidRDefault="00856E54" w:rsidP="00A148AF">
      <w:r>
        <w:t xml:space="preserve">In this report, the terms “course list” and “course set” are used somewhat interchangeably. The distinction is simply that a set </w:t>
      </w:r>
      <w:r w:rsidR="000431B8">
        <w:t xml:space="preserve">is a list that has been filtered to ensure that it </w:t>
      </w:r>
      <w:r>
        <w:t>contains no duplicates.</w:t>
      </w:r>
    </w:p>
    <w:p w14:paraId="6F8D2249" w14:textId="138345E8" w:rsidR="00A148AF" w:rsidRPr="00080C3F" w:rsidRDefault="00A148AF" w:rsidP="00A148AF">
      <w:pPr>
        <w:pStyle w:val="Heading2"/>
        <w:rPr>
          <w:szCs w:val="24"/>
        </w:rPr>
      </w:pPr>
      <w:r w:rsidRPr="00080C3F">
        <w:rPr>
          <w:szCs w:val="24"/>
        </w:rPr>
        <w:t>Example</w:t>
      </w:r>
      <w:r w:rsidR="00242E97" w:rsidRPr="00080C3F">
        <w:rPr>
          <w:szCs w:val="24"/>
        </w:rPr>
        <w:t>s</w:t>
      </w:r>
    </w:p>
    <w:p w14:paraId="58E83FFE" w14:textId="44B5EF29" w:rsidR="00560D05" w:rsidRPr="00921345" w:rsidRDefault="00A148AF" w:rsidP="00080C3F">
      <w:pPr>
        <w:pStyle w:val="Heading2"/>
        <w:spacing w:before="0" w:afterAutospacing="0"/>
        <w:ind w:left="720"/>
        <w:contextualSpacing/>
        <w:rPr>
          <w:rFonts w:ascii="Courier New" w:hAnsi="Courier New" w:cs="Courier New"/>
          <w:sz w:val="20"/>
          <w:szCs w:val="20"/>
        </w:rPr>
      </w:pPr>
      <w:r w:rsidRPr="00921345">
        <w:rPr>
          <w:rFonts w:ascii="Courier New" w:hAnsi="Courier New" w:cs="Courier New"/>
          <w:sz w:val="20"/>
          <w:szCs w:val="20"/>
        </w:rPr>
        <w:t>MaxClass</w:t>
      </w:r>
      <w:r w:rsidR="00560D05" w:rsidRPr="00921345">
        <w:rPr>
          <w:rFonts w:ascii="Courier New" w:hAnsi="Courier New" w:cs="Courier New"/>
          <w:sz w:val="20"/>
          <w:szCs w:val="20"/>
        </w:rPr>
        <w:t>es</w:t>
      </w:r>
      <w:r w:rsidRPr="00921345">
        <w:rPr>
          <w:rFonts w:ascii="Courier New" w:hAnsi="Courier New" w:cs="Courier New"/>
          <w:sz w:val="20"/>
          <w:szCs w:val="20"/>
        </w:rPr>
        <w:t xml:space="preserve"> 3 </w:t>
      </w:r>
      <w:r w:rsidR="00560D05" w:rsidRPr="00921345">
        <w:rPr>
          <w:rFonts w:ascii="Courier New" w:hAnsi="Courier New" w:cs="Courier New"/>
          <w:sz w:val="20"/>
          <w:szCs w:val="20"/>
        </w:rPr>
        <w:t xml:space="preserve">in </w:t>
      </w:r>
      <w:r w:rsidRPr="00921345">
        <w:rPr>
          <w:rFonts w:ascii="Courier New" w:hAnsi="Courier New" w:cs="Courier New"/>
          <w:sz w:val="20"/>
          <w:szCs w:val="20"/>
        </w:rPr>
        <w:t>PH</w:t>
      </w:r>
      <w:r w:rsidR="00B8353C" w:rsidRPr="00921345">
        <w:rPr>
          <w:rFonts w:ascii="Courier New" w:hAnsi="Courier New" w:cs="Courier New"/>
          <w:sz w:val="20"/>
          <w:szCs w:val="20"/>
        </w:rPr>
        <w:t>YS</w:t>
      </w:r>
      <w:r w:rsidRPr="00921345">
        <w:rPr>
          <w:rFonts w:ascii="Courier New" w:hAnsi="Courier New" w:cs="Courier New"/>
          <w:sz w:val="20"/>
          <w:szCs w:val="20"/>
        </w:rPr>
        <w:t xml:space="preserve"> </w:t>
      </w:r>
      <w:r w:rsidR="000431B8">
        <w:rPr>
          <w:rFonts w:ascii="Courier New" w:hAnsi="Courier New" w:cs="Courier New"/>
          <w:sz w:val="20"/>
          <w:szCs w:val="20"/>
        </w:rPr>
        <w:t>2</w:t>
      </w:r>
      <w:r w:rsidRPr="00921345">
        <w:rPr>
          <w:rFonts w:ascii="Courier New" w:hAnsi="Courier New" w:cs="Courier New"/>
          <w:sz w:val="20"/>
          <w:szCs w:val="20"/>
        </w:rPr>
        <w:t>@</w:t>
      </w:r>
    </w:p>
    <w:p w14:paraId="018330E9" w14:textId="698CC080" w:rsidR="00316824" w:rsidRDefault="00560D05" w:rsidP="00080C3F">
      <w:pPr>
        <w:pStyle w:val="Heading2"/>
        <w:spacing w:before="0" w:afterAutospacing="0"/>
        <w:ind w:left="720"/>
        <w:contextualSpacing/>
        <w:rPr>
          <w:szCs w:val="24"/>
        </w:rPr>
      </w:pPr>
      <w:r w:rsidRPr="00921345">
        <w:rPr>
          <w:rFonts w:ascii="Courier New" w:hAnsi="Courier New" w:cs="Courier New"/>
          <w:sz w:val="20"/>
          <w:szCs w:val="20"/>
        </w:rPr>
        <w:t xml:space="preserve">MaxCredits 4.5 in </w:t>
      </w:r>
      <w:r w:rsidR="00B8353C" w:rsidRPr="00921345">
        <w:rPr>
          <w:rFonts w:ascii="Courier New" w:hAnsi="Courier New" w:cs="Courier New"/>
          <w:sz w:val="20"/>
          <w:szCs w:val="20"/>
        </w:rPr>
        <w:t>@ (With DWTransfer = Y)</w:t>
      </w:r>
      <w:r w:rsidR="002058E0" w:rsidRPr="00921345">
        <w:rPr>
          <w:rFonts w:ascii="Courier New" w:hAnsi="Courier New" w:cs="Courier New"/>
          <w:sz w:val="20"/>
          <w:szCs w:val="20"/>
        </w:rPr>
        <w:t xml:space="preserve"> </w:t>
      </w:r>
      <w:r w:rsidRPr="00921345">
        <w:rPr>
          <w:rFonts w:ascii="Courier New" w:hAnsi="Courier New" w:cs="Courier New"/>
          <w:sz w:val="20"/>
          <w:szCs w:val="20"/>
        </w:rPr>
        <w:t>except P</w:t>
      </w:r>
      <w:r w:rsidR="000431B8">
        <w:rPr>
          <w:rFonts w:ascii="Courier New" w:hAnsi="Courier New" w:cs="Courier New"/>
          <w:sz w:val="20"/>
          <w:szCs w:val="20"/>
        </w:rPr>
        <w:t>H</w:t>
      </w:r>
      <w:r w:rsidRPr="00921345">
        <w:rPr>
          <w:rFonts w:ascii="Courier New" w:hAnsi="Courier New" w:cs="Courier New"/>
          <w:sz w:val="20"/>
          <w:szCs w:val="20"/>
        </w:rPr>
        <w:t>Y</w:t>
      </w:r>
      <w:r w:rsidR="000431B8">
        <w:rPr>
          <w:rFonts w:ascii="Courier New" w:hAnsi="Courier New" w:cs="Courier New"/>
          <w:sz w:val="20"/>
          <w:szCs w:val="20"/>
        </w:rPr>
        <w:t>S</w:t>
      </w:r>
      <w:r w:rsidRPr="00921345">
        <w:rPr>
          <w:rFonts w:ascii="Courier New" w:hAnsi="Courier New" w:cs="Courier New"/>
          <w:sz w:val="20"/>
          <w:szCs w:val="20"/>
        </w:rPr>
        <w:t xml:space="preserve"> 200:299</w:t>
      </w:r>
    </w:p>
    <w:p w14:paraId="3F7895DA" w14:textId="56515F03" w:rsidR="00921345" w:rsidRDefault="00B8353C" w:rsidP="00903325">
      <w:pPr>
        <w:spacing w:before="100" w:beforeAutospacing="1"/>
        <w:ind w:left="720"/>
      </w:pPr>
      <w:r>
        <w:t xml:space="preserve">No more than three </w:t>
      </w:r>
      <w:r w:rsidR="000431B8">
        <w:t>2</w:t>
      </w:r>
      <w:r>
        <w:t>00-level Physics courses</w:t>
      </w:r>
      <w:r w:rsidR="00141F01">
        <w:rPr>
          <w:rStyle w:val="FootnoteReference"/>
        </w:rPr>
        <w:footnoteReference w:id="1"/>
      </w:r>
      <w:r>
        <w:t xml:space="preserve"> may be used to satisfy the requirements in this block</w:t>
      </w:r>
      <w:r w:rsidR="00560D05">
        <w:t>.</w:t>
      </w:r>
    </w:p>
    <w:p w14:paraId="58A501FD" w14:textId="47EE007C" w:rsidR="00242E97" w:rsidRDefault="00560D05" w:rsidP="00903325">
      <w:pPr>
        <w:ind w:left="720"/>
      </w:pPr>
      <w:r>
        <w:t>N</w:t>
      </w:r>
      <w:r w:rsidR="00B8353C">
        <w:t xml:space="preserve">o more than </w:t>
      </w:r>
      <w:r>
        <w:t xml:space="preserve">4.5 credits in any course having the </w:t>
      </w:r>
      <w:r>
        <w:rPr>
          <w:i/>
          <w:iCs/>
        </w:rPr>
        <w:t>DWTransfer</w:t>
      </w:r>
      <w:r>
        <w:t xml:space="preserve"> property with the value </w:t>
      </w:r>
      <w:r w:rsidR="00EB0F2F">
        <w:t>“</w:t>
      </w:r>
      <w:r>
        <w:t>Y</w:t>
      </w:r>
      <w:r w:rsidR="00EB0F2F">
        <w:t>”</w:t>
      </w:r>
      <w:r>
        <w:t xml:space="preserve"> may count towards the block’s requirements, but this limit does not apply to 200-level</w:t>
      </w:r>
      <w:r w:rsidR="000431B8">
        <w:t xml:space="preserve"> Physics courses</w:t>
      </w:r>
      <w:r>
        <w:t>.</w:t>
      </w:r>
    </w:p>
    <w:p w14:paraId="29FA0A0F" w14:textId="37DEEC00" w:rsidR="00080C3F" w:rsidRDefault="00921345" w:rsidP="00921345">
      <w:pPr>
        <w:pStyle w:val="Heading1"/>
      </w:pPr>
      <w:r>
        <w:t>The Question</w:t>
      </w:r>
    </w:p>
    <w:p w14:paraId="7E107A7D" w14:textId="0814C11A" w:rsidR="00921345" w:rsidRDefault="00921345" w:rsidP="00921345">
      <w:r>
        <w:t>How important is it to show these limits when displaying the block’s requirements?</w:t>
      </w:r>
    </w:p>
    <w:p w14:paraId="1F40C489" w14:textId="2E8883BB" w:rsidR="00921345" w:rsidRDefault="00921345" w:rsidP="00921345">
      <w:r>
        <w:t xml:space="preserve">There are at least </w:t>
      </w:r>
      <w:r w:rsidR="000118B8">
        <w:t>two</w:t>
      </w:r>
      <w:r>
        <w:t xml:space="preserve"> cases where they can safely be ignored:</w:t>
      </w:r>
    </w:p>
    <w:p w14:paraId="7642E959" w14:textId="1FCA21D7" w:rsidR="00921345" w:rsidRDefault="000118B8" w:rsidP="00921345">
      <w:pPr>
        <w:pStyle w:val="ListParagraph"/>
        <w:numPr>
          <w:ilvl w:val="0"/>
          <w:numId w:val="1"/>
        </w:numPr>
      </w:pPr>
      <w:r>
        <w:t xml:space="preserve">The courses listed are mutually exclusive anyway. </w:t>
      </w:r>
      <w:r w:rsidR="00903325">
        <w:t>T</w:t>
      </w:r>
      <w:r>
        <w:t>here are three sub-cases:</w:t>
      </w:r>
    </w:p>
    <w:p w14:paraId="116BE4CD" w14:textId="2F0D3A03" w:rsidR="000118B8" w:rsidRDefault="000118B8" w:rsidP="000118B8">
      <w:pPr>
        <w:pStyle w:val="ListParagraph"/>
        <w:numPr>
          <w:ilvl w:val="1"/>
          <w:numId w:val="1"/>
        </w:numPr>
      </w:pPr>
      <w:r>
        <w:t xml:space="preserve">Two courses may be “cross-listed.” In PeopleSoft, a single course can be offered </w:t>
      </w:r>
      <w:r w:rsidR="009E78EF">
        <w:t>with different subjects and/or catalog numbers (</w:t>
      </w:r>
      <w:r>
        <w:t>same course-id but different offer-numbers</w:t>
      </w:r>
      <w:r w:rsidR="009E78EF">
        <w:t>)</w:t>
      </w:r>
      <w:r>
        <w:t>.</w:t>
      </w:r>
      <w:r w:rsidR="009E78EF">
        <w:t xml:space="preserve"> Students can’t get credit for taking the two different versions.</w:t>
      </w:r>
    </w:p>
    <w:p w14:paraId="29775B8F" w14:textId="4289A98C" w:rsidR="009E78EF" w:rsidRDefault="009E78EF" w:rsidP="000118B8">
      <w:pPr>
        <w:pStyle w:val="ListParagraph"/>
        <w:numPr>
          <w:ilvl w:val="1"/>
          <w:numId w:val="1"/>
        </w:numPr>
      </w:pPr>
      <w:r>
        <w:lastRenderedPageBreak/>
        <w:t>Courses may be part of an equivalence group. Here, students can’t get credit for taking more than one course within the group.</w:t>
      </w:r>
    </w:p>
    <w:p w14:paraId="363A3D25" w14:textId="7A972334" w:rsidR="009E78EF" w:rsidRDefault="009E78EF" w:rsidP="000118B8">
      <w:pPr>
        <w:pStyle w:val="ListParagraph"/>
        <w:numPr>
          <w:ilvl w:val="1"/>
          <w:numId w:val="1"/>
        </w:numPr>
      </w:pPr>
      <w:r>
        <w:t xml:space="preserve">Inactive courses can be replaced by equivalent new courses. </w:t>
      </w:r>
      <w:r w:rsidR="0006784F">
        <w:t>Students who took the now-inactive version are not allowed to register for the new version.</w:t>
      </w:r>
      <w:r w:rsidR="0006784F">
        <w:rPr>
          <w:rStyle w:val="FootnoteReference"/>
        </w:rPr>
        <w:footnoteReference w:id="2"/>
      </w:r>
    </w:p>
    <w:p w14:paraId="132E6AB8" w14:textId="5584FBE9" w:rsidR="0006784F" w:rsidRDefault="0006784F" w:rsidP="0006784F">
      <w:pPr>
        <w:pStyle w:val="ListParagraph"/>
        <w:numPr>
          <w:ilvl w:val="0"/>
          <w:numId w:val="1"/>
        </w:numPr>
      </w:pPr>
      <w:r>
        <w:t xml:space="preserve">The limits specified in the header may be redundant to restrictions present in </w:t>
      </w:r>
      <w:r w:rsidR="00E12029">
        <w:t>the body.</w:t>
      </w:r>
    </w:p>
    <w:p w14:paraId="69C10B75" w14:textId="288103C8" w:rsidR="00E12029" w:rsidRDefault="00E12029" w:rsidP="00E12029">
      <w:pPr>
        <w:pStyle w:val="Heading1"/>
      </w:pPr>
      <w:r>
        <w:t>Methodology</w:t>
      </w:r>
    </w:p>
    <w:p w14:paraId="675F8582" w14:textId="5663175A" w:rsidR="00CE5EAF" w:rsidRDefault="00576598" w:rsidP="00903325">
      <w:r>
        <w:t xml:space="preserve">The parse tree for each Scribe Block is saved in JSON format as two lists of dictionaries, one for the header and one for the body. The </w:t>
      </w:r>
      <w:r>
        <w:rPr>
          <w:i/>
          <w:iCs/>
        </w:rPr>
        <w:t>course_mapper</w:t>
      </w:r>
      <w:r>
        <w:t xml:space="preserve"> application traverses these two lists to generate three tables: one </w:t>
      </w:r>
      <w:r w:rsidR="00CE5EAF">
        <w:t xml:space="preserve">(“programs”) </w:t>
      </w:r>
      <w:r>
        <w:t>that summarizes the block’s metadata and header information</w:t>
      </w:r>
      <w:r w:rsidR="00CE5EAF">
        <w:t xml:space="preserve">; </w:t>
      </w:r>
      <w:r w:rsidR="000A0A43">
        <w:t xml:space="preserve">a second </w:t>
      </w:r>
      <w:r w:rsidR="00CE5EAF">
        <w:t xml:space="preserve">one (“requirements”) that identifies requirements from the body that have associated sets of courses; and </w:t>
      </w:r>
      <w:r w:rsidR="000A0A43">
        <w:t xml:space="preserve">the third </w:t>
      </w:r>
      <w:r w:rsidR="00CE5EAF">
        <w:t>one (“mappings”) that maps {course-id, offer-number} tuples to</w:t>
      </w:r>
      <w:r w:rsidR="00BB79BD">
        <w:t xml:space="preserve"> rows in</w:t>
      </w:r>
      <w:r w:rsidR="00CE5EAF">
        <w:t xml:space="preserve"> the requirements table.</w:t>
      </w:r>
    </w:p>
    <w:p w14:paraId="1A23001F" w14:textId="19B62922" w:rsidR="00E12029" w:rsidRDefault="00CE5EAF" w:rsidP="00E12029">
      <w:r>
        <w:t xml:space="preserve"> The </w:t>
      </w:r>
      <w:r>
        <w:rPr>
          <w:i/>
          <w:iCs/>
        </w:rPr>
        <w:t>programs</w:t>
      </w:r>
      <w:r>
        <w:t xml:space="preserve"> table includes columns for </w:t>
      </w:r>
      <w:r w:rsidR="009E402C">
        <w:t xml:space="preserve">earned-grade and transfer limits that apply to all the requirements specified in the body of the block. At the present time, </w:t>
      </w:r>
      <w:r w:rsidR="000A0A43">
        <w:t xml:space="preserve">the </w:t>
      </w:r>
      <w:r w:rsidR="000A0A43" w:rsidRPr="000A0A43">
        <w:rPr>
          <w:i/>
          <w:iCs/>
        </w:rPr>
        <w:t>programs</w:t>
      </w:r>
      <w:r w:rsidR="000A0A43">
        <w:t xml:space="preserve"> table</w:t>
      </w:r>
      <w:r w:rsidR="009E402C">
        <w:t xml:space="preserve"> has been augmented with an “Other” column that contains lists of any </w:t>
      </w:r>
      <w:r w:rsidR="009E402C">
        <w:rPr>
          <w:i/>
          <w:iCs/>
        </w:rPr>
        <w:t>MaxCredits</w:t>
      </w:r>
      <w:r w:rsidR="009E402C">
        <w:t xml:space="preserve"> and </w:t>
      </w:r>
      <w:r w:rsidR="009E402C" w:rsidRPr="009E402C">
        <w:rPr>
          <w:i/>
          <w:iCs/>
        </w:rPr>
        <w:t>MaxClasses</w:t>
      </w:r>
      <w:r w:rsidR="009E402C">
        <w:t xml:space="preserve"> limits for the </w:t>
      </w:r>
      <w:r w:rsidR="00BB79BD">
        <w:t>program block</w:t>
      </w:r>
      <w:r w:rsidR="009E402C">
        <w:t>.</w:t>
      </w:r>
    </w:p>
    <w:p w14:paraId="00E87711" w14:textId="56E1D3A8" w:rsidR="009E402C" w:rsidRDefault="000A0A43" w:rsidP="00E12029">
      <w:r>
        <w:t xml:space="preserve">For this analysis, an application called </w:t>
      </w:r>
      <w:r w:rsidR="009E402C">
        <w:rPr>
          <w:i/>
          <w:iCs/>
        </w:rPr>
        <w:t>header_body_check</w:t>
      </w:r>
      <w:r w:rsidR="009E402C">
        <w:t xml:space="preserve"> </w:t>
      </w:r>
      <w:r w:rsidR="00A56CAB">
        <w:t>determines what intersections exist between course</w:t>
      </w:r>
      <w:r w:rsidR="00FF708D">
        <w:t xml:space="preserve"> set</w:t>
      </w:r>
      <w:r w:rsidR="00A56CAB">
        <w:t xml:space="preserve">s in header </w:t>
      </w:r>
      <w:r w:rsidR="00BB79BD">
        <w:t>MaxC</w:t>
      </w:r>
      <w:r w:rsidR="00A56CAB">
        <w:t>redits/</w:t>
      </w:r>
      <w:r w:rsidR="00BB79BD">
        <w:t>MaxC</w:t>
      </w:r>
      <w:r w:rsidR="00A56CAB">
        <w:t>lasses</w:t>
      </w:r>
      <w:r w:rsidR="00246632">
        <w:t xml:space="preserve"> </w:t>
      </w:r>
      <w:r w:rsidR="00BB79BD">
        <w:t>entries (“limit sets”)</w:t>
      </w:r>
      <w:r w:rsidR="00246632">
        <w:t xml:space="preserve"> and course sets found in </w:t>
      </w:r>
      <w:r w:rsidR="00FF708D">
        <w:t xml:space="preserve">the </w:t>
      </w:r>
      <w:r w:rsidR="00246632">
        <w:t>requirements for the block</w:t>
      </w:r>
      <w:r w:rsidR="00BB79BD">
        <w:t xml:space="preserve"> (“requirement sets”)</w:t>
      </w:r>
      <w:r w:rsidR="00246632">
        <w:t xml:space="preserve">. </w:t>
      </w:r>
      <w:r w:rsidR="00DD17EE">
        <w:t xml:space="preserve">That is, it looks for cases where the limits in the header are </w:t>
      </w:r>
      <w:r w:rsidR="00E803B1">
        <w:t xml:space="preserve">potentially </w:t>
      </w:r>
      <w:r w:rsidR="00DD17EE">
        <w:t xml:space="preserve">redundant to the requirements specified in the body of a block. </w:t>
      </w:r>
      <w:r w:rsidR="00E803B1">
        <w:t xml:space="preserve">This redundancy is “potential” because </w:t>
      </w:r>
      <w:r>
        <w:rPr>
          <w:i/>
          <w:iCs/>
        </w:rPr>
        <w:t>header_body_check</w:t>
      </w:r>
      <w:r w:rsidR="003F6560">
        <w:t xml:space="preserve"> ignores </w:t>
      </w:r>
      <w:r w:rsidR="00EB0F2F">
        <w:t>with-expression</w:t>
      </w:r>
      <w:r w:rsidR="00E803B1">
        <w:t xml:space="preserve">s in constructing both sets. </w:t>
      </w:r>
      <w:r w:rsidR="003F6560">
        <w:t xml:space="preserve">The </w:t>
      </w:r>
      <w:r w:rsidR="00EB0F2F">
        <w:t>with-expression</w:t>
      </w:r>
      <w:r w:rsidR="003F6560">
        <w:t xml:space="preserve">s are </w:t>
      </w:r>
      <w:r>
        <w:t>collected and handled</w:t>
      </w:r>
      <w:r w:rsidR="003F6560">
        <w:t xml:space="preserve"> separately</w:t>
      </w:r>
      <w:r>
        <w:t>, as described</w:t>
      </w:r>
      <w:r w:rsidR="003F6560">
        <w:t xml:space="preserve"> below. </w:t>
      </w:r>
      <w:r w:rsidR="00246632">
        <w:t>The</w:t>
      </w:r>
      <w:r w:rsidR="003F6560">
        <w:t xml:space="preserve"> app builds</w:t>
      </w:r>
      <w:r w:rsidR="00246632">
        <w:t xml:space="preserve"> course sets by finding </w:t>
      </w:r>
      <w:r w:rsidR="003F6560">
        <w:t xml:space="preserve">the subject and catalog number for </w:t>
      </w:r>
      <w:r w:rsidR="00246632">
        <w:t>all active courses</w:t>
      </w:r>
      <w:r w:rsidR="00FF708D">
        <w:t xml:space="preserve"> that match </w:t>
      </w:r>
      <w:r w:rsidR="00FF708D" w:rsidRPr="00FF708D">
        <w:rPr>
          <w:i/>
          <w:iCs/>
        </w:rPr>
        <w:t>scribed</w:t>
      </w:r>
      <w:r w:rsidR="00FF708D">
        <w:t xml:space="preserve"> course lists </w:t>
      </w:r>
      <w:r w:rsidR="003F6560">
        <w:t xml:space="preserve">after expanding wildcards and </w:t>
      </w:r>
      <w:r w:rsidR="008F0CBF">
        <w:t>number ranges,</w:t>
      </w:r>
      <w:r w:rsidR="0098588C">
        <w:t xml:space="preserve"> </w:t>
      </w:r>
      <w:r>
        <w:t xml:space="preserve">and </w:t>
      </w:r>
      <w:r w:rsidR="0098588C">
        <w:t>after</w:t>
      </w:r>
      <w:r w:rsidR="008F0CBF">
        <w:t xml:space="preserve"> deleting courses in each </w:t>
      </w:r>
      <w:r w:rsidR="008F0CBF" w:rsidRPr="0098588C">
        <w:rPr>
          <w:i/>
          <w:iCs/>
        </w:rPr>
        <w:t>except</w:t>
      </w:r>
      <w:r w:rsidR="008F0CBF">
        <w:t xml:space="preserve"> list from </w:t>
      </w:r>
      <w:r>
        <w:t>their</w:t>
      </w:r>
      <w:r w:rsidR="008F0CBF">
        <w:t xml:space="preserve"> associated scribed list</w:t>
      </w:r>
      <w:r>
        <w:t>s</w:t>
      </w:r>
      <w:r w:rsidR="0098588C">
        <w:rPr>
          <w:rStyle w:val="FootnoteReference"/>
        </w:rPr>
        <w:footnoteReference w:id="3"/>
      </w:r>
      <w:r w:rsidR="008F0CBF">
        <w:t>.</w:t>
      </w:r>
    </w:p>
    <w:p w14:paraId="045E4D40" w14:textId="4CBC395E" w:rsidR="002D32F9" w:rsidRDefault="008F0CBF" w:rsidP="00E12029">
      <w:r>
        <w:t xml:space="preserve">The </w:t>
      </w:r>
      <w:r w:rsidR="00DD17EE">
        <w:rPr>
          <w:i/>
          <w:iCs/>
        </w:rPr>
        <w:t xml:space="preserve">header_body_check </w:t>
      </w:r>
      <w:r>
        <w:t xml:space="preserve">application </w:t>
      </w:r>
      <w:r w:rsidR="00420F59">
        <w:t>generates a report that shows</w:t>
      </w:r>
      <w:r w:rsidR="00E82DDA">
        <w:t xml:space="preserve">, for all MaxCredits and MaxClasses </w:t>
      </w:r>
      <w:r w:rsidR="005A3BF0">
        <w:t xml:space="preserve">course </w:t>
      </w:r>
      <w:r w:rsidR="00420F59">
        <w:t>sets</w:t>
      </w:r>
      <w:r w:rsidR="00E82DDA">
        <w:t xml:space="preserve"> found in a Scribe Block</w:t>
      </w:r>
      <w:r w:rsidR="00DD17EE">
        <w:t>,</w:t>
      </w:r>
      <w:r w:rsidR="002D32F9">
        <w:t xml:space="preserve"> one of four types of information:</w:t>
      </w:r>
    </w:p>
    <w:p w14:paraId="4D379D03" w14:textId="0BA26635" w:rsidR="002D32F9" w:rsidRDefault="008F0CBF" w:rsidP="002D32F9">
      <w:pPr>
        <w:pStyle w:val="ListParagraph"/>
        <w:numPr>
          <w:ilvl w:val="0"/>
          <w:numId w:val="3"/>
        </w:numPr>
      </w:pPr>
      <w:r>
        <w:t>Whether</w:t>
      </w:r>
      <w:r w:rsidR="002D32F9">
        <w:t xml:space="preserve"> all the active courses listed for the limit are cross-listed</w:t>
      </w:r>
    </w:p>
    <w:p w14:paraId="14AFB98F" w14:textId="6D02E3ED" w:rsidR="002D32F9" w:rsidRDefault="008F0CBF" w:rsidP="002D32F9">
      <w:pPr>
        <w:pStyle w:val="ListParagraph"/>
        <w:numPr>
          <w:ilvl w:val="0"/>
          <w:numId w:val="3"/>
        </w:numPr>
      </w:pPr>
      <w:r>
        <w:t>Whether</w:t>
      </w:r>
      <w:r w:rsidR="002D32F9">
        <w:t xml:space="preserve"> all the active courses listed for the limit are part of a single equivalence group</w:t>
      </w:r>
    </w:p>
    <w:p w14:paraId="347FB7D7" w14:textId="4413CD53" w:rsidR="002D32F9" w:rsidRDefault="008F0CBF" w:rsidP="002D32F9">
      <w:pPr>
        <w:pStyle w:val="ListParagraph"/>
        <w:numPr>
          <w:ilvl w:val="0"/>
          <w:numId w:val="3"/>
        </w:numPr>
      </w:pPr>
      <w:r>
        <w:t xml:space="preserve">Whether </w:t>
      </w:r>
      <w:r w:rsidR="002D32F9">
        <w:t>there are no active courses for the limit</w:t>
      </w:r>
    </w:p>
    <w:p w14:paraId="34306BD7" w14:textId="302C0DE8" w:rsidR="002D32F9" w:rsidRDefault="002D32F9" w:rsidP="002D32F9">
      <w:pPr>
        <w:pStyle w:val="ListParagraph"/>
        <w:numPr>
          <w:ilvl w:val="0"/>
          <w:numId w:val="3"/>
        </w:numPr>
      </w:pPr>
      <w:r>
        <w:lastRenderedPageBreak/>
        <w:t>An analysis of how the</w:t>
      </w:r>
      <w:r w:rsidR="005E267C">
        <w:t xml:space="preserve"> </w:t>
      </w:r>
      <w:r w:rsidR="00420F59">
        <w:t>set</w:t>
      </w:r>
      <w:r w:rsidR="005E267C">
        <w:t xml:space="preserve"> of courses specified in the limit overlaps with </w:t>
      </w:r>
      <w:r w:rsidR="00420F59">
        <w:t>the sets</w:t>
      </w:r>
      <w:r w:rsidR="005E267C">
        <w:t xml:space="preserve"> of courses </w:t>
      </w:r>
      <w:r w:rsidR="00420F59">
        <w:t xml:space="preserve">found by the </w:t>
      </w:r>
      <w:r w:rsidR="00420F59" w:rsidRPr="00420F59">
        <w:rPr>
          <w:i/>
          <w:iCs/>
        </w:rPr>
        <w:t>course_mapper</w:t>
      </w:r>
      <w:r w:rsidR="00420F59">
        <w:t xml:space="preserve"> application </w:t>
      </w:r>
      <w:r w:rsidR="005E267C" w:rsidRPr="00420F59">
        <w:t>in</w:t>
      </w:r>
      <w:r w:rsidR="005E267C">
        <w:t xml:space="preserve"> the various requirements </w:t>
      </w:r>
      <w:r w:rsidR="00420F59">
        <w:t>from</w:t>
      </w:r>
      <w:r w:rsidR="005E267C">
        <w:t xml:space="preserve"> the body of the block.</w:t>
      </w:r>
    </w:p>
    <w:p w14:paraId="3E8F0F20" w14:textId="48CF8A2D" w:rsidR="00B66CD1" w:rsidRDefault="00420F59" w:rsidP="00B66CD1">
      <w:r>
        <w:t xml:space="preserve">The </w:t>
      </w:r>
      <w:r>
        <w:rPr>
          <w:i/>
          <w:iCs/>
        </w:rPr>
        <w:t xml:space="preserve">header_body_check </w:t>
      </w:r>
      <w:r>
        <w:t xml:space="preserve">report </w:t>
      </w:r>
      <w:r w:rsidR="00D529CA">
        <w:t>has</w:t>
      </w:r>
      <w:r w:rsidR="003B60A7">
        <w:t xml:space="preserve"> a line for every requirement that has any courses overlapping with any courses </w:t>
      </w:r>
      <w:r w:rsidR="00D529CA">
        <w:t>listed in</w:t>
      </w:r>
      <w:r w:rsidR="003B60A7">
        <w:t xml:space="preserve"> a </w:t>
      </w:r>
      <w:r w:rsidR="003B60A7" w:rsidRPr="003B60A7">
        <w:rPr>
          <w:i/>
          <w:iCs/>
        </w:rPr>
        <w:t>MaxCredits</w:t>
      </w:r>
      <w:r w:rsidR="003B60A7">
        <w:t xml:space="preserve"> or </w:t>
      </w:r>
      <w:r w:rsidR="003B60A7" w:rsidRPr="003B60A7">
        <w:rPr>
          <w:i/>
          <w:iCs/>
        </w:rPr>
        <w:t>MaxClasses</w:t>
      </w:r>
      <w:r w:rsidR="003B60A7">
        <w:rPr>
          <w:i/>
          <w:iCs/>
        </w:rPr>
        <w:t xml:space="preserve"> </w:t>
      </w:r>
      <w:r w:rsidR="00D529CA">
        <w:t>clause</w:t>
      </w:r>
      <w:r w:rsidR="003B60A7">
        <w:t xml:space="preserve"> in the block’s header. </w:t>
      </w:r>
      <w:r w:rsidR="005E267C">
        <w:t xml:space="preserve">A script generates a spreadsheet from the </w:t>
      </w:r>
      <w:r w:rsidR="005E267C">
        <w:rPr>
          <w:i/>
          <w:iCs/>
        </w:rPr>
        <w:t>header_body_check</w:t>
      </w:r>
      <w:r w:rsidR="003B60A7">
        <w:rPr>
          <w:i/>
          <w:iCs/>
        </w:rPr>
        <w:t xml:space="preserve"> </w:t>
      </w:r>
      <w:r w:rsidR="003B60A7">
        <w:t>report.</w:t>
      </w:r>
      <w:r w:rsidR="005E267C">
        <w:rPr>
          <w:i/>
          <w:iCs/>
        </w:rPr>
        <w:t xml:space="preserve"> </w:t>
      </w:r>
      <w:r w:rsidR="005E267C">
        <w:t xml:space="preserve">The </w:t>
      </w:r>
      <w:r w:rsidR="00505B46">
        <w:t>spreadsheet</w:t>
      </w:r>
      <w:r w:rsidR="005E267C">
        <w:t xml:space="preserve"> </w:t>
      </w:r>
      <w:r w:rsidR="00505B46">
        <w:t>shows</w:t>
      </w:r>
      <w:r w:rsidR="00083898">
        <w:t xml:space="preserve"> how many times various patterns of limit/requirement overlaps occur</w:t>
      </w:r>
      <w:r w:rsidR="00505B46">
        <w:t xml:space="preserve"> across all the Scribe Blocks examined</w:t>
      </w:r>
      <w:r w:rsidR="00083898">
        <w:t>.</w:t>
      </w:r>
      <w:r w:rsidR="005E267C">
        <w:t xml:space="preserve"> </w:t>
      </w:r>
      <w:r w:rsidR="00B66CD1">
        <w:t>These are the columns in the spreadsheet:</w:t>
      </w:r>
    </w:p>
    <w:p w14:paraId="2651720B" w14:textId="188233C4" w:rsidR="00594EA9" w:rsidRDefault="00594EA9" w:rsidP="00594EA9">
      <w:pPr>
        <w:pStyle w:val="ListParagraph"/>
        <w:numPr>
          <w:ilvl w:val="0"/>
          <w:numId w:val="2"/>
        </w:numPr>
      </w:pPr>
      <w:r w:rsidRPr="006E323D">
        <w:rPr>
          <w:i/>
          <w:iCs/>
        </w:rPr>
        <w:t>Count</w:t>
      </w:r>
      <w:r>
        <w:t>: How often this pattern was found</w:t>
      </w:r>
    </w:p>
    <w:p w14:paraId="613F91E1" w14:textId="18DD51B3" w:rsidR="00594EA9" w:rsidRDefault="00594EA9" w:rsidP="00594EA9">
      <w:pPr>
        <w:pStyle w:val="ListParagraph"/>
        <w:numPr>
          <w:ilvl w:val="0"/>
          <w:numId w:val="2"/>
        </w:numPr>
      </w:pPr>
      <w:r w:rsidRPr="006E323D">
        <w:rPr>
          <w:i/>
          <w:iCs/>
        </w:rPr>
        <w:t>Limit</w:t>
      </w:r>
      <w:r>
        <w:t>: The numerical limit specified in the header</w:t>
      </w:r>
    </w:p>
    <w:p w14:paraId="4609D55A" w14:textId="5923523A" w:rsidR="00594EA9" w:rsidRDefault="00594EA9" w:rsidP="00594EA9">
      <w:pPr>
        <w:pStyle w:val="ListParagraph"/>
        <w:numPr>
          <w:ilvl w:val="0"/>
          <w:numId w:val="2"/>
        </w:numPr>
      </w:pPr>
      <w:r w:rsidRPr="006E323D">
        <w:rPr>
          <w:i/>
          <w:iCs/>
        </w:rPr>
        <w:t>Type</w:t>
      </w:r>
      <w:r>
        <w:t>: Whether the limit is the number of classes or the number of credits</w:t>
      </w:r>
    </w:p>
    <w:p w14:paraId="4D9E187B" w14:textId="1B2C884D" w:rsidR="00594EA9" w:rsidRDefault="00594EA9" w:rsidP="00594EA9">
      <w:pPr>
        <w:pStyle w:val="ListParagraph"/>
        <w:numPr>
          <w:ilvl w:val="0"/>
          <w:numId w:val="2"/>
        </w:numPr>
      </w:pPr>
      <w:r w:rsidRPr="006E323D">
        <w:rPr>
          <w:i/>
          <w:iCs/>
        </w:rPr>
        <w:t>Courses</w:t>
      </w:r>
      <w:r>
        <w:t>: How many active courses</w:t>
      </w:r>
      <w:r w:rsidR="005948C3">
        <w:t xml:space="preserve"> are in the header limit set</w:t>
      </w:r>
    </w:p>
    <w:p w14:paraId="15DD72E2" w14:textId="573EEAD1" w:rsidR="00594EA9" w:rsidRDefault="00594EA9" w:rsidP="00594EA9">
      <w:pPr>
        <w:pStyle w:val="ListParagraph"/>
        <w:numPr>
          <w:ilvl w:val="0"/>
          <w:numId w:val="2"/>
        </w:numPr>
      </w:pPr>
      <w:r w:rsidRPr="006E323D">
        <w:rPr>
          <w:i/>
          <w:iCs/>
        </w:rPr>
        <w:t>Overlap</w:t>
      </w:r>
      <w:r w:rsidR="005948C3">
        <w:t>: How many courses in a requirement</w:t>
      </w:r>
      <w:r w:rsidR="00083898">
        <w:t>’s course set</w:t>
      </w:r>
      <w:r w:rsidR="005948C3">
        <w:t xml:space="preserve"> overlap with the courses in the header limit set</w:t>
      </w:r>
    </w:p>
    <w:p w14:paraId="29F45A5D" w14:textId="64AECC71" w:rsidR="005A3BF0" w:rsidRDefault="00594EA9" w:rsidP="005A3BF0">
      <w:pPr>
        <w:pStyle w:val="ListParagraph"/>
        <w:numPr>
          <w:ilvl w:val="0"/>
          <w:numId w:val="2"/>
        </w:numPr>
      </w:pPr>
      <w:r w:rsidRPr="006E323D">
        <w:rPr>
          <w:i/>
          <w:iCs/>
        </w:rPr>
        <w:t>Alternatives</w:t>
      </w:r>
      <w:r w:rsidR="005948C3">
        <w:t>: How many active courses are in the requirement</w:t>
      </w:r>
      <w:r w:rsidR="00083898">
        <w:t>’s</w:t>
      </w:r>
      <w:r w:rsidR="005948C3">
        <w:t xml:space="preserve"> </w:t>
      </w:r>
      <w:r w:rsidR="00083898">
        <w:t xml:space="preserve">course </w:t>
      </w:r>
      <w:r w:rsidR="005948C3">
        <w:t>set</w:t>
      </w:r>
    </w:p>
    <w:p w14:paraId="3269C2B1" w14:textId="2F562244" w:rsidR="00D529CA" w:rsidRDefault="005948C3" w:rsidP="00D529CA">
      <w:pPr>
        <w:pStyle w:val="Heading1"/>
      </w:pPr>
      <w:r>
        <w:t>Results</w:t>
      </w:r>
    </w:p>
    <w:p w14:paraId="0B82E7B6" w14:textId="2DEA569A" w:rsidR="006C532B" w:rsidRDefault="000E39FC" w:rsidP="006C532B">
      <w:r>
        <w:t xml:space="preserve">There were 2,863 </w:t>
      </w:r>
      <w:r w:rsidR="00D529CA" w:rsidRPr="00D529CA">
        <w:rPr>
          <w:i/>
          <w:iCs/>
        </w:rPr>
        <w:t>MaxClasses</w:t>
      </w:r>
      <w:r w:rsidR="00D529CA">
        <w:t xml:space="preserve"> or </w:t>
      </w:r>
      <w:r w:rsidR="00D529CA" w:rsidRPr="00D529CA">
        <w:rPr>
          <w:i/>
          <w:iCs/>
        </w:rPr>
        <w:t>MaxCredits</w:t>
      </w:r>
      <w:r w:rsidR="00D529CA">
        <w:t xml:space="preserve"> limit clauses</w:t>
      </w:r>
      <w:r>
        <w:t>, occurring in 541 different Scribe Blocks: 1,476 majors, 930 concentrations, 350 minors, and 107 others. (Degree blocks were not examined.)</w:t>
      </w:r>
    </w:p>
    <w:p w14:paraId="120917DB" w14:textId="277BF0A8" w:rsidR="006C532B" w:rsidRDefault="00EB0F2F" w:rsidP="006C532B">
      <w:pPr>
        <w:pStyle w:val="Heading2"/>
      </w:pPr>
      <w:r>
        <w:t>With-</w:t>
      </w:r>
      <w:r w:rsidR="002F3DF8">
        <w:t>E</w:t>
      </w:r>
      <w:r>
        <w:t>xpression</w:t>
      </w:r>
      <w:r w:rsidR="006C532B">
        <w:t>s</w:t>
      </w:r>
    </w:p>
    <w:p w14:paraId="5A47F3CF" w14:textId="77777777" w:rsidR="00636411" w:rsidRDefault="006C532B" w:rsidP="006C532B">
      <w:r>
        <w:t xml:space="preserve">Appendix I gives the frequencies with which </w:t>
      </w:r>
      <w:r w:rsidR="00EB0F2F">
        <w:t>with-expression</w:t>
      </w:r>
      <w:r>
        <w:t xml:space="preserve">s </w:t>
      </w:r>
      <w:r w:rsidR="008E1060">
        <w:t xml:space="preserve">are attached to courses listed in MaxClasses or MaxCredits limits in the header, and Appendix II gives the frequencies with which </w:t>
      </w:r>
      <w:r w:rsidR="00EB0F2F">
        <w:t>with-expression</w:t>
      </w:r>
      <w:r w:rsidR="008E1060">
        <w:t xml:space="preserve">s are attached to courses listed in the requirements specified in Scribe Block Bodies. Transfer limits </w:t>
      </w:r>
      <w:r w:rsidR="0086574A">
        <w:t xml:space="preserve">account for 88% of the cases </w:t>
      </w:r>
      <w:r w:rsidR="008B395C">
        <w:t xml:space="preserve">in the header. </w:t>
      </w:r>
      <w:r w:rsidR="0086574A">
        <w:t xml:space="preserve">(95% if </w:t>
      </w:r>
      <w:r w:rsidR="008B395C">
        <w:t>n</w:t>
      </w:r>
      <w:r w:rsidR="0086574A">
        <w:t xml:space="preserve">o </w:t>
      </w:r>
      <w:r w:rsidR="00EB0F2F">
        <w:t>with-expression</w:t>
      </w:r>
      <w:r w:rsidR="0086574A">
        <w:t xml:space="preserve"> cases are counted).</w:t>
      </w:r>
      <w:r>
        <w:t xml:space="preserve"> </w:t>
      </w:r>
      <w:r w:rsidR="007C4F16">
        <w:t xml:space="preserve">In the Scribe Block bodies, there is no </w:t>
      </w:r>
      <w:r w:rsidR="00EB0F2F">
        <w:t>with-expression</w:t>
      </w:r>
      <w:r w:rsidR="007C4F16">
        <w:t xml:space="preserve"> in 85% of the cases</w:t>
      </w:r>
      <w:r w:rsidR="00EB0F2F">
        <w:t xml:space="preserve">. Where there </w:t>
      </w:r>
      <w:r w:rsidR="00EB0F2F" w:rsidRPr="00636411">
        <w:rPr>
          <w:i/>
          <w:iCs/>
        </w:rPr>
        <w:t>is</w:t>
      </w:r>
      <w:r w:rsidR="00EB0F2F">
        <w:t xml:space="preserve"> a with-ex</w:t>
      </w:r>
      <w:r w:rsidR="002F3DF8">
        <w:t>pression</w:t>
      </w:r>
      <w:r w:rsidR="00AB24BE">
        <w:t>, there are</w:t>
      </w:r>
      <w:r w:rsidR="002F3DF8">
        <w:t xml:space="preserve"> </w:t>
      </w:r>
      <w:r w:rsidR="00AB24BE">
        <w:t xml:space="preserve">just 127 cases </w:t>
      </w:r>
      <w:r w:rsidR="00636411">
        <w:t>where the expression refers to transfer courses (“With DWResident = N”).</w:t>
      </w:r>
    </w:p>
    <w:p w14:paraId="56CA425D" w14:textId="77777777" w:rsidR="00636411" w:rsidRDefault="00636411" w:rsidP="00636411">
      <w:pPr>
        <w:pStyle w:val="Heading2"/>
      </w:pPr>
      <w:r>
        <w:t>Limit Patterns</w:t>
      </w:r>
    </w:p>
    <w:p w14:paraId="62A7B9DE" w14:textId="77777777" w:rsidR="003B0E94" w:rsidRDefault="00636411" w:rsidP="00636411">
      <w:hyperlink r:id="rId7" w:history="1">
        <w:r w:rsidRPr="00636411">
          <w:rPr>
            <w:rStyle w:val="Hyperlink"/>
          </w:rPr>
          <w:t>The spreadshe</w:t>
        </w:r>
        <w:r w:rsidRPr="00636411">
          <w:rPr>
            <w:rStyle w:val="Hyperlink"/>
          </w:rPr>
          <w:t>e</w:t>
        </w:r>
        <w:r w:rsidRPr="00636411">
          <w:rPr>
            <w:rStyle w:val="Hyperlink"/>
          </w:rPr>
          <w:t>t</w:t>
        </w:r>
      </w:hyperlink>
      <w:r>
        <w:t xml:space="preserve"> </w:t>
      </w:r>
      <w:r w:rsidR="009F72FC">
        <w:t xml:space="preserve">generated from the </w:t>
      </w:r>
      <w:r w:rsidR="009F72FC" w:rsidRPr="009F72FC">
        <w:rPr>
          <w:i/>
          <w:iCs/>
        </w:rPr>
        <w:t>header_body_check</w:t>
      </w:r>
      <w:r w:rsidR="009F72FC">
        <w:t xml:space="preserve"> report shows 300 different patterns that were found, only 14 of which occurred more than ten times. Taking the first case as an example, </w:t>
      </w:r>
      <w:r w:rsidR="00502F55">
        <w:t xml:space="preserve">there were 50 cases where a </w:t>
      </w:r>
      <w:r w:rsidR="00502F55">
        <w:rPr>
          <w:i/>
          <w:iCs/>
        </w:rPr>
        <w:t>MaxClasses</w:t>
      </w:r>
      <w:r w:rsidR="00502F55">
        <w:t xml:space="preserve"> limit of zero out of 4,303 possible courses is allowed. In these 50 cases there was one required course (in a list with just one course alternative) where the required course was one of the 4,303 courses specified in the limit.</w:t>
      </w:r>
    </w:p>
    <w:p w14:paraId="5E39BDFD" w14:textId="77777777" w:rsidR="003B0E94" w:rsidRDefault="003B0E94">
      <w:pPr>
        <w:spacing w:after="0" w:afterAutospacing="0"/>
        <w:rPr>
          <w:rFonts w:asciiTheme="majorHAnsi" w:eastAsiaTheme="majorEastAsia" w:hAnsiTheme="majorHAnsi" w:cstheme="majorBidi"/>
          <w:color w:val="2F5496" w:themeColor="accent1" w:themeShade="BF"/>
          <w:sz w:val="28"/>
          <w:szCs w:val="32"/>
        </w:rPr>
      </w:pPr>
      <w:r>
        <w:br w:type="page"/>
      </w:r>
    </w:p>
    <w:p w14:paraId="27A0EE70" w14:textId="77777777" w:rsidR="003B0E94" w:rsidRDefault="003B0E94" w:rsidP="003B0E94">
      <w:pPr>
        <w:pStyle w:val="Heading1"/>
      </w:pPr>
      <w:r>
        <w:lastRenderedPageBreak/>
        <w:t>Answering The Question</w:t>
      </w:r>
    </w:p>
    <w:p w14:paraId="69B9F36F" w14:textId="77777777" w:rsidR="000F21E1" w:rsidRDefault="003B0E94" w:rsidP="003B0E94">
      <w:r>
        <w:t xml:space="preserve">The results so far indicate the extent of the issue for T-Rex: there are enough restrictions on applying transfer restrictions on course requirements that we can’t safely ignore them. We </w:t>
      </w:r>
      <w:r>
        <w:rPr>
          <w:i/>
          <w:iCs/>
        </w:rPr>
        <w:t>could</w:t>
      </w:r>
      <w:r>
        <w:t xml:space="preserve"> simply present the requirements where there are no transfer restrictions</w:t>
      </w:r>
      <w:r w:rsidR="00CF7572">
        <w:t xml:space="preserve"> and show others as “unavailable.” But a deeper analysis should reduce the number of “unavailable” cases appreciably. The deeper analysis requires looking at the Scribe Blocks involved. This task is more tractable than it might seem. For example, the first row of the summary spreadsheet involves just two different Scribe Blocks, both for programs at Lehman.</w:t>
      </w:r>
    </w:p>
    <w:p w14:paraId="46EE843A" w14:textId="5ABE9BD0" w:rsidR="000F21E1" w:rsidRPr="000F21E1" w:rsidRDefault="000F21E1" w:rsidP="003B0E94">
      <w:pPr>
        <w:rPr>
          <w:b/>
          <w:bCs/>
        </w:rPr>
      </w:pPr>
      <w:r>
        <w:t xml:space="preserve">There are 216 unique Scribe Blocks that cover the 300 observed patterns. Here’s a manual analysis of the </w:t>
      </w:r>
      <w:r w:rsidR="000B1762">
        <w:t xml:space="preserve">14 </w:t>
      </w:r>
      <w:r>
        <w:t>most common patterns.</w:t>
      </w:r>
    </w:p>
    <w:tbl>
      <w:tblPr>
        <w:tblStyle w:val="TableGrid"/>
        <w:tblW w:w="0" w:type="auto"/>
        <w:tblLook w:val="04A0" w:firstRow="1" w:lastRow="0" w:firstColumn="1" w:lastColumn="0" w:noHBand="0" w:noVBand="1"/>
      </w:tblPr>
      <w:tblGrid>
        <w:gridCol w:w="813"/>
        <w:gridCol w:w="2408"/>
        <w:gridCol w:w="850"/>
        <w:gridCol w:w="2238"/>
        <w:gridCol w:w="3041"/>
      </w:tblGrid>
      <w:tr w:rsidR="0045272C" w:rsidRPr="000F21E1" w14:paraId="3346293E" w14:textId="77777777" w:rsidTr="00CA67E8">
        <w:tc>
          <w:tcPr>
            <w:tcW w:w="813" w:type="dxa"/>
            <w:shd w:val="clear" w:color="auto" w:fill="E7E6E6" w:themeFill="background2"/>
          </w:tcPr>
          <w:p w14:paraId="78008F0A" w14:textId="4633EA67" w:rsidR="00CC7D87" w:rsidRPr="000F21E1" w:rsidRDefault="00CC7D87" w:rsidP="003B0E94">
            <w:pPr>
              <w:rPr>
                <w:b/>
                <w:bCs/>
              </w:rPr>
            </w:pPr>
            <w:r>
              <w:rPr>
                <w:b/>
                <w:bCs/>
              </w:rPr>
              <w:t>Count</w:t>
            </w:r>
          </w:p>
        </w:tc>
        <w:tc>
          <w:tcPr>
            <w:tcW w:w="2422" w:type="dxa"/>
            <w:shd w:val="clear" w:color="auto" w:fill="E7E6E6" w:themeFill="background2"/>
          </w:tcPr>
          <w:p w14:paraId="36424B35" w14:textId="1BCBE443" w:rsidR="00CC7D87" w:rsidRPr="000F21E1" w:rsidRDefault="00CC7D87" w:rsidP="003B0E94">
            <w:pPr>
              <w:rPr>
                <w:b/>
                <w:bCs/>
              </w:rPr>
            </w:pPr>
            <w:r w:rsidRPr="000F21E1">
              <w:rPr>
                <w:b/>
                <w:bCs/>
              </w:rPr>
              <w:t>Pattern</w:t>
            </w:r>
          </w:p>
        </w:tc>
        <w:tc>
          <w:tcPr>
            <w:tcW w:w="810" w:type="dxa"/>
            <w:shd w:val="clear" w:color="auto" w:fill="E7E6E6" w:themeFill="background2"/>
          </w:tcPr>
          <w:p w14:paraId="284C1423" w14:textId="4425931B" w:rsidR="00CC7D87" w:rsidRPr="000F21E1" w:rsidRDefault="00CC7D87" w:rsidP="003B0E94">
            <w:pPr>
              <w:rPr>
                <w:b/>
                <w:bCs/>
              </w:rPr>
            </w:pPr>
            <w:r w:rsidRPr="000F21E1">
              <w:rPr>
                <w:b/>
                <w:bCs/>
              </w:rPr>
              <w:t>Blocks</w:t>
            </w:r>
          </w:p>
        </w:tc>
        <w:tc>
          <w:tcPr>
            <w:tcW w:w="2250" w:type="dxa"/>
            <w:shd w:val="clear" w:color="auto" w:fill="E7E6E6" w:themeFill="background2"/>
          </w:tcPr>
          <w:p w14:paraId="09AD3B11" w14:textId="57025978" w:rsidR="00CC7D87" w:rsidRPr="000F21E1" w:rsidRDefault="00CC7D87" w:rsidP="003B0E94">
            <w:pPr>
              <w:rPr>
                <w:b/>
                <w:bCs/>
              </w:rPr>
            </w:pPr>
            <w:r w:rsidRPr="000F21E1">
              <w:rPr>
                <w:b/>
                <w:bCs/>
              </w:rPr>
              <w:t>Colleges</w:t>
            </w:r>
          </w:p>
        </w:tc>
        <w:tc>
          <w:tcPr>
            <w:tcW w:w="3055" w:type="dxa"/>
            <w:shd w:val="clear" w:color="auto" w:fill="E7E6E6" w:themeFill="background2"/>
          </w:tcPr>
          <w:p w14:paraId="55BF9F11" w14:textId="72FEE4D1" w:rsidR="00CC7D87" w:rsidRPr="000F21E1" w:rsidRDefault="00CC7D87" w:rsidP="003B0E94">
            <w:pPr>
              <w:rPr>
                <w:b/>
                <w:bCs/>
              </w:rPr>
            </w:pPr>
            <w:r w:rsidRPr="000F21E1">
              <w:rPr>
                <w:b/>
                <w:bCs/>
              </w:rPr>
              <w:t>Analysis</w:t>
            </w:r>
          </w:p>
        </w:tc>
      </w:tr>
      <w:tr w:rsidR="0045272C" w14:paraId="1959A66E" w14:textId="77777777" w:rsidTr="00CA67E8">
        <w:tc>
          <w:tcPr>
            <w:tcW w:w="813" w:type="dxa"/>
          </w:tcPr>
          <w:p w14:paraId="69B00917" w14:textId="2FB7F4A6" w:rsidR="00CC7D87" w:rsidRPr="00EA129F" w:rsidRDefault="00CC7D87" w:rsidP="003B0E94">
            <w:r>
              <w:t>50</w:t>
            </w:r>
          </w:p>
        </w:tc>
        <w:tc>
          <w:tcPr>
            <w:tcW w:w="2422" w:type="dxa"/>
          </w:tcPr>
          <w:p w14:paraId="25A8EFBD" w14:textId="265C727C" w:rsidR="00CC7D87" w:rsidRDefault="00CC7D87" w:rsidP="003B0E94">
            <w:r w:rsidRPr="00EA129F">
              <w:t>0</w:t>
            </w:r>
            <w:r w:rsidR="003977D5">
              <w:t>-</w:t>
            </w:r>
            <w:r w:rsidRPr="00EA129F">
              <w:t>class</w:t>
            </w:r>
            <w:r w:rsidR="003977D5">
              <w:t>-</w:t>
            </w:r>
            <w:r w:rsidRPr="00EA129F">
              <w:t>4303</w:t>
            </w:r>
            <w:r w:rsidR="003977D5">
              <w:t>-</w:t>
            </w:r>
            <w:r w:rsidRPr="00EA129F">
              <w:t>1</w:t>
            </w:r>
            <w:r w:rsidR="003977D5">
              <w:t>-</w:t>
            </w:r>
            <w:r w:rsidRPr="00EA129F">
              <w:t>1</w:t>
            </w:r>
          </w:p>
        </w:tc>
        <w:tc>
          <w:tcPr>
            <w:tcW w:w="810" w:type="dxa"/>
          </w:tcPr>
          <w:p w14:paraId="5D01F2AF" w14:textId="012A5FC7" w:rsidR="00CC7D87" w:rsidRDefault="00CC7D87" w:rsidP="003B0E94">
            <w:r>
              <w:t>2</w:t>
            </w:r>
          </w:p>
        </w:tc>
        <w:tc>
          <w:tcPr>
            <w:tcW w:w="2250" w:type="dxa"/>
          </w:tcPr>
          <w:p w14:paraId="2EC8194A" w14:textId="5C58CDCA" w:rsidR="00CC7D87" w:rsidRDefault="00CC7D87" w:rsidP="003B0E94">
            <w:r>
              <w:t>LEH</w:t>
            </w:r>
          </w:p>
        </w:tc>
        <w:tc>
          <w:tcPr>
            <w:tcW w:w="3055" w:type="dxa"/>
          </w:tcPr>
          <w:p w14:paraId="4D7EED12" w14:textId="640F1AE9" w:rsidR="00CC7D87" w:rsidRDefault="0045272C" w:rsidP="003B0E94">
            <w:r>
              <w:t>DWResident=Y</w:t>
            </w:r>
          </w:p>
        </w:tc>
      </w:tr>
      <w:tr w:rsidR="0045272C" w14:paraId="74D9E983" w14:textId="77777777" w:rsidTr="00380840">
        <w:tc>
          <w:tcPr>
            <w:tcW w:w="813" w:type="dxa"/>
            <w:shd w:val="clear" w:color="auto" w:fill="auto"/>
          </w:tcPr>
          <w:p w14:paraId="071DBA91" w14:textId="63E443E3" w:rsidR="00CC7D87" w:rsidRPr="00EA129F" w:rsidRDefault="00CC7D87" w:rsidP="003B0E94">
            <w:r>
              <w:t>44</w:t>
            </w:r>
          </w:p>
        </w:tc>
        <w:tc>
          <w:tcPr>
            <w:tcW w:w="2422" w:type="dxa"/>
            <w:shd w:val="clear" w:color="auto" w:fill="auto"/>
          </w:tcPr>
          <w:p w14:paraId="796990F0" w14:textId="64B411F1" w:rsidR="00CC7D87" w:rsidRPr="00EA129F" w:rsidRDefault="00CC7D87" w:rsidP="003B0E94">
            <w:r w:rsidRPr="00EA129F">
              <w:t>9</w:t>
            </w:r>
            <w:r w:rsidR="003977D5">
              <w:t>-</w:t>
            </w:r>
            <w:r w:rsidRPr="00EA129F">
              <w:t>credit</w:t>
            </w:r>
            <w:r w:rsidR="003977D5">
              <w:t>-</w:t>
            </w:r>
            <w:r w:rsidRPr="00EA129F">
              <w:t>107</w:t>
            </w:r>
            <w:r w:rsidR="003977D5">
              <w:t>-</w:t>
            </w:r>
            <w:r w:rsidRPr="00EA129F">
              <w:t>1</w:t>
            </w:r>
            <w:r w:rsidR="003977D5">
              <w:t>-</w:t>
            </w:r>
            <w:r w:rsidRPr="00EA129F">
              <w:t>1</w:t>
            </w:r>
          </w:p>
        </w:tc>
        <w:tc>
          <w:tcPr>
            <w:tcW w:w="810" w:type="dxa"/>
            <w:shd w:val="clear" w:color="auto" w:fill="auto"/>
          </w:tcPr>
          <w:p w14:paraId="61EA3D6C" w14:textId="4DC5D608" w:rsidR="00CC7D87" w:rsidRDefault="00CC7D87" w:rsidP="003B0E94">
            <w:r>
              <w:t>6</w:t>
            </w:r>
          </w:p>
        </w:tc>
        <w:tc>
          <w:tcPr>
            <w:tcW w:w="2250" w:type="dxa"/>
            <w:shd w:val="clear" w:color="auto" w:fill="auto"/>
          </w:tcPr>
          <w:p w14:paraId="72434A59" w14:textId="57B6459C" w:rsidR="00CC7D87" w:rsidRDefault="00CC7D87" w:rsidP="003B0E94">
            <w:r>
              <w:t>NCC</w:t>
            </w:r>
          </w:p>
        </w:tc>
        <w:tc>
          <w:tcPr>
            <w:tcW w:w="3055" w:type="dxa"/>
            <w:shd w:val="clear" w:color="auto" w:fill="FFFF00"/>
          </w:tcPr>
          <w:p w14:paraId="1A882AAD" w14:textId="092D76BF" w:rsidR="00CC7D87" w:rsidRDefault="0045272C" w:rsidP="003B0E94">
            <w:r>
              <w:t>DWTransfer=Y</w:t>
            </w:r>
          </w:p>
        </w:tc>
      </w:tr>
      <w:tr w:rsidR="0045272C" w14:paraId="1AA0B1DB" w14:textId="77777777" w:rsidTr="00CA67E8">
        <w:tc>
          <w:tcPr>
            <w:tcW w:w="813" w:type="dxa"/>
          </w:tcPr>
          <w:p w14:paraId="6491274F" w14:textId="6466191B" w:rsidR="00CC7D87" w:rsidRPr="00EA129F" w:rsidRDefault="00CC7D87" w:rsidP="003B0E94">
            <w:r>
              <w:t>23</w:t>
            </w:r>
          </w:p>
        </w:tc>
        <w:tc>
          <w:tcPr>
            <w:tcW w:w="2422" w:type="dxa"/>
          </w:tcPr>
          <w:p w14:paraId="58D5B6D9" w14:textId="6A388199" w:rsidR="00CC7D87" w:rsidRPr="00EA129F" w:rsidRDefault="00CC7D87" w:rsidP="003B0E94">
            <w:r w:rsidRPr="00EA129F">
              <w:t>10</w:t>
            </w:r>
            <w:r w:rsidR="003977D5">
              <w:t>-</w:t>
            </w:r>
            <w:r w:rsidRPr="00EA129F">
              <w:t>credit</w:t>
            </w:r>
            <w:r w:rsidR="003977D5">
              <w:t>-</w:t>
            </w:r>
            <w:r w:rsidRPr="00EA129F">
              <w:t>10685</w:t>
            </w:r>
            <w:r w:rsidR="003977D5">
              <w:t>-</w:t>
            </w:r>
            <w:r w:rsidRPr="00EA129F">
              <w:t>1</w:t>
            </w:r>
            <w:r w:rsidR="003977D5">
              <w:t>-</w:t>
            </w:r>
            <w:r w:rsidRPr="00EA129F">
              <w:t>1</w:t>
            </w:r>
          </w:p>
        </w:tc>
        <w:tc>
          <w:tcPr>
            <w:tcW w:w="810" w:type="dxa"/>
          </w:tcPr>
          <w:p w14:paraId="19D47F39" w14:textId="5E00D1B9" w:rsidR="00CC7D87" w:rsidRDefault="00CC7D87" w:rsidP="003B0E94">
            <w:r>
              <w:t>3</w:t>
            </w:r>
          </w:p>
        </w:tc>
        <w:tc>
          <w:tcPr>
            <w:tcW w:w="2250" w:type="dxa"/>
          </w:tcPr>
          <w:p w14:paraId="08215FC3" w14:textId="45AC28FF" w:rsidR="00CC7D87" w:rsidRDefault="00CC7D87" w:rsidP="003B0E94">
            <w:r>
              <w:t>CTY</w:t>
            </w:r>
          </w:p>
        </w:tc>
        <w:tc>
          <w:tcPr>
            <w:tcW w:w="3055" w:type="dxa"/>
          </w:tcPr>
          <w:p w14:paraId="03637C35" w14:textId="0684E271" w:rsidR="00CC7D87" w:rsidRDefault="008D4C51" w:rsidP="003B0E94">
            <w:r>
              <w:t>DWTransfer=Y, but redundant to total-credits minus MinRes</w:t>
            </w:r>
          </w:p>
        </w:tc>
      </w:tr>
      <w:tr w:rsidR="0045272C" w14:paraId="17D01072" w14:textId="77777777" w:rsidTr="00380840">
        <w:tc>
          <w:tcPr>
            <w:tcW w:w="813" w:type="dxa"/>
          </w:tcPr>
          <w:p w14:paraId="57BF5A80" w14:textId="4EF3B7D2" w:rsidR="00CC7D87" w:rsidRPr="00EA129F" w:rsidRDefault="00CC7D87" w:rsidP="003B0E94">
            <w:r>
              <w:t>23</w:t>
            </w:r>
          </w:p>
        </w:tc>
        <w:tc>
          <w:tcPr>
            <w:tcW w:w="2422" w:type="dxa"/>
          </w:tcPr>
          <w:p w14:paraId="67DE56B2" w14:textId="4AABFB49" w:rsidR="00CC7D87" w:rsidRPr="00EA129F" w:rsidRDefault="00CC7D87" w:rsidP="003B0E94">
            <w:r w:rsidRPr="00EA129F">
              <w:t>1</w:t>
            </w:r>
            <w:r w:rsidR="003977D5">
              <w:t>-</w:t>
            </w:r>
            <w:r w:rsidRPr="00EA129F">
              <w:t>class</w:t>
            </w:r>
            <w:r w:rsidR="003977D5">
              <w:t>-</w:t>
            </w:r>
            <w:r w:rsidRPr="00EA129F">
              <w:t>2</w:t>
            </w:r>
            <w:r w:rsidR="003977D5">
              <w:t>-</w:t>
            </w:r>
            <w:r w:rsidRPr="00EA129F">
              <w:t>2</w:t>
            </w:r>
            <w:r w:rsidR="003977D5">
              <w:t>-</w:t>
            </w:r>
            <w:r w:rsidRPr="00EA129F">
              <w:t>2</w:t>
            </w:r>
          </w:p>
        </w:tc>
        <w:tc>
          <w:tcPr>
            <w:tcW w:w="810" w:type="dxa"/>
          </w:tcPr>
          <w:p w14:paraId="57B0D2AA" w14:textId="78ABD583" w:rsidR="00CC7D87" w:rsidRDefault="00CC7D87" w:rsidP="003B0E94">
            <w:r>
              <w:t>11</w:t>
            </w:r>
          </w:p>
        </w:tc>
        <w:tc>
          <w:tcPr>
            <w:tcW w:w="2250" w:type="dxa"/>
          </w:tcPr>
          <w:p w14:paraId="358EA218" w14:textId="6F13EE39" w:rsidR="00CC7D87" w:rsidRDefault="00CC7D87" w:rsidP="003B0E94">
            <w:r>
              <w:t>BAR, BCC, HTR, YRK</w:t>
            </w:r>
          </w:p>
        </w:tc>
        <w:tc>
          <w:tcPr>
            <w:tcW w:w="3055" w:type="dxa"/>
            <w:shd w:val="clear" w:color="auto" w:fill="FFFF00"/>
          </w:tcPr>
          <w:p w14:paraId="5160F083" w14:textId="3305BE17" w:rsidR="00CC7D87" w:rsidRDefault="005059EE" w:rsidP="003B0E94">
            <w:r>
              <w:t xml:space="preserve">BAR: </w:t>
            </w:r>
            <w:r w:rsidR="00DF7827">
              <w:t>two pairs of same or similar courses</w:t>
            </w:r>
          </w:p>
          <w:p w14:paraId="71B11665" w14:textId="2A8EC3D6" w:rsidR="005059EE" w:rsidRDefault="005059EE" w:rsidP="003B0E94">
            <w:r>
              <w:t>BCC: two pairs of</w:t>
            </w:r>
            <w:r w:rsidR="00DF7827">
              <w:t xml:space="preserve"> dissimilar </w:t>
            </w:r>
            <w:r w:rsidR="00E32D69">
              <w:t xml:space="preserve">marketing </w:t>
            </w:r>
            <w:r w:rsidR="00DF7827">
              <w:t>courses</w:t>
            </w:r>
          </w:p>
          <w:p w14:paraId="7A038205" w14:textId="342AFA2D" w:rsidR="00DF7827" w:rsidRDefault="00DF7827" w:rsidP="003B0E94">
            <w:r>
              <w:t xml:space="preserve">HTR: </w:t>
            </w:r>
            <w:r w:rsidR="00E32D69">
              <w:t>A pair of similar courses, repeated in eight blocks</w:t>
            </w:r>
          </w:p>
          <w:p w14:paraId="3BED407F" w14:textId="44971454" w:rsidR="00E32D69" w:rsidRDefault="00E32D69" w:rsidP="003B0E94">
            <w:r>
              <w:t>YRK: A pair of geometry courses</w:t>
            </w:r>
          </w:p>
        </w:tc>
      </w:tr>
      <w:tr w:rsidR="0045272C" w14:paraId="1C1C13C2" w14:textId="77777777" w:rsidTr="00CA67E8">
        <w:tc>
          <w:tcPr>
            <w:tcW w:w="813" w:type="dxa"/>
          </w:tcPr>
          <w:p w14:paraId="08518522" w14:textId="022C43E8" w:rsidR="00CC7D87" w:rsidRPr="00CC7D87" w:rsidRDefault="00CC7D87" w:rsidP="003B0E94">
            <w:r>
              <w:t>21</w:t>
            </w:r>
          </w:p>
        </w:tc>
        <w:tc>
          <w:tcPr>
            <w:tcW w:w="2422" w:type="dxa"/>
          </w:tcPr>
          <w:p w14:paraId="51C1043C" w14:textId="352792E0" w:rsidR="00CC7D87" w:rsidRPr="00EA129F" w:rsidRDefault="00CC7D87" w:rsidP="003B0E94">
            <w:r w:rsidRPr="00CC7D87">
              <w:t>6</w:t>
            </w:r>
            <w:r w:rsidR="003977D5">
              <w:t>-</w:t>
            </w:r>
            <w:r w:rsidRPr="00CC7D87">
              <w:t>credit</w:t>
            </w:r>
            <w:r w:rsidR="003977D5">
              <w:t>-</w:t>
            </w:r>
            <w:r w:rsidRPr="00CC7D87">
              <w:t>10685</w:t>
            </w:r>
            <w:r w:rsidR="003977D5">
              <w:t>-</w:t>
            </w:r>
            <w:r w:rsidRPr="00CC7D87">
              <w:t>1</w:t>
            </w:r>
            <w:r w:rsidR="003977D5">
              <w:t>-</w:t>
            </w:r>
            <w:r w:rsidRPr="00CC7D87">
              <w:t>1</w:t>
            </w:r>
          </w:p>
        </w:tc>
        <w:tc>
          <w:tcPr>
            <w:tcW w:w="810" w:type="dxa"/>
          </w:tcPr>
          <w:p w14:paraId="74CC53CD" w14:textId="245936B4" w:rsidR="00CC7D87" w:rsidRDefault="00CC7D87" w:rsidP="003B0E94">
            <w:r>
              <w:t>12</w:t>
            </w:r>
          </w:p>
        </w:tc>
        <w:tc>
          <w:tcPr>
            <w:tcW w:w="2250" w:type="dxa"/>
          </w:tcPr>
          <w:p w14:paraId="5DB7CFCA" w14:textId="749B205B" w:rsidR="00CC7D87" w:rsidRDefault="00CC7D87" w:rsidP="003B0E94">
            <w:r>
              <w:t>CTY</w:t>
            </w:r>
          </w:p>
        </w:tc>
        <w:tc>
          <w:tcPr>
            <w:tcW w:w="3055" w:type="dxa"/>
          </w:tcPr>
          <w:p w14:paraId="6FAB5D02" w14:textId="0A8A0704" w:rsidR="00CC7D87" w:rsidRDefault="001F16C2" w:rsidP="003B0E94">
            <w:r>
              <w:t>Same as 10-credit-10685-1-1</w:t>
            </w:r>
          </w:p>
        </w:tc>
      </w:tr>
      <w:tr w:rsidR="0045272C" w14:paraId="53C28789" w14:textId="77777777" w:rsidTr="00CA67E8">
        <w:tc>
          <w:tcPr>
            <w:tcW w:w="813" w:type="dxa"/>
          </w:tcPr>
          <w:p w14:paraId="083C9414" w14:textId="665539A2" w:rsidR="00CC7D87" w:rsidRPr="00CC7D87" w:rsidRDefault="00CC7D87" w:rsidP="003B0E94">
            <w:r>
              <w:t>21</w:t>
            </w:r>
          </w:p>
        </w:tc>
        <w:tc>
          <w:tcPr>
            <w:tcW w:w="2422" w:type="dxa"/>
          </w:tcPr>
          <w:p w14:paraId="37ADE341" w14:textId="6B1C6AF6" w:rsidR="00CC7D87" w:rsidRPr="00CC7D87" w:rsidRDefault="00CC7D87" w:rsidP="003B0E94">
            <w:r w:rsidRPr="00CC7D87">
              <w:t>29</w:t>
            </w:r>
            <w:r w:rsidR="003977D5">
              <w:t>-</w:t>
            </w:r>
            <w:r w:rsidRPr="00CC7D87">
              <w:t>credit</w:t>
            </w:r>
            <w:r w:rsidR="003977D5">
              <w:t>-</w:t>
            </w:r>
            <w:r w:rsidRPr="00CC7D87">
              <w:t>875</w:t>
            </w:r>
            <w:r w:rsidR="003977D5">
              <w:t>-</w:t>
            </w:r>
            <w:r w:rsidRPr="00CC7D87">
              <w:t>1</w:t>
            </w:r>
            <w:r w:rsidR="003977D5">
              <w:t>-</w:t>
            </w:r>
            <w:r w:rsidRPr="00CC7D87">
              <w:t>1</w:t>
            </w:r>
          </w:p>
        </w:tc>
        <w:tc>
          <w:tcPr>
            <w:tcW w:w="810" w:type="dxa"/>
          </w:tcPr>
          <w:p w14:paraId="24F415B9" w14:textId="715BAE76" w:rsidR="00CC7D87" w:rsidRDefault="00CC7D87" w:rsidP="003B0E94">
            <w:r>
              <w:t>1</w:t>
            </w:r>
          </w:p>
        </w:tc>
        <w:tc>
          <w:tcPr>
            <w:tcW w:w="2250" w:type="dxa"/>
          </w:tcPr>
          <w:p w14:paraId="42F21D45" w14:textId="09CA0E04" w:rsidR="00CC7D87" w:rsidRDefault="00CC7D87" w:rsidP="003B0E94">
            <w:r>
              <w:t>MEC</w:t>
            </w:r>
          </w:p>
        </w:tc>
        <w:tc>
          <w:tcPr>
            <w:tcW w:w="3055" w:type="dxa"/>
          </w:tcPr>
          <w:p w14:paraId="5D59A958" w14:textId="17488E8F" w:rsidR="00CC7D87" w:rsidRDefault="00667894" w:rsidP="003B0E94">
            <w:r>
              <w:t xml:space="preserve">General limit for undeclared majors </w:t>
            </w:r>
          </w:p>
        </w:tc>
      </w:tr>
      <w:tr w:rsidR="00E32D69" w14:paraId="6F515D6E" w14:textId="77777777" w:rsidTr="002D3F8A">
        <w:tc>
          <w:tcPr>
            <w:tcW w:w="813" w:type="dxa"/>
          </w:tcPr>
          <w:p w14:paraId="6B9235A2" w14:textId="2C020487" w:rsidR="00CA67E8" w:rsidRDefault="00CA67E8" w:rsidP="003B0E94">
            <w:r>
              <w:t>20</w:t>
            </w:r>
          </w:p>
        </w:tc>
        <w:tc>
          <w:tcPr>
            <w:tcW w:w="2422" w:type="dxa"/>
          </w:tcPr>
          <w:p w14:paraId="63208AC0" w14:textId="2FF3D974" w:rsidR="00CA67E8" w:rsidRPr="00CC7D87" w:rsidRDefault="00CA67E8" w:rsidP="003B0E94">
            <w:r>
              <w:t>1</w:t>
            </w:r>
            <w:r w:rsidR="003977D5">
              <w:t>-</w:t>
            </w:r>
            <w:r>
              <w:t>class</w:t>
            </w:r>
            <w:r w:rsidR="003977D5">
              <w:t>-</w:t>
            </w:r>
            <w:r>
              <w:t>2</w:t>
            </w:r>
            <w:r w:rsidR="003977D5">
              <w:t>-</w:t>
            </w:r>
            <w:r>
              <w:t>2</w:t>
            </w:r>
            <w:r w:rsidR="003977D5">
              <w:t>-</w:t>
            </w:r>
            <w:r>
              <w:t>42</w:t>
            </w:r>
          </w:p>
        </w:tc>
        <w:tc>
          <w:tcPr>
            <w:tcW w:w="810" w:type="dxa"/>
          </w:tcPr>
          <w:p w14:paraId="7277CE2D" w14:textId="7F6FBC99" w:rsidR="00CA67E8" w:rsidRDefault="00CA67E8" w:rsidP="003B0E94">
            <w:r>
              <w:t>1</w:t>
            </w:r>
          </w:p>
        </w:tc>
        <w:tc>
          <w:tcPr>
            <w:tcW w:w="2250" w:type="dxa"/>
          </w:tcPr>
          <w:p w14:paraId="792D79CC" w14:textId="6511C705" w:rsidR="00CA67E8" w:rsidRDefault="00667894" w:rsidP="003B0E94">
            <w:r>
              <w:t>HTR</w:t>
            </w:r>
          </w:p>
        </w:tc>
        <w:tc>
          <w:tcPr>
            <w:tcW w:w="3055" w:type="dxa"/>
            <w:shd w:val="clear" w:color="auto" w:fill="FFFF00"/>
          </w:tcPr>
          <w:p w14:paraId="60A68536" w14:textId="0EA780F0" w:rsidR="00CA67E8" w:rsidRDefault="00D97777" w:rsidP="003B0E94">
            <w:r>
              <w:t>Should be equivalence groups. (LATIN 1+2 = LATIN 7)</w:t>
            </w:r>
          </w:p>
        </w:tc>
      </w:tr>
      <w:tr w:rsidR="002F258D" w14:paraId="117BBD0F" w14:textId="77777777" w:rsidTr="00CA67E8">
        <w:tc>
          <w:tcPr>
            <w:tcW w:w="813" w:type="dxa"/>
          </w:tcPr>
          <w:p w14:paraId="1BC5D4C8" w14:textId="5D5848DC" w:rsidR="002F258D" w:rsidRDefault="002F258D" w:rsidP="003B0E94">
            <w:r>
              <w:t>16</w:t>
            </w:r>
          </w:p>
        </w:tc>
        <w:tc>
          <w:tcPr>
            <w:tcW w:w="2422" w:type="dxa"/>
          </w:tcPr>
          <w:p w14:paraId="0F80BDD9" w14:textId="69D1279B" w:rsidR="002F258D" w:rsidRDefault="002F258D" w:rsidP="003B0E94">
            <w:r w:rsidRPr="002F258D">
              <w:t>0</w:t>
            </w:r>
            <w:r w:rsidR="003977D5">
              <w:t>-</w:t>
            </w:r>
            <w:r w:rsidRPr="002F258D">
              <w:t>class</w:t>
            </w:r>
            <w:r w:rsidR="003977D5">
              <w:t>-</w:t>
            </w:r>
            <w:r w:rsidRPr="002F258D">
              <w:t>4303</w:t>
            </w:r>
            <w:r w:rsidR="003977D5">
              <w:t>-</w:t>
            </w:r>
            <w:r w:rsidRPr="002F258D">
              <w:t>2</w:t>
            </w:r>
            <w:r w:rsidR="003977D5">
              <w:t>-</w:t>
            </w:r>
            <w:r w:rsidRPr="002F258D">
              <w:t>2</w:t>
            </w:r>
          </w:p>
        </w:tc>
        <w:tc>
          <w:tcPr>
            <w:tcW w:w="810" w:type="dxa"/>
          </w:tcPr>
          <w:p w14:paraId="58FFE25B" w14:textId="796E841A" w:rsidR="002F258D" w:rsidRDefault="002F258D" w:rsidP="003B0E94">
            <w:r>
              <w:t>2</w:t>
            </w:r>
          </w:p>
        </w:tc>
        <w:tc>
          <w:tcPr>
            <w:tcW w:w="2250" w:type="dxa"/>
          </w:tcPr>
          <w:p w14:paraId="6B9BA38F" w14:textId="61C90FC3" w:rsidR="002F258D" w:rsidRDefault="002F258D" w:rsidP="003B0E94">
            <w:r>
              <w:t>LEH</w:t>
            </w:r>
          </w:p>
        </w:tc>
        <w:tc>
          <w:tcPr>
            <w:tcW w:w="3055" w:type="dxa"/>
          </w:tcPr>
          <w:p w14:paraId="4CDE915F" w14:textId="73C22F79" w:rsidR="002F258D" w:rsidRDefault="0036170A" w:rsidP="003B0E94">
            <w:r>
              <w:t>Same as 0-class-4303-1-1</w:t>
            </w:r>
          </w:p>
        </w:tc>
      </w:tr>
      <w:tr w:rsidR="002F258D" w14:paraId="723F21C8" w14:textId="77777777" w:rsidTr="00CA67E8">
        <w:tc>
          <w:tcPr>
            <w:tcW w:w="813" w:type="dxa"/>
          </w:tcPr>
          <w:p w14:paraId="70D86108" w14:textId="43FE7EEB" w:rsidR="002F258D" w:rsidRDefault="002F258D" w:rsidP="003B0E94">
            <w:r>
              <w:t>15</w:t>
            </w:r>
          </w:p>
        </w:tc>
        <w:tc>
          <w:tcPr>
            <w:tcW w:w="2422" w:type="dxa"/>
          </w:tcPr>
          <w:p w14:paraId="380F71FC" w14:textId="0FA2875A" w:rsidR="002F258D" w:rsidRPr="002F258D" w:rsidRDefault="002F258D" w:rsidP="003B0E94">
            <w:r w:rsidRPr="002F258D">
              <w:t>11</w:t>
            </w:r>
            <w:r w:rsidR="003977D5">
              <w:t>-</w:t>
            </w:r>
            <w:r w:rsidRPr="002F258D">
              <w:t>credit</w:t>
            </w:r>
            <w:r w:rsidR="003977D5">
              <w:t>-</w:t>
            </w:r>
            <w:r w:rsidRPr="002F258D">
              <w:t>10685</w:t>
            </w:r>
            <w:r w:rsidR="003977D5">
              <w:t>-</w:t>
            </w:r>
            <w:r w:rsidRPr="002F258D">
              <w:t>1</w:t>
            </w:r>
            <w:r w:rsidR="003977D5">
              <w:t>-</w:t>
            </w:r>
            <w:r w:rsidRPr="002F258D">
              <w:t>1</w:t>
            </w:r>
          </w:p>
        </w:tc>
        <w:tc>
          <w:tcPr>
            <w:tcW w:w="810" w:type="dxa"/>
          </w:tcPr>
          <w:p w14:paraId="4394909C" w14:textId="4F889A66" w:rsidR="002F258D" w:rsidRDefault="002F258D" w:rsidP="003B0E94">
            <w:r>
              <w:t>2</w:t>
            </w:r>
          </w:p>
        </w:tc>
        <w:tc>
          <w:tcPr>
            <w:tcW w:w="2250" w:type="dxa"/>
          </w:tcPr>
          <w:p w14:paraId="357C9620" w14:textId="7604C0FE" w:rsidR="002F258D" w:rsidRDefault="002F258D" w:rsidP="003B0E94">
            <w:r>
              <w:t>CTY</w:t>
            </w:r>
          </w:p>
        </w:tc>
        <w:tc>
          <w:tcPr>
            <w:tcW w:w="3055" w:type="dxa"/>
          </w:tcPr>
          <w:p w14:paraId="07982138" w14:textId="7C7F7D8E" w:rsidR="002F258D" w:rsidRDefault="0003595A" w:rsidP="003B0E94">
            <w:r>
              <w:t>Same as 10-credit-10685-1-1</w:t>
            </w:r>
          </w:p>
        </w:tc>
      </w:tr>
      <w:tr w:rsidR="002F258D" w14:paraId="79489789" w14:textId="77777777" w:rsidTr="00CA67E8">
        <w:tc>
          <w:tcPr>
            <w:tcW w:w="813" w:type="dxa"/>
          </w:tcPr>
          <w:p w14:paraId="668C5AA7" w14:textId="6C9E6849" w:rsidR="002F258D" w:rsidRDefault="002F258D" w:rsidP="003B0E94">
            <w:r>
              <w:t>14</w:t>
            </w:r>
          </w:p>
        </w:tc>
        <w:tc>
          <w:tcPr>
            <w:tcW w:w="2422" w:type="dxa"/>
          </w:tcPr>
          <w:p w14:paraId="317EAA69" w14:textId="016E716E" w:rsidR="002F258D" w:rsidRPr="002F258D" w:rsidRDefault="00465E35" w:rsidP="003B0E94">
            <w:r w:rsidRPr="00465E35">
              <w:t>1</w:t>
            </w:r>
            <w:r w:rsidR="003977D5">
              <w:t>-</w:t>
            </w:r>
            <w:r w:rsidRPr="00465E35">
              <w:t>credit</w:t>
            </w:r>
            <w:r w:rsidR="003977D5">
              <w:t>-</w:t>
            </w:r>
            <w:r w:rsidRPr="00465E35">
              <w:t>16</w:t>
            </w:r>
            <w:r w:rsidR="003977D5">
              <w:t>-</w:t>
            </w:r>
            <w:r w:rsidRPr="00465E35">
              <w:t>1</w:t>
            </w:r>
            <w:r w:rsidR="003977D5">
              <w:t>-</w:t>
            </w:r>
            <w:r w:rsidRPr="00465E35">
              <w:t>1</w:t>
            </w:r>
          </w:p>
        </w:tc>
        <w:tc>
          <w:tcPr>
            <w:tcW w:w="810" w:type="dxa"/>
          </w:tcPr>
          <w:p w14:paraId="635C4DA4" w14:textId="72AD6E90" w:rsidR="002F258D" w:rsidRDefault="00465E35" w:rsidP="003B0E94">
            <w:r>
              <w:t>1</w:t>
            </w:r>
          </w:p>
        </w:tc>
        <w:tc>
          <w:tcPr>
            <w:tcW w:w="2250" w:type="dxa"/>
          </w:tcPr>
          <w:p w14:paraId="671B8210" w14:textId="44961DC9" w:rsidR="002F258D" w:rsidRDefault="00465E35" w:rsidP="003B0E94">
            <w:r>
              <w:t>KCC</w:t>
            </w:r>
          </w:p>
        </w:tc>
        <w:tc>
          <w:tcPr>
            <w:tcW w:w="3055" w:type="dxa"/>
          </w:tcPr>
          <w:p w14:paraId="255998D3" w14:textId="24BE6435" w:rsidR="002F258D" w:rsidRDefault="0036170A" w:rsidP="003B0E94">
            <w:r>
              <w:t>DWGrade &lt; C</w:t>
            </w:r>
          </w:p>
        </w:tc>
      </w:tr>
      <w:tr w:rsidR="002F258D" w14:paraId="37EFD0EA" w14:textId="77777777" w:rsidTr="00380840">
        <w:tc>
          <w:tcPr>
            <w:tcW w:w="813" w:type="dxa"/>
          </w:tcPr>
          <w:p w14:paraId="40BF036B" w14:textId="40F1FF95" w:rsidR="002F258D" w:rsidRDefault="002F258D" w:rsidP="003B0E94">
            <w:r>
              <w:t>14</w:t>
            </w:r>
          </w:p>
        </w:tc>
        <w:tc>
          <w:tcPr>
            <w:tcW w:w="2422" w:type="dxa"/>
          </w:tcPr>
          <w:p w14:paraId="7AF307DE" w14:textId="7C59CD61" w:rsidR="002F258D" w:rsidRPr="002F258D" w:rsidRDefault="00465E35" w:rsidP="003B0E94">
            <w:r w:rsidRPr="00465E35">
              <w:t>1</w:t>
            </w:r>
            <w:r w:rsidR="003977D5">
              <w:t>-</w:t>
            </w:r>
            <w:r w:rsidRPr="00465E35">
              <w:t>class</w:t>
            </w:r>
            <w:r w:rsidR="003977D5">
              <w:t>-</w:t>
            </w:r>
            <w:r w:rsidRPr="00465E35">
              <w:t>2</w:t>
            </w:r>
            <w:r w:rsidR="003977D5">
              <w:t>-</w:t>
            </w:r>
            <w:r w:rsidRPr="00465E35">
              <w:t>0</w:t>
            </w:r>
            <w:r w:rsidR="003977D5">
              <w:t>-</w:t>
            </w:r>
            <w:r w:rsidRPr="00465E35">
              <w:t>13</w:t>
            </w:r>
          </w:p>
        </w:tc>
        <w:tc>
          <w:tcPr>
            <w:tcW w:w="810" w:type="dxa"/>
          </w:tcPr>
          <w:p w14:paraId="5881D458" w14:textId="0A309F3E" w:rsidR="002F258D" w:rsidRDefault="00465E35" w:rsidP="003B0E94">
            <w:r>
              <w:t>6</w:t>
            </w:r>
          </w:p>
        </w:tc>
        <w:tc>
          <w:tcPr>
            <w:tcW w:w="2250" w:type="dxa"/>
          </w:tcPr>
          <w:p w14:paraId="07BC2830" w14:textId="4FE9BE9B" w:rsidR="002F258D" w:rsidRDefault="00465E35" w:rsidP="003B0E94">
            <w:r>
              <w:t>HTR</w:t>
            </w:r>
          </w:p>
        </w:tc>
        <w:tc>
          <w:tcPr>
            <w:tcW w:w="3055" w:type="dxa"/>
            <w:shd w:val="clear" w:color="auto" w:fill="FFFF00"/>
          </w:tcPr>
          <w:p w14:paraId="585E6259" w14:textId="7049A752" w:rsidR="002F258D" w:rsidRDefault="002D3F8A" w:rsidP="003B0E94">
            <w:r>
              <w:t>Same as 1-class-2-2-2</w:t>
            </w:r>
          </w:p>
        </w:tc>
      </w:tr>
      <w:tr w:rsidR="002F258D" w14:paraId="4904CD97" w14:textId="77777777" w:rsidTr="00380840">
        <w:tc>
          <w:tcPr>
            <w:tcW w:w="813" w:type="dxa"/>
            <w:shd w:val="clear" w:color="auto" w:fill="auto"/>
          </w:tcPr>
          <w:p w14:paraId="1C62D3E7" w14:textId="10C008C2" w:rsidR="002F258D" w:rsidRDefault="002F258D" w:rsidP="003B0E94">
            <w:r>
              <w:t>13</w:t>
            </w:r>
          </w:p>
        </w:tc>
        <w:tc>
          <w:tcPr>
            <w:tcW w:w="2422" w:type="dxa"/>
            <w:shd w:val="clear" w:color="auto" w:fill="auto"/>
          </w:tcPr>
          <w:p w14:paraId="16680F06" w14:textId="0DD01326" w:rsidR="002F258D" w:rsidRPr="002F258D" w:rsidRDefault="00465E35" w:rsidP="003B0E94">
            <w:r w:rsidRPr="00465E35">
              <w:t>9</w:t>
            </w:r>
            <w:r w:rsidR="003977D5">
              <w:t>-</w:t>
            </w:r>
            <w:r w:rsidRPr="00465E35">
              <w:t>credit</w:t>
            </w:r>
            <w:r w:rsidR="003977D5">
              <w:t>-</w:t>
            </w:r>
            <w:r w:rsidRPr="00465E35">
              <w:t>107</w:t>
            </w:r>
            <w:r w:rsidR="003977D5">
              <w:t>-</w:t>
            </w:r>
            <w:r w:rsidRPr="00465E35">
              <w:t>2</w:t>
            </w:r>
            <w:r w:rsidR="003977D5">
              <w:t>-</w:t>
            </w:r>
            <w:r w:rsidRPr="00465E35">
              <w:t>2</w:t>
            </w:r>
          </w:p>
        </w:tc>
        <w:tc>
          <w:tcPr>
            <w:tcW w:w="810" w:type="dxa"/>
            <w:shd w:val="clear" w:color="auto" w:fill="auto"/>
          </w:tcPr>
          <w:p w14:paraId="3115254F" w14:textId="77601D62" w:rsidR="002F258D" w:rsidRDefault="00465E35" w:rsidP="003B0E94">
            <w:r>
              <w:t>5</w:t>
            </w:r>
          </w:p>
        </w:tc>
        <w:tc>
          <w:tcPr>
            <w:tcW w:w="2250" w:type="dxa"/>
            <w:shd w:val="clear" w:color="auto" w:fill="auto"/>
          </w:tcPr>
          <w:p w14:paraId="13451028" w14:textId="1D1579AA" w:rsidR="002F258D" w:rsidRDefault="00465E35" w:rsidP="003B0E94">
            <w:r>
              <w:t>NCC</w:t>
            </w:r>
          </w:p>
        </w:tc>
        <w:tc>
          <w:tcPr>
            <w:tcW w:w="3055" w:type="dxa"/>
            <w:shd w:val="clear" w:color="auto" w:fill="FFFF00"/>
          </w:tcPr>
          <w:p w14:paraId="5B899ACF" w14:textId="3A0FCB8B" w:rsidR="002F258D" w:rsidRDefault="002D3F8A" w:rsidP="003B0E94">
            <w:r>
              <w:t>Same as 9-credit-107-1-1</w:t>
            </w:r>
          </w:p>
        </w:tc>
      </w:tr>
      <w:tr w:rsidR="002F258D" w14:paraId="54CB8F44" w14:textId="77777777" w:rsidTr="00CA67E8">
        <w:tc>
          <w:tcPr>
            <w:tcW w:w="813" w:type="dxa"/>
          </w:tcPr>
          <w:p w14:paraId="6C3B6103" w14:textId="6C87C1F9" w:rsidR="002F258D" w:rsidRDefault="002F258D" w:rsidP="003B0E94">
            <w:r>
              <w:t>13</w:t>
            </w:r>
          </w:p>
        </w:tc>
        <w:tc>
          <w:tcPr>
            <w:tcW w:w="2422" w:type="dxa"/>
          </w:tcPr>
          <w:p w14:paraId="3D0598C4" w14:textId="00ACBE89" w:rsidR="002F258D" w:rsidRPr="002F258D" w:rsidRDefault="00465E35" w:rsidP="003B0E94">
            <w:r w:rsidRPr="00465E35">
              <w:t>0</w:t>
            </w:r>
            <w:r w:rsidR="003977D5">
              <w:t>-</w:t>
            </w:r>
            <w:r w:rsidRPr="00465E35">
              <w:t>credit</w:t>
            </w:r>
            <w:r w:rsidR="003977D5">
              <w:t>-</w:t>
            </w:r>
            <w:r w:rsidRPr="00465E35">
              <w:t>3888</w:t>
            </w:r>
            <w:r w:rsidR="003977D5">
              <w:t>-</w:t>
            </w:r>
            <w:r w:rsidRPr="00465E35">
              <w:t>1</w:t>
            </w:r>
            <w:r w:rsidR="003977D5">
              <w:t>-</w:t>
            </w:r>
            <w:r w:rsidRPr="00465E35">
              <w:t>1</w:t>
            </w:r>
          </w:p>
        </w:tc>
        <w:tc>
          <w:tcPr>
            <w:tcW w:w="810" w:type="dxa"/>
          </w:tcPr>
          <w:p w14:paraId="1AC2679B" w14:textId="131102C2" w:rsidR="002F258D" w:rsidRDefault="00465E35" w:rsidP="003B0E94">
            <w:r>
              <w:t>2</w:t>
            </w:r>
          </w:p>
        </w:tc>
        <w:tc>
          <w:tcPr>
            <w:tcW w:w="2250" w:type="dxa"/>
          </w:tcPr>
          <w:p w14:paraId="2F0D54F7" w14:textId="03C3B56D" w:rsidR="002F258D" w:rsidRDefault="00465E35" w:rsidP="003B0E94">
            <w:r>
              <w:t>CSI</w:t>
            </w:r>
          </w:p>
        </w:tc>
        <w:tc>
          <w:tcPr>
            <w:tcW w:w="3055" w:type="dxa"/>
          </w:tcPr>
          <w:p w14:paraId="2D814F4A" w14:textId="5673CF09" w:rsidR="002F258D" w:rsidRDefault="00380840" w:rsidP="003B0E94">
            <w:proofErr w:type="spellStart"/>
            <w:r>
              <w:t>DWPassFail</w:t>
            </w:r>
            <w:proofErr w:type="spellEnd"/>
            <w:r>
              <w:t>=Y except covid</w:t>
            </w:r>
          </w:p>
        </w:tc>
      </w:tr>
      <w:tr w:rsidR="002F258D" w14:paraId="76C9871F" w14:textId="77777777" w:rsidTr="00CA67E8">
        <w:tc>
          <w:tcPr>
            <w:tcW w:w="813" w:type="dxa"/>
          </w:tcPr>
          <w:p w14:paraId="72247C34" w14:textId="53FA21D7" w:rsidR="002F258D" w:rsidRDefault="002F258D" w:rsidP="003B0E94">
            <w:r>
              <w:lastRenderedPageBreak/>
              <w:t>11</w:t>
            </w:r>
          </w:p>
        </w:tc>
        <w:tc>
          <w:tcPr>
            <w:tcW w:w="2422" w:type="dxa"/>
          </w:tcPr>
          <w:p w14:paraId="7CBDBD04" w14:textId="4DFD4E27" w:rsidR="002F258D" w:rsidRPr="002F258D" w:rsidRDefault="00465E35" w:rsidP="003B0E94">
            <w:r w:rsidRPr="00465E35">
              <w:t>7</w:t>
            </w:r>
            <w:r w:rsidR="003977D5">
              <w:t>-</w:t>
            </w:r>
            <w:r w:rsidRPr="00465E35">
              <w:t>credit</w:t>
            </w:r>
            <w:r w:rsidR="003977D5">
              <w:t>-</w:t>
            </w:r>
            <w:r w:rsidRPr="00465E35">
              <w:t>10685</w:t>
            </w:r>
            <w:r w:rsidR="003977D5">
              <w:t>-</w:t>
            </w:r>
            <w:r w:rsidRPr="00465E35">
              <w:t>1</w:t>
            </w:r>
            <w:r w:rsidR="003977D5">
              <w:t>-</w:t>
            </w:r>
            <w:r w:rsidRPr="00465E35">
              <w:t>1</w:t>
            </w:r>
          </w:p>
        </w:tc>
        <w:tc>
          <w:tcPr>
            <w:tcW w:w="810" w:type="dxa"/>
          </w:tcPr>
          <w:p w14:paraId="16093279" w14:textId="340F444B" w:rsidR="002F258D" w:rsidRDefault="00465E35" w:rsidP="003B0E94">
            <w:r>
              <w:t>4</w:t>
            </w:r>
          </w:p>
        </w:tc>
        <w:tc>
          <w:tcPr>
            <w:tcW w:w="2250" w:type="dxa"/>
          </w:tcPr>
          <w:p w14:paraId="79E214B6" w14:textId="2CF44E43" w:rsidR="002F258D" w:rsidRDefault="00465E35" w:rsidP="003B0E94">
            <w:r>
              <w:t>CTY</w:t>
            </w:r>
          </w:p>
        </w:tc>
        <w:tc>
          <w:tcPr>
            <w:tcW w:w="3055" w:type="dxa"/>
          </w:tcPr>
          <w:p w14:paraId="71417244" w14:textId="4200B642" w:rsidR="002F258D" w:rsidRDefault="0003595A" w:rsidP="003B0E94">
            <w:r>
              <w:t>Same as 10-credit-10685-1-1</w:t>
            </w:r>
          </w:p>
        </w:tc>
      </w:tr>
    </w:tbl>
    <w:p w14:paraId="2993B1AD" w14:textId="13BCA40F" w:rsidR="004E0734" w:rsidRPr="006C532B" w:rsidRDefault="004E0734" w:rsidP="003B0E94">
      <w:r>
        <w:br w:type="page"/>
      </w:r>
    </w:p>
    <w:p w14:paraId="38CD7538" w14:textId="58DCBA2B" w:rsidR="00007869" w:rsidRDefault="004E0734" w:rsidP="004E0734">
      <w:pPr>
        <w:pStyle w:val="Heading1"/>
      </w:pPr>
      <w:r>
        <w:lastRenderedPageBreak/>
        <w:t xml:space="preserve">Appendix I: </w:t>
      </w:r>
      <w:r w:rsidR="00EB0F2F">
        <w:t>With-expression</w:t>
      </w:r>
      <w:r w:rsidR="00FD1523">
        <w:t>s in header limits.</w:t>
      </w:r>
    </w:p>
    <w:p w14:paraId="3D16A4A9"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385,436 DWTransfer = Y</w:t>
      </w:r>
    </w:p>
    <w:p w14:paraId="28B7AD87"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34,650 None</w:t>
      </w:r>
    </w:p>
    <w:p w14:paraId="2988EE7C"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11,664 DWPassfail = Y</w:t>
      </w:r>
    </w:p>
    <w:p w14:paraId="0531C7BE"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8,606 DWResident = Y and DWGrade &lt; 1.7</w:t>
      </w:r>
    </w:p>
    <w:p w14:paraId="61C87C71"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16 DWgrade &lt; C</w:t>
      </w:r>
    </w:p>
    <w:p w14:paraId="635AF2A2"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6 DECIDE = LOWTERM</w:t>
      </w:r>
    </w:p>
    <w:p w14:paraId="2BCC5461" w14:textId="5104F0F7" w:rsidR="00FD1523" w:rsidRDefault="004E0734" w:rsidP="004E0734">
      <w:pPr>
        <w:pStyle w:val="Heading1"/>
      </w:pPr>
      <w:r>
        <w:t xml:space="preserve">Appendix II: </w:t>
      </w:r>
      <w:r w:rsidR="00EB0F2F">
        <w:t>With-expression</w:t>
      </w:r>
      <w:r w:rsidR="00FD1523">
        <w:t>s in rules.</w:t>
      </w:r>
    </w:p>
    <w:p w14:paraId="304AD51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430,112 None</w:t>
      </w:r>
    </w:p>
    <w:p w14:paraId="41DED0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22,916 (DWTERM &lt;= 1189U)</w:t>
      </w:r>
    </w:p>
    <w:p w14:paraId="1BF511E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5,319 (DWResident = Y)</w:t>
      </w:r>
    </w:p>
    <w:p w14:paraId="23BC13E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2,585 (LIBARTS = LIBARTS)</w:t>
      </w:r>
    </w:p>
    <w:p w14:paraId="0155122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FISD)</w:t>
      </w:r>
    </w:p>
    <w:p w14:paraId="37A5948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FISC)</w:t>
      </w:r>
    </w:p>
    <w:p w14:paraId="66406B7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FISR)</w:t>
      </w:r>
    </w:p>
    <w:p w14:paraId="5066B64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FUSR)</w:t>
      </w:r>
    </w:p>
    <w:p w14:paraId="0F6B8EA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FUSD)</w:t>
      </w:r>
    </w:p>
    <w:p w14:paraId="2C4D1DE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FUSC)</w:t>
      </w:r>
    </w:p>
    <w:p w14:paraId="2580C9F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FCED)</w:t>
      </w:r>
    </w:p>
    <w:p w14:paraId="58D1A2A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FCEC)</w:t>
      </w:r>
    </w:p>
    <w:p w14:paraId="7D5B011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FCER)</w:t>
      </w:r>
    </w:p>
    <w:p w14:paraId="2746CB2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FWGC)</w:t>
      </w:r>
    </w:p>
    <w:p w14:paraId="61ED006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FWGR)</w:t>
      </w:r>
    </w:p>
    <w:p w14:paraId="5C35F3D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FWGD)</w:t>
      </w:r>
    </w:p>
    <w:p w14:paraId="1CD9742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1,296 (</w:t>
      </w:r>
      <w:proofErr w:type="spellStart"/>
      <w:r w:rsidRPr="00FD1523">
        <w:rPr>
          <w:rFonts w:ascii="Courier New" w:hAnsi="Courier New" w:cs="Courier New"/>
        </w:rPr>
        <w:t>DWCredits</w:t>
      </w:r>
      <w:proofErr w:type="spellEnd"/>
      <w:r w:rsidRPr="00FD1523">
        <w:rPr>
          <w:rFonts w:ascii="Courier New" w:hAnsi="Courier New" w:cs="Courier New"/>
        </w:rPr>
        <w:t xml:space="preserve"> &lt; 1)</w:t>
      </w:r>
    </w:p>
    <w:p w14:paraId="5D4AA4B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1,272 (DWCREDITS &gt; 3)</w:t>
      </w:r>
    </w:p>
    <w:p w14:paraId="139E97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FSWC)</w:t>
      </w:r>
    </w:p>
    <w:p w14:paraId="462A46C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FSWD)</w:t>
      </w:r>
    </w:p>
    <w:p w14:paraId="5EEA591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FSWR)</w:t>
      </w:r>
    </w:p>
    <w:p w14:paraId="5F67EF6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1,221 (</w:t>
      </w:r>
      <w:proofErr w:type="spellStart"/>
      <w:r w:rsidRPr="00FD1523">
        <w:rPr>
          <w:rFonts w:ascii="Courier New" w:hAnsi="Courier New" w:cs="Courier New"/>
        </w:rPr>
        <w:t>DWCredits</w:t>
      </w:r>
      <w:proofErr w:type="spellEnd"/>
      <w:r w:rsidRPr="00FD1523">
        <w:rPr>
          <w:rFonts w:ascii="Courier New" w:hAnsi="Courier New" w:cs="Courier New"/>
        </w:rPr>
        <w:t xml:space="preserve"> &gt;= 2)</w:t>
      </w:r>
    </w:p>
    <w:p w14:paraId="31579FB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962 (WRIT = W)</w:t>
      </w:r>
    </w:p>
    <w:p w14:paraId="099778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682 (ATTRIBUTE = CAPS)</w:t>
      </w:r>
    </w:p>
    <w:p w14:paraId="12FA006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565 (DWRESIDENT = Y)</w:t>
      </w:r>
    </w:p>
    <w:p w14:paraId="1BEEA7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420 (DWTERM &lt;= 1099U)</w:t>
      </w:r>
    </w:p>
    <w:p w14:paraId="2DABB75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384 (DWGRADE &gt;= "2.0")</w:t>
      </w:r>
    </w:p>
    <w:p w14:paraId="2FA4379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300 (DWGrade &gt;= 2.0)</w:t>
      </w:r>
    </w:p>
    <w:p w14:paraId="49F5E9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277 (DWTERM &lt;= 1102U)</w:t>
      </w:r>
    </w:p>
    <w:p w14:paraId="7A1E369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220 (DWPASSFAIL = Y AND DWPASSED = Y)</w:t>
      </w:r>
    </w:p>
    <w:p w14:paraId="742255F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220 (</w:t>
      </w:r>
      <w:proofErr w:type="spellStart"/>
      <w:r w:rsidRPr="00FD1523">
        <w:rPr>
          <w:rFonts w:ascii="Courier New" w:hAnsi="Courier New" w:cs="Courier New"/>
        </w:rPr>
        <w:t>DWcredits</w:t>
      </w:r>
      <w:proofErr w:type="spellEnd"/>
      <w:r w:rsidRPr="00FD1523">
        <w:rPr>
          <w:rFonts w:ascii="Courier New" w:hAnsi="Courier New" w:cs="Courier New"/>
        </w:rPr>
        <w:t xml:space="preserve"> &gt;= 4)</w:t>
      </w:r>
    </w:p>
    <w:p w14:paraId="6447D2D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160 (</w:t>
      </w:r>
      <w:proofErr w:type="spellStart"/>
      <w:r w:rsidRPr="00FD1523">
        <w:rPr>
          <w:rFonts w:ascii="Courier New" w:hAnsi="Courier New" w:cs="Courier New"/>
        </w:rPr>
        <w:t>DWCredits</w:t>
      </w:r>
      <w:proofErr w:type="spellEnd"/>
      <w:r w:rsidRPr="00FD1523">
        <w:rPr>
          <w:rFonts w:ascii="Courier New" w:hAnsi="Courier New" w:cs="Courier New"/>
        </w:rPr>
        <w:t xml:space="preserve"> &gt;= 4)</w:t>
      </w:r>
    </w:p>
    <w:p w14:paraId="32708FA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150 (DWTERM &gt; 1209U)</w:t>
      </w:r>
    </w:p>
    <w:p w14:paraId="23438B5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133 (</w:t>
      </w:r>
      <w:proofErr w:type="spellStart"/>
      <w:r w:rsidRPr="00FD1523">
        <w:rPr>
          <w:rFonts w:ascii="Courier New" w:hAnsi="Courier New" w:cs="Courier New"/>
        </w:rPr>
        <w:t>dwresident</w:t>
      </w:r>
      <w:proofErr w:type="spellEnd"/>
      <w:r w:rsidRPr="00FD1523">
        <w:rPr>
          <w:rFonts w:ascii="Courier New" w:hAnsi="Courier New" w:cs="Courier New"/>
        </w:rPr>
        <w:t xml:space="preserve"> = y and </w:t>
      </w:r>
      <w:proofErr w:type="spellStart"/>
      <w:r w:rsidRPr="00FD1523">
        <w:rPr>
          <w:rFonts w:ascii="Courier New" w:hAnsi="Courier New" w:cs="Courier New"/>
        </w:rPr>
        <w:t>dwgrade</w:t>
      </w:r>
      <w:proofErr w:type="spellEnd"/>
      <w:r w:rsidRPr="00FD1523">
        <w:rPr>
          <w:rFonts w:ascii="Courier New" w:hAnsi="Courier New" w:cs="Courier New"/>
        </w:rPr>
        <w:t xml:space="preserve"> &gt; 1.7)</w:t>
      </w:r>
    </w:p>
    <w:p w14:paraId="7145D07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RECR)</w:t>
      </w:r>
    </w:p>
    <w:p w14:paraId="1E5A43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RCEC)</w:t>
      </w:r>
    </w:p>
    <w:p w14:paraId="07D23A0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RECC)</w:t>
      </w:r>
    </w:p>
    <w:p w14:paraId="2708E13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RECD)</w:t>
      </w:r>
    </w:p>
    <w:p w14:paraId="1AB561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 (DWTERM &gt; 1219)</w:t>
      </w:r>
    </w:p>
    <w:p w14:paraId="3B601B9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120 (</w:t>
      </w:r>
      <w:proofErr w:type="spellStart"/>
      <w:r w:rsidRPr="00FD1523">
        <w:rPr>
          <w:rFonts w:ascii="Courier New" w:hAnsi="Courier New" w:cs="Courier New"/>
        </w:rPr>
        <w:t>DWTransferCourse</w:t>
      </w:r>
      <w:proofErr w:type="spellEnd"/>
      <w:r w:rsidRPr="00FD1523">
        <w:rPr>
          <w:rFonts w:ascii="Courier New" w:hAnsi="Courier New" w:cs="Courier New"/>
        </w:rPr>
        <w:t xml:space="preserve"> = "ELECT (M)")</w:t>
      </w:r>
    </w:p>
    <w:p w14:paraId="710FD6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112 (DWRESIDENT = N)</w:t>
      </w:r>
    </w:p>
    <w:p w14:paraId="07B28FB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lastRenderedPageBreak/>
        <w:t xml:space="preserve">     94 (DWTERM &lt; 1192U)</w:t>
      </w:r>
    </w:p>
    <w:p w14:paraId="683F1DC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92 (DWTERM &lt; 1079)</w:t>
      </w:r>
    </w:p>
    <w:p w14:paraId="5866B9D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90 (DWTERM &gt;= "1089U")</w:t>
      </w:r>
    </w:p>
    <w:p w14:paraId="77F3E5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88 (DWCREDITS &gt;= 3)</w:t>
      </w:r>
    </w:p>
    <w:p w14:paraId="62CAEAE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80 (DWCREDITS &gt;= 4)</w:t>
      </w:r>
    </w:p>
    <w:p w14:paraId="1DA3AC5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70 (DWTERM &gt;= 1192U)</w:t>
      </w:r>
    </w:p>
    <w:p w14:paraId="2B1847F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69 (WRIT = "W</w:t>
      </w:r>
      <w:proofErr w:type="gramStart"/>
      <w:r w:rsidRPr="00FD1523">
        <w:rPr>
          <w:rFonts w:ascii="Courier New" w:hAnsi="Courier New" w:cs="Courier New"/>
        </w:rPr>
        <w:t>" ,</w:t>
      </w:r>
      <w:proofErr w:type="gramEnd"/>
      <w:r w:rsidRPr="00FD1523">
        <w:rPr>
          <w:rFonts w:ascii="Courier New" w:hAnsi="Courier New" w:cs="Courier New"/>
        </w:rPr>
        <w:t xml:space="preserve"> "I" , "Q")</w:t>
      </w:r>
    </w:p>
    <w:p w14:paraId="5D8CF8C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64 (DWTransfer = "Y")</w:t>
      </w:r>
    </w:p>
    <w:p w14:paraId="04312A1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62 (DWTERM &gt;= 1186)</w:t>
      </w:r>
    </w:p>
    <w:p w14:paraId="6D294E0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57 (ATTRIBUTE = FCUS)</w:t>
      </w:r>
    </w:p>
    <w:p w14:paraId="64A29AC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56 (ATTRIBUTE = FCCE)</w:t>
      </w:r>
    </w:p>
    <w:p w14:paraId="4D18046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(DWTERM = 1212U)</w:t>
      </w:r>
    </w:p>
    <w:p w14:paraId="2D6CD96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RMQC)</w:t>
      </w:r>
    </w:p>
    <w:p w14:paraId="43DD07E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RMQD)</w:t>
      </w:r>
    </w:p>
    <w:p w14:paraId="1186023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RMQR)</w:t>
      </w:r>
    </w:p>
    <w:p w14:paraId="5D0EC54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RCMQ)</w:t>
      </w:r>
    </w:p>
    <w:p w14:paraId="1AB3067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50 (DWTERM = 1222U)</w:t>
      </w:r>
    </w:p>
    <w:p w14:paraId="610BDC9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49 (ATTRIBUTE = FCIS)</w:t>
      </w:r>
    </w:p>
    <w:p w14:paraId="1F1B8DF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45 (ATTRIBUTE = FCSW)</w:t>
      </w:r>
    </w:p>
    <w:p w14:paraId="7F22EEA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43 (DWTERM &gt;= 1162)</w:t>
      </w:r>
    </w:p>
    <w:p w14:paraId="7A2ABBB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39 (ATTRIBUTE = FCWG)</w:t>
      </w:r>
    </w:p>
    <w:p w14:paraId="5470FC5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38 (DWTERM &lt; 1139U)</w:t>
      </w:r>
    </w:p>
    <w:p w14:paraId="0D8D050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37 (</w:t>
      </w:r>
      <w:proofErr w:type="spellStart"/>
      <w:r w:rsidRPr="00FD1523">
        <w:rPr>
          <w:rFonts w:ascii="Courier New" w:hAnsi="Courier New" w:cs="Courier New"/>
        </w:rPr>
        <w:t>DWGradeLetter</w:t>
      </w:r>
      <w:proofErr w:type="spellEnd"/>
      <w:r w:rsidRPr="00FD1523">
        <w:rPr>
          <w:rFonts w:ascii="Courier New" w:hAnsi="Courier New" w:cs="Courier New"/>
        </w:rPr>
        <w:t xml:space="preserve"> = "CRW")</w:t>
      </w:r>
    </w:p>
    <w:p w14:paraId="760771B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37 (DWTERM &gt;= 1209)</w:t>
      </w:r>
    </w:p>
    <w:p w14:paraId="16A2DAA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36 (DWTERM &gt;= 1192)</w:t>
      </w:r>
    </w:p>
    <w:p w14:paraId="00AA98F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34 (DWTERM = 1209U)</w:t>
      </w:r>
    </w:p>
    <w:p w14:paraId="2BBB68A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34 (DWTERM = 1219U)</w:t>
      </w:r>
    </w:p>
    <w:p w14:paraId="4FAB244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FCEC and DWTransfer = Y)</w:t>
      </w:r>
    </w:p>
    <w:p w14:paraId="739C0AC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FCED and DWTransfer = Y)</w:t>
      </w:r>
    </w:p>
    <w:p w14:paraId="4455646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FCER and DWTransfer = Y)</w:t>
      </w:r>
    </w:p>
    <w:p w14:paraId="1AFAB36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(DWTERM &lt;= 0942U)</w:t>
      </w:r>
    </w:p>
    <w:p w14:paraId="1EC0DE9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(DWTERM &lt;= 1139U)</w:t>
      </w:r>
    </w:p>
    <w:p w14:paraId="682829D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28 (</w:t>
      </w:r>
      <w:proofErr w:type="spellStart"/>
      <w:r w:rsidRPr="00FD1523">
        <w:rPr>
          <w:rFonts w:ascii="Courier New" w:hAnsi="Courier New" w:cs="Courier New"/>
        </w:rPr>
        <w:t>dwterm</w:t>
      </w:r>
      <w:proofErr w:type="spellEnd"/>
      <w:r w:rsidRPr="00FD1523">
        <w:rPr>
          <w:rFonts w:ascii="Courier New" w:hAnsi="Courier New" w:cs="Courier New"/>
        </w:rPr>
        <w:t xml:space="preserve"> &lt; 1212U)</w:t>
      </w:r>
    </w:p>
    <w:p w14:paraId="67D9CE8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 (</w:t>
      </w:r>
      <w:proofErr w:type="spellStart"/>
      <w:r w:rsidRPr="00FD1523">
        <w:rPr>
          <w:rFonts w:ascii="Courier New" w:hAnsi="Courier New" w:cs="Courier New"/>
        </w:rPr>
        <w:t>DWterm</w:t>
      </w:r>
      <w:proofErr w:type="spellEnd"/>
      <w:r w:rsidRPr="00FD1523">
        <w:rPr>
          <w:rFonts w:ascii="Courier New" w:hAnsi="Courier New" w:cs="Courier New"/>
        </w:rPr>
        <w:t xml:space="preserve"> &lt; 1069)</w:t>
      </w:r>
    </w:p>
    <w:p w14:paraId="29D6194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(DWCREDITS &lt;= 3)</w:t>
      </w:r>
    </w:p>
    <w:p w14:paraId="159527D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(DWTERM &gt;= 1212)</w:t>
      </w:r>
    </w:p>
    <w:p w14:paraId="1625410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(DWTERM &gt; 1986U)</w:t>
      </w:r>
    </w:p>
    <w:p w14:paraId="2E3CD46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18 (DWGRADE &gt;= C)</w:t>
      </w:r>
    </w:p>
    <w:p w14:paraId="6EAC6C7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14 (DWResident = N)</w:t>
      </w:r>
    </w:p>
    <w:p w14:paraId="67CA32A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14 (DWTERM &gt;= 1196)</w:t>
      </w:r>
    </w:p>
    <w:p w14:paraId="530507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 (DWTERM &gt;= 1222U)</w:t>
      </w:r>
    </w:p>
    <w:p w14:paraId="030B2D5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 (</w:t>
      </w:r>
      <w:proofErr w:type="spellStart"/>
      <w:r w:rsidRPr="00FD1523">
        <w:rPr>
          <w:rFonts w:ascii="Courier New" w:hAnsi="Courier New" w:cs="Courier New"/>
        </w:rPr>
        <w:t>DWTerm</w:t>
      </w:r>
      <w:proofErr w:type="spellEnd"/>
      <w:r w:rsidRPr="00FD1523">
        <w:rPr>
          <w:rFonts w:ascii="Courier New" w:hAnsi="Courier New" w:cs="Courier New"/>
        </w:rPr>
        <w:t xml:space="preserve"> &gt;= 1182U)</w:t>
      </w:r>
    </w:p>
    <w:p w14:paraId="5ED6E86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RLPR)</w:t>
      </w:r>
    </w:p>
    <w:p w14:paraId="759D843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w:t>
      </w:r>
      <w:proofErr w:type="spellStart"/>
      <w:r w:rsidRPr="00FD1523">
        <w:rPr>
          <w:rFonts w:ascii="Courier New" w:hAnsi="Courier New" w:cs="Courier New"/>
        </w:rPr>
        <w:t>DWTerm</w:t>
      </w:r>
      <w:proofErr w:type="spellEnd"/>
      <w:r w:rsidRPr="00FD1523">
        <w:rPr>
          <w:rFonts w:ascii="Courier New" w:hAnsi="Courier New" w:cs="Courier New"/>
        </w:rPr>
        <w:t xml:space="preserve"> &lt;= 1199U)</w:t>
      </w:r>
    </w:p>
    <w:p w14:paraId="36E52A1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w:t>
      </w:r>
      <w:proofErr w:type="spellStart"/>
      <w:r w:rsidRPr="00FD1523">
        <w:rPr>
          <w:rFonts w:ascii="Courier New" w:hAnsi="Courier New" w:cs="Courier New"/>
        </w:rPr>
        <w:t>DWTerm</w:t>
      </w:r>
      <w:proofErr w:type="spellEnd"/>
      <w:r w:rsidRPr="00FD1523">
        <w:rPr>
          <w:rFonts w:ascii="Courier New" w:hAnsi="Courier New" w:cs="Courier New"/>
        </w:rPr>
        <w:t xml:space="preserve"> &gt;= 1202U)</w:t>
      </w:r>
    </w:p>
    <w:p w14:paraId="108B6EC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(DWTransfer = Y and DWGrade &gt;= C)</w:t>
      </w:r>
    </w:p>
    <w:p w14:paraId="502555E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RLPD)</w:t>
      </w:r>
    </w:p>
    <w:p w14:paraId="435E678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RLPC)</w:t>
      </w:r>
    </w:p>
    <w:p w14:paraId="17B748C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RCLP)</w:t>
      </w:r>
    </w:p>
    <w:p w14:paraId="6D6F580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 (DWGRADE &gt;= 2.0)</w:t>
      </w:r>
    </w:p>
    <w:p w14:paraId="6391C42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 (DWTERM &lt; 1229)</w:t>
      </w:r>
    </w:p>
    <w:p w14:paraId="6A203AC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 (</w:t>
      </w:r>
      <w:proofErr w:type="spellStart"/>
      <w:r w:rsidRPr="00FD1523">
        <w:rPr>
          <w:rFonts w:ascii="Courier New" w:hAnsi="Courier New" w:cs="Courier New"/>
        </w:rPr>
        <w:t>DWTerm</w:t>
      </w:r>
      <w:proofErr w:type="spellEnd"/>
      <w:r w:rsidRPr="00FD1523">
        <w:rPr>
          <w:rFonts w:ascii="Courier New" w:hAnsi="Courier New" w:cs="Courier New"/>
        </w:rPr>
        <w:t xml:space="preserve"> &lt; 1182U)</w:t>
      </w:r>
    </w:p>
    <w:p w14:paraId="717BE03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 1216U)</w:t>
      </w:r>
    </w:p>
    <w:p w14:paraId="3855D52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 1202U)</w:t>
      </w:r>
    </w:p>
    <w:p w14:paraId="4FE023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lastRenderedPageBreak/>
        <w:t xml:space="preserve">      6 (DWGrade &gt;= C)</w:t>
      </w:r>
    </w:p>
    <w:p w14:paraId="64CDEE6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&gt;= 1182)</w:t>
      </w:r>
    </w:p>
    <w:p w14:paraId="4B3F69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&lt; 1142)</w:t>
      </w:r>
    </w:p>
    <w:p w14:paraId="5AB52D1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 (DWTERM &lt;= 1112U)</w:t>
      </w:r>
    </w:p>
    <w:p w14:paraId="7390973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 (DWTERM &gt;= 1179)</w:t>
      </w:r>
    </w:p>
    <w:p w14:paraId="0D05DF1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&lt; 1206)</w:t>
      </w:r>
    </w:p>
    <w:p w14:paraId="354D35F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w:t>
      </w:r>
      <w:proofErr w:type="spellStart"/>
      <w:r w:rsidRPr="00FD1523">
        <w:rPr>
          <w:rFonts w:ascii="Courier New" w:hAnsi="Courier New" w:cs="Courier New"/>
        </w:rPr>
        <w:t>dwterm</w:t>
      </w:r>
      <w:proofErr w:type="spellEnd"/>
      <w:r w:rsidRPr="00FD1523">
        <w:rPr>
          <w:rFonts w:ascii="Courier New" w:hAnsi="Courier New" w:cs="Courier New"/>
        </w:rPr>
        <w:t xml:space="preserve"> &lt; 1139U)</w:t>
      </w:r>
    </w:p>
    <w:p w14:paraId="6E1C748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&gt;= 1109U)</w:t>
      </w:r>
    </w:p>
    <w:p w14:paraId="54AEA46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&gt; 1169U)</w:t>
      </w:r>
    </w:p>
    <w:p w14:paraId="4AE4C82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 (DWTERM &lt; "1032")</w:t>
      </w:r>
    </w:p>
    <w:p w14:paraId="45E01C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 (DWgrade &gt;= "2.0")</w:t>
      </w:r>
    </w:p>
    <w:p w14:paraId="41C1600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1199 AND DWRESIDENT = Y)</w:t>
      </w:r>
    </w:p>
    <w:p w14:paraId="328D900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1199)</w:t>
      </w:r>
    </w:p>
    <w:p w14:paraId="7BDC6D0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(DWRESIDENT = Y AND DWTERM = 1202U)</w:t>
      </w:r>
    </w:p>
    <w:p w14:paraId="524FC71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&gt;= 1169)</w:t>
      </w:r>
    </w:p>
    <w:p w14:paraId="5995888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&gt;= 1199U)</w:t>
      </w:r>
    </w:p>
    <w:p w14:paraId="58A2C42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1219)</w:t>
      </w:r>
    </w:p>
    <w:p w14:paraId="774D1A8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w:t>
      </w:r>
      <w:proofErr w:type="spellStart"/>
      <w:r w:rsidRPr="00FD1523">
        <w:rPr>
          <w:rFonts w:ascii="Courier New" w:hAnsi="Courier New" w:cs="Courier New"/>
        </w:rPr>
        <w:t>DWTerm</w:t>
      </w:r>
      <w:proofErr w:type="spellEnd"/>
      <w:r w:rsidRPr="00FD1523">
        <w:rPr>
          <w:rFonts w:ascii="Courier New" w:hAnsi="Courier New" w:cs="Courier New"/>
        </w:rPr>
        <w:t xml:space="preserve"> = 1142</w:t>
      </w:r>
      <w:proofErr w:type="gramStart"/>
      <w:r w:rsidRPr="00FD1523">
        <w:rPr>
          <w:rFonts w:ascii="Courier New" w:hAnsi="Courier New" w:cs="Courier New"/>
        </w:rPr>
        <w:t>U ,</w:t>
      </w:r>
      <w:proofErr w:type="gramEnd"/>
      <w:r w:rsidRPr="00FD1523">
        <w:rPr>
          <w:rFonts w:ascii="Courier New" w:hAnsi="Courier New" w:cs="Courier New"/>
        </w:rPr>
        <w:t xml:space="preserve"> 1149U)</w:t>
      </w:r>
    </w:p>
    <w:p w14:paraId="6400D7D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1162U)</w:t>
      </w:r>
    </w:p>
    <w:p w14:paraId="0F64F83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w:t>
      </w:r>
      <w:proofErr w:type="spellStart"/>
      <w:r w:rsidRPr="00FD1523">
        <w:rPr>
          <w:rFonts w:ascii="Courier New" w:hAnsi="Courier New" w:cs="Courier New"/>
        </w:rPr>
        <w:t>DWterm</w:t>
      </w:r>
      <w:proofErr w:type="spellEnd"/>
      <w:r w:rsidRPr="00FD1523">
        <w:rPr>
          <w:rFonts w:ascii="Courier New" w:hAnsi="Courier New" w:cs="Courier New"/>
        </w:rPr>
        <w:t xml:space="preserve"> &lt; 1102U)</w:t>
      </w:r>
    </w:p>
    <w:p w14:paraId="2F926CA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&lt; 1162U)</w:t>
      </w:r>
    </w:p>
    <w:p w14:paraId="1F5E4D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dwcredits</w:t>
      </w:r>
      <w:proofErr w:type="spellEnd"/>
      <w:r w:rsidRPr="00FD1523">
        <w:rPr>
          <w:rFonts w:ascii="Courier New" w:hAnsi="Courier New" w:cs="Courier New"/>
        </w:rPr>
        <w:t xml:space="preserve"> &gt; 0)</w:t>
      </w:r>
    </w:p>
    <w:p w14:paraId="7FDD9D9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&gt; 1189U)</w:t>
      </w:r>
    </w:p>
    <w:p w14:paraId="73F31A7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dwgrade</w:t>
      </w:r>
      <w:proofErr w:type="spellEnd"/>
      <w:r w:rsidRPr="00FD1523">
        <w:rPr>
          <w:rFonts w:ascii="Courier New" w:hAnsi="Courier New" w:cs="Courier New"/>
        </w:rPr>
        <w:t xml:space="preserve"> &gt;= C)</w:t>
      </w:r>
    </w:p>
    <w:p w14:paraId="504C4A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1216)</w:t>
      </w:r>
    </w:p>
    <w:p w14:paraId="19E57F1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&gt;= 1219)</w:t>
      </w:r>
    </w:p>
    <w:p w14:paraId="14494B2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1169U)</w:t>
      </w:r>
    </w:p>
    <w:p w14:paraId="5AD5010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DWresident</w:t>
      </w:r>
      <w:proofErr w:type="spellEnd"/>
      <w:r w:rsidRPr="00FD1523">
        <w:rPr>
          <w:rFonts w:ascii="Courier New" w:hAnsi="Courier New" w:cs="Courier New"/>
        </w:rPr>
        <w:t xml:space="preserve"> = n)</w:t>
      </w:r>
    </w:p>
    <w:p w14:paraId="3895CFB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DWresident</w:t>
      </w:r>
      <w:proofErr w:type="spellEnd"/>
      <w:r w:rsidRPr="00FD1523">
        <w:rPr>
          <w:rFonts w:ascii="Courier New" w:hAnsi="Courier New" w:cs="Courier New"/>
        </w:rPr>
        <w:t xml:space="preserve"> = y)</w:t>
      </w:r>
    </w:p>
    <w:p w14:paraId="664EC60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(DWResident = Y or DWTransfer = Y)</w:t>
      </w:r>
    </w:p>
    <w:p w14:paraId="77108C0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(DWGrade &gt;= "C")</w:t>
      </w:r>
    </w:p>
    <w:p w14:paraId="50D8E84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(DWCREDITS &lt; 1)</w:t>
      </w:r>
    </w:p>
    <w:p w14:paraId="2C5479E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1172)</w:t>
      </w:r>
    </w:p>
    <w:p w14:paraId="3FD5B25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1179U)</w:t>
      </w:r>
    </w:p>
    <w:p w14:paraId="0428880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DWSection</w:t>
      </w:r>
      <w:proofErr w:type="spellEnd"/>
      <w:r w:rsidRPr="00FD1523">
        <w:rPr>
          <w:rFonts w:ascii="Courier New" w:hAnsi="Courier New" w:cs="Courier New"/>
        </w:rPr>
        <w:t xml:space="preserve"> = Q)</w:t>
      </w:r>
    </w:p>
    <w:p w14:paraId="21F66F9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&lt; 1209)</w:t>
      </w:r>
    </w:p>
    <w:p w14:paraId="0624F7C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1189)</w:t>
      </w:r>
    </w:p>
    <w:p w14:paraId="5341B4E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1222)</w:t>
      </w:r>
    </w:p>
    <w:p w14:paraId="5DF513AC" w14:textId="1AC4E8B1" w:rsidR="00FD1523" w:rsidRPr="0032356E"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 1199U)</w:t>
      </w:r>
    </w:p>
    <w:p w14:paraId="0DE390B4" w14:textId="77777777" w:rsidR="00FD1523" w:rsidRDefault="00FD1523" w:rsidP="00007869"/>
    <w:sectPr w:rsidR="00FD15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53DC" w14:textId="77777777" w:rsidR="00CB5C48" w:rsidRDefault="00CB5C48" w:rsidP="0006784F">
      <w:pPr>
        <w:spacing w:after="0"/>
      </w:pPr>
      <w:r>
        <w:separator/>
      </w:r>
    </w:p>
  </w:endnote>
  <w:endnote w:type="continuationSeparator" w:id="0">
    <w:p w14:paraId="04C99CB6" w14:textId="77777777" w:rsidR="00CB5C48" w:rsidRDefault="00CB5C48" w:rsidP="000678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A30DE" w14:textId="77777777" w:rsidR="00CB5C48" w:rsidRDefault="00CB5C48" w:rsidP="0006784F">
      <w:pPr>
        <w:spacing w:after="0"/>
      </w:pPr>
      <w:r>
        <w:separator/>
      </w:r>
    </w:p>
  </w:footnote>
  <w:footnote w:type="continuationSeparator" w:id="0">
    <w:p w14:paraId="615B59DC" w14:textId="77777777" w:rsidR="00CB5C48" w:rsidRDefault="00CB5C48" w:rsidP="0006784F">
      <w:pPr>
        <w:spacing w:after="0"/>
      </w:pPr>
      <w:r>
        <w:continuationSeparator/>
      </w:r>
    </w:p>
  </w:footnote>
  <w:footnote w:id="1">
    <w:p w14:paraId="7DCDF393" w14:textId="44616ED8" w:rsidR="00141F01" w:rsidRDefault="00141F01">
      <w:pPr>
        <w:pStyle w:val="FootnoteText"/>
      </w:pPr>
      <w:r>
        <w:rPr>
          <w:rStyle w:val="FootnoteReference"/>
        </w:rPr>
        <w:footnoteRef/>
      </w:r>
      <w:r>
        <w:t xml:space="preserve"> </w:t>
      </w:r>
      <w:r w:rsidR="00576598">
        <w:t>Assuming all course numbers are three digits.</w:t>
      </w:r>
      <w:r w:rsidR="000431B8">
        <w:t xml:space="preserve"> The second line shows a safer way to specify this set of courses</w:t>
      </w:r>
    </w:p>
  </w:footnote>
  <w:footnote w:id="2">
    <w:p w14:paraId="3794EAE3" w14:textId="640A4F75" w:rsidR="0006784F" w:rsidRDefault="0006784F">
      <w:pPr>
        <w:pStyle w:val="FootnoteText"/>
      </w:pPr>
      <w:r>
        <w:rPr>
          <w:rStyle w:val="FootnoteReference"/>
        </w:rPr>
        <w:footnoteRef/>
      </w:r>
      <w:r>
        <w:t xml:space="preserve"> The active and inactive versions have the same course-</w:t>
      </w:r>
      <w:proofErr w:type="spellStart"/>
      <w:r>
        <w:t>id</w:t>
      </w:r>
      <w:proofErr w:type="spellEnd"/>
      <w:r>
        <w:t xml:space="preserve"> and offer-number, but might have different subjects, catalog-numbers, titles…</w:t>
      </w:r>
    </w:p>
  </w:footnote>
  <w:footnote w:id="3">
    <w:p w14:paraId="3A3166BD" w14:textId="51E5345D" w:rsidR="0098588C" w:rsidRDefault="0098588C">
      <w:pPr>
        <w:pStyle w:val="FootnoteText"/>
      </w:pPr>
      <w:r>
        <w:rPr>
          <w:rStyle w:val="FootnoteReference"/>
        </w:rPr>
        <w:footnoteRef/>
      </w:r>
      <w:r>
        <w:t xml:space="preserve"> </w:t>
      </w:r>
      <w:r>
        <w:t xml:space="preserve">Whereas the </w:t>
      </w:r>
      <w:r>
        <w:rPr>
          <w:i/>
          <w:iCs/>
        </w:rPr>
        <w:t>course mapper</w:t>
      </w:r>
      <w:r>
        <w:t xml:space="preserve"> application ignores course lists that expand to all active courses at a college, the </w:t>
      </w:r>
      <w:r w:rsidRPr="005E6277">
        <w:rPr>
          <w:i/>
          <w:iCs/>
        </w:rPr>
        <w:t>header_body_check</w:t>
      </w:r>
      <w:r>
        <w:t xml:space="preserve"> application does include all active courses when building both the limit and requirement course 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72D"/>
    <w:multiLevelType w:val="hybridMultilevel"/>
    <w:tmpl w:val="22C42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58A9"/>
    <w:multiLevelType w:val="hybridMultilevel"/>
    <w:tmpl w:val="2598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5403D"/>
    <w:multiLevelType w:val="hybridMultilevel"/>
    <w:tmpl w:val="4716696C"/>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24"/>
    <w:rsid w:val="00007869"/>
    <w:rsid w:val="000118B8"/>
    <w:rsid w:val="0003595A"/>
    <w:rsid w:val="000431B8"/>
    <w:rsid w:val="0006784F"/>
    <w:rsid w:val="00080C3F"/>
    <w:rsid w:val="00083898"/>
    <w:rsid w:val="000A0A43"/>
    <w:rsid w:val="000B1762"/>
    <w:rsid w:val="000E39FC"/>
    <w:rsid w:val="000F21E1"/>
    <w:rsid w:val="00141F01"/>
    <w:rsid w:val="001F16C2"/>
    <w:rsid w:val="002058E0"/>
    <w:rsid w:val="002104EF"/>
    <w:rsid w:val="00242E97"/>
    <w:rsid w:val="00246632"/>
    <w:rsid w:val="002D32F9"/>
    <w:rsid w:val="002D3F8A"/>
    <w:rsid w:val="002F258D"/>
    <w:rsid w:val="002F3DF8"/>
    <w:rsid w:val="003017EF"/>
    <w:rsid w:val="00316824"/>
    <w:rsid w:val="0036170A"/>
    <w:rsid w:val="00380840"/>
    <w:rsid w:val="003977D5"/>
    <w:rsid w:val="003B0E94"/>
    <w:rsid w:val="003B60A7"/>
    <w:rsid w:val="003E1A0D"/>
    <w:rsid w:val="003F6560"/>
    <w:rsid w:val="00420F59"/>
    <w:rsid w:val="00446869"/>
    <w:rsid w:val="0045272C"/>
    <w:rsid w:val="00465E35"/>
    <w:rsid w:val="004E0734"/>
    <w:rsid w:val="00502F55"/>
    <w:rsid w:val="005059EE"/>
    <w:rsid w:val="00505B46"/>
    <w:rsid w:val="00560D05"/>
    <w:rsid w:val="00575C72"/>
    <w:rsid w:val="00576598"/>
    <w:rsid w:val="005948C3"/>
    <w:rsid w:val="00594EA9"/>
    <w:rsid w:val="005A3BF0"/>
    <w:rsid w:val="005E267C"/>
    <w:rsid w:val="005E6277"/>
    <w:rsid w:val="00636411"/>
    <w:rsid w:val="00667894"/>
    <w:rsid w:val="006835B3"/>
    <w:rsid w:val="006C532B"/>
    <w:rsid w:val="006E323D"/>
    <w:rsid w:val="007C4F16"/>
    <w:rsid w:val="008276D8"/>
    <w:rsid w:val="008557B6"/>
    <w:rsid w:val="00856E54"/>
    <w:rsid w:val="0086574A"/>
    <w:rsid w:val="008B395C"/>
    <w:rsid w:val="008D4C51"/>
    <w:rsid w:val="008E1060"/>
    <w:rsid w:val="008F0CBF"/>
    <w:rsid w:val="00903325"/>
    <w:rsid w:val="00921345"/>
    <w:rsid w:val="0092244A"/>
    <w:rsid w:val="0098588C"/>
    <w:rsid w:val="0099660E"/>
    <w:rsid w:val="009E402C"/>
    <w:rsid w:val="009E78EF"/>
    <w:rsid w:val="009F72FC"/>
    <w:rsid w:val="00A148AF"/>
    <w:rsid w:val="00A56CAB"/>
    <w:rsid w:val="00AB24BE"/>
    <w:rsid w:val="00B66CD1"/>
    <w:rsid w:val="00B8353C"/>
    <w:rsid w:val="00BB79BD"/>
    <w:rsid w:val="00CA67E8"/>
    <w:rsid w:val="00CB5C48"/>
    <w:rsid w:val="00CC7D87"/>
    <w:rsid w:val="00CE5EAF"/>
    <w:rsid w:val="00CF7572"/>
    <w:rsid w:val="00D529CA"/>
    <w:rsid w:val="00D97777"/>
    <w:rsid w:val="00DD17EE"/>
    <w:rsid w:val="00DD4974"/>
    <w:rsid w:val="00DF2476"/>
    <w:rsid w:val="00DF7827"/>
    <w:rsid w:val="00E12029"/>
    <w:rsid w:val="00E32D69"/>
    <w:rsid w:val="00E803B1"/>
    <w:rsid w:val="00E82DDA"/>
    <w:rsid w:val="00EA129F"/>
    <w:rsid w:val="00EB0F2F"/>
    <w:rsid w:val="00FD1523"/>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B8EF"/>
  <w15:chartTrackingRefBased/>
  <w15:docId w15:val="{F36E5A12-CB45-2947-9ACD-121F0F50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8AF"/>
    <w:pPr>
      <w:spacing w:after="100" w:afterAutospacing="1"/>
    </w:pPr>
  </w:style>
  <w:style w:type="paragraph" w:styleId="Heading1">
    <w:name w:val="heading 1"/>
    <w:basedOn w:val="Normal"/>
    <w:next w:val="Normal"/>
    <w:link w:val="Heading1Char"/>
    <w:autoRedefine/>
    <w:uiPriority w:val="9"/>
    <w:qFormat/>
    <w:rsid w:val="00921345"/>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B66CD1"/>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8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345"/>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B66CD1"/>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921345"/>
    <w:pPr>
      <w:ind w:left="720"/>
      <w:contextualSpacing/>
    </w:pPr>
  </w:style>
  <w:style w:type="paragraph" w:styleId="FootnoteText">
    <w:name w:val="footnote text"/>
    <w:basedOn w:val="Normal"/>
    <w:link w:val="FootnoteTextChar"/>
    <w:uiPriority w:val="99"/>
    <w:semiHidden/>
    <w:unhideWhenUsed/>
    <w:rsid w:val="0006784F"/>
    <w:pPr>
      <w:spacing w:after="0"/>
    </w:pPr>
    <w:rPr>
      <w:sz w:val="20"/>
      <w:szCs w:val="20"/>
    </w:rPr>
  </w:style>
  <w:style w:type="character" w:customStyle="1" w:styleId="FootnoteTextChar">
    <w:name w:val="Footnote Text Char"/>
    <w:basedOn w:val="DefaultParagraphFont"/>
    <w:link w:val="FootnoteText"/>
    <w:uiPriority w:val="99"/>
    <w:semiHidden/>
    <w:rsid w:val="0006784F"/>
    <w:rPr>
      <w:sz w:val="20"/>
      <w:szCs w:val="20"/>
    </w:rPr>
  </w:style>
  <w:style w:type="character" w:styleId="FootnoteReference">
    <w:name w:val="footnote reference"/>
    <w:basedOn w:val="DefaultParagraphFont"/>
    <w:uiPriority w:val="99"/>
    <w:semiHidden/>
    <w:unhideWhenUsed/>
    <w:rsid w:val="0006784F"/>
    <w:rPr>
      <w:vertAlign w:val="superscript"/>
    </w:rPr>
  </w:style>
  <w:style w:type="table" w:styleId="TableGrid">
    <w:name w:val="Table Grid"/>
    <w:basedOn w:val="TableNormal"/>
    <w:uiPriority w:val="39"/>
    <w:rsid w:val="0068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FD1523"/>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FD1523"/>
    <w:rPr>
      <w:rFonts w:ascii="Consolas" w:hAnsi="Consolas" w:cs="Consolas"/>
      <w:sz w:val="21"/>
      <w:szCs w:val="21"/>
    </w:rPr>
  </w:style>
  <w:style w:type="character" w:styleId="Hyperlink">
    <w:name w:val="Hyperlink"/>
    <w:basedOn w:val="DefaultParagraphFont"/>
    <w:uiPriority w:val="99"/>
    <w:unhideWhenUsed/>
    <w:rsid w:val="00636411"/>
    <w:rPr>
      <w:color w:val="0563C1" w:themeColor="hyperlink"/>
      <w:u w:val="single"/>
    </w:rPr>
  </w:style>
  <w:style w:type="character" w:styleId="UnresolvedMention">
    <w:name w:val="Unresolved Mention"/>
    <w:basedOn w:val="DefaultParagraphFont"/>
    <w:uiPriority w:val="99"/>
    <w:semiHidden/>
    <w:unhideWhenUsed/>
    <w:rsid w:val="00636411"/>
    <w:rPr>
      <w:color w:val="605E5C"/>
      <w:shd w:val="clear" w:color="auto" w:fill="E1DFDD"/>
    </w:rPr>
  </w:style>
  <w:style w:type="character" w:styleId="FollowedHyperlink">
    <w:name w:val="FollowedHyperlink"/>
    <w:basedOn w:val="DefaultParagraphFont"/>
    <w:uiPriority w:val="99"/>
    <w:semiHidden/>
    <w:unhideWhenUsed/>
    <w:rsid w:val="009F72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88763">
      <w:bodyDiv w:val="1"/>
      <w:marLeft w:val="0"/>
      <w:marRight w:val="0"/>
      <w:marTop w:val="0"/>
      <w:marBottom w:val="0"/>
      <w:divBdr>
        <w:top w:val="none" w:sz="0" w:space="0" w:color="auto"/>
        <w:left w:val="none" w:sz="0" w:space="0" w:color="auto"/>
        <w:bottom w:val="none" w:sz="0" w:space="0" w:color="auto"/>
        <w:right w:val="none" w:sz="0" w:space="0" w:color="auto"/>
      </w:divBdr>
    </w:div>
    <w:div w:id="197926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eader_body_summary.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8</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10</cp:revision>
  <dcterms:created xsi:type="dcterms:W3CDTF">2022-05-26T03:02:00Z</dcterms:created>
  <dcterms:modified xsi:type="dcterms:W3CDTF">2022-05-29T03:49:00Z</dcterms:modified>
</cp:coreProperties>
</file>