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939890E" w:rsidP="3A67EE03" w:rsidRDefault="0939890E" w14:paraId="0E251AB2" w14:textId="0C39888A">
      <w:pPr>
        <w:pStyle w:val="Heading1"/>
        <w:ind w:left="0" w:firstLine="0"/>
        <w:rPr>
          <w:sz w:val="52"/>
          <w:szCs w:val="52"/>
        </w:rPr>
      </w:pPr>
      <w:r w:rsidRPr="3A67EE03" w:rsidR="3A67EE03">
        <w:rPr>
          <w:sz w:val="52"/>
          <w:szCs w:val="52"/>
        </w:rPr>
        <w:t>Sentimental Analysis</w:t>
      </w:r>
    </w:p>
    <w:p w:rsidR="0939890E" w:rsidP="0939890E" w:rsidRDefault="0939890E" w14:paraId="33347759" w14:textId="1F40C28F">
      <w:pPr>
        <w:pStyle w:val="Normal"/>
      </w:pPr>
    </w:p>
    <w:p w:rsidR="0939890E" w:rsidP="3A67EE03" w:rsidRDefault="0939890E" w14:paraId="07760946" w14:textId="693236D9">
      <w:pPr>
        <w:pStyle w:val="Normal"/>
        <w:rPr>
          <w:color w:val="DE4948" w:themeColor="accent2" w:themeTint="FF" w:themeShade="FF"/>
        </w:rPr>
      </w:pPr>
      <w:r w:rsidRPr="3A67EE03" w:rsidR="3A67EE03">
        <w:rPr>
          <w:color w:val="DE4948" w:themeColor="accent2" w:themeTint="FF" w:themeShade="FF"/>
          <w:sz w:val="40"/>
          <w:szCs w:val="40"/>
        </w:rPr>
        <w:t>INTRODUCTION</w:t>
      </w:r>
      <w:r w:rsidRPr="3A67EE03" w:rsidR="3A67EE03">
        <w:rPr>
          <w:color w:val="DE4948" w:themeColor="accent2" w:themeTint="FF" w:themeShade="FF"/>
        </w:rPr>
        <w:t>:</w:t>
      </w:r>
    </w:p>
    <w:p w:rsidR="0939890E" w:rsidP="3A67EE03" w:rsidRDefault="0939890E" w14:paraId="32ABA6C7" w14:textId="4353D393">
      <w:pPr>
        <w:pStyle w:val="Normal"/>
        <w:rPr>
          <w:color w:val="auto"/>
        </w:rPr>
      </w:pPr>
      <w:r w:rsidRPr="3A67EE03" w:rsidR="3A67EE03">
        <w:rPr>
          <w:color w:val="auto"/>
        </w:rPr>
        <w:t>This analysis is about to know the reviews of the products which sold to the people, through this we can build a system to know the products well before people use it</w:t>
      </w:r>
      <w:r w:rsidRPr="3A67EE03" w:rsidR="3A67EE03">
        <w:rPr>
          <w:color w:val="auto"/>
        </w:rPr>
        <w:t>. We are using to make this type of system “MACHINE LEARNING”.</w:t>
      </w:r>
    </w:p>
    <w:p w:rsidR="3A67EE03" w:rsidP="3A67EE03" w:rsidRDefault="3A67EE03" w14:paraId="04417C1D" w14:textId="00F10DE6">
      <w:pPr>
        <w:pStyle w:val="Normal"/>
      </w:pPr>
    </w:p>
    <w:p w:rsidR="3A67EE03" w:rsidP="3A67EE03" w:rsidRDefault="3A67EE03" w14:paraId="2CB6E51F" w14:textId="38C4E7BF">
      <w:pPr>
        <w:pStyle w:val="Normal"/>
        <w:rPr>
          <w:color w:val="DE4948" w:themeColor="accent2" w:themeTint="FF" w:themeShade="FF"/>
          <w:sz w:val="40"/>
          <w:szCs w:val="40"/>
        </w:rPr>
      </w:pPr>
      <w:r w:rsidRPr="3A67EE03" w:rsidR="3A67EE03">
        <w:rPr>
          <w:color w:val="DE4948" w:themeColor="accent2" w:themeTint="FF" w:themeShade="FF"/>
          <w:sz w:val="40"/>
          <w:szCs w:val="40"/>
        </w:rPr>
        <w:t>APPROCH</w:t>
      </w:r>
      <w:r w:rsidRPr="3A67EE03" w:rsidR="3A67EE03">
        <w:rPr>
          <w:color w:val="DE4948" w:themeColor="accent2" w:themeTint="FF" w:themeShade="FF"/>
          <w:sz w:val="40"/>
          <w:szCs w:val="40"/>
        </w:rPr>
        <w:t>:</w:t>
      </w:r>
    </w:p>
    <w:p w:rsidR="3A67EE03" w:rsidP="3A67EE03" w:rsidRDefault="3A67EE03" w14:paraId="74C71E45" w14:textId="0F5B36AB">
      <w:pPr>
        <w:pStyle w:val="Normal"/>
        <w:rPr>
          <w:color w:val="auto"/>
          <w:sz w:val="28"/>
          <w:szCs w:val="28"/>
        </w:rPr>
      </w:pPr>
      <w:r w:rsidRPr="3A67EE03" w:rsidR="3A67EE03">
        <w:rPr>
          <w:sz w:val="28"/>
          <w:szCs w:val="28"/>
        </w:rPr>
        <w:t>F</w:t>
      </w:r>
      <w:r w:rsidRPr="3A67EE03" w:rsidR="3A67EE03">
        <w:rPr>
          <w:color w:val="auto"/>
          <w:sz w:val="28"/>
          <w:szCs w:val="28"/>
        </w:rPr>
        <w:t>or making this system in easy way, we[team] are using the many of predefine dataset.</w:t>
      </w:r>
      <w:r w:rsidRPr="3A67EE03" w:rsidR="3A67EE03">
        <w:rPr>
          <w:color w:val="auto"/>
          <w:sz w:val="28"/>
          <w:szCs w:val="28"/>
        </w:rPr>
        <w:t xml:space="preserve"> For make this data readable form we use the python notebook. When we start to analysis the </w:t>
      </w:r>
      <w:proofErr w:type="gramStart"/>
      <w:r w:rsidRPr="3A67EE03" w:rsidR="3A67EE03">
        <w:rPr>
          <w:color w:val="auto"/>
          <w:sz w:val="28"/>
          <w:szCs w:val="28"/>
        </w:rPr>
        <w:t>data</w:t>
      </w:r>
      <w:proofErr w:type="gramEnd"/>
      <w:r w:rsidRPr="3A67EE03" w:rsidR="3A67EE03">
        <w:rPr>
          <w:color w:val="auto"/>
          <w:sz w:val="28"/>
          <w:szCs w:val="28"/>
        </w:rPr>
        <w:t xml:space="preserve"> we need to do some work on it like add some extra rows and column.</w:t>
      </w:r>
    </w:p>
    <w:p w:rsidR="3A67EE03" w:rsidP="3A67EE03" w:rsidRDefault="3A67EE03" w14:paraId="056885E0" w14:textId="351F9780">
      <w:pPr>
        <w:pStyle w:val="Normal"/>
        <w:rPr>
          <w:color w:val="auto"/>
          <w:sz w:val="28"/>
          <w:szCs w:val="28"/>
        </w:rPr>
      </w:pPr>
      <w:r w:rsidRPr="3A67EE03" w:rsidR="3A67EE03">
        <w:rPr>
          <w:color w:val="auto"/>
          <w:sz w:val="28"/>
          <w:szCs w:val="28"/>
        </w:rPr>
        <w:t xml:space="preserve">For sentimental analysis we are using linear classifier which is test our train data. Linear regression is best for this sentimental analysis because we know that after sold a product people give the reviews about that product, review may in </w:t>
      </w:r>
      <w:proofErr w:type="gramStart"/>
      <w:r w:rsidRPr="3A67EE03" w:rsidR="3A67EE03">
        <w:rPr>
          <w:color w:val="auto"/>
          <w:sz w:val="28"/>
          <w:szCs w:val="28"/>
        </w:rPr>
        <w:t>negative</w:t>
      </w:r>
      <w:proofErr w:type="gramEnd"/>
      <w:r w:rsidRPr="3A67EE03" w:rsidR="3A67EE03">
        <w:rPr>
          <w:color w:val="auto"/>
          <w:sz w:val="28"/>
          <w:szCs w:val="28"/>
        </w:rPr>
        <w:t xml:space="preserve"> way or may be in </w:t>
      </w:r>
      <w:proofErr w:type="gramStart"/>
      <w:r w:rsidRPr="3A67EE03" w:rsidR="3A67EE03">
        <w:rPr>
          <w:color w:val="auto"/>
          <w:sz w:val="28"/>
          <w:szCs w:val="28"/>
        </w:rPr>
        <w:t>positive</w:t>
      </w:r>
      <w:proofErr w:type="gramEnd"/>
      <w:r w:rsidRPr="3A67EE03" w:rsidR="3A67EE03">
        <w:rPr>
          <w:color w:val="auto"/>
          <w:sz w:val="28"/>
          <w:szCs w:val="28"/>
        </w:rPr>
        <w:t xml:space="preserve"> way so we can easily make the difference. </w:t>
      </w:r>
    </w:p>
    <w:p w:rsidR="3A67EE03" w:rsidP="3A67EE03" w:rsidRDefault="3A67EE03" w14:paraId="09B4EF01" w14:textId="3CB5E703">
      <w:pPr>
        <w:pStyle w:val="Normal"/>
        <w:rPr>
          <w:color w:val="DE4948" w:themeColor="accent2" w:themeTint="FF" w:themeShade="FF"/>
          <w:sz w:val="28"/>
          <w:szCs w:val="28"/>
        </w:rPr>
      </w:pPr>
    </w:p>
    <w:p w:rsidR="3A67EE03" w:rsidP="3A67EE03" w:rsidRDefault="3A67EE03" w14:paraId="6E952B3A" w14:textId="574D6CB7">
      <w:pPr>
        <w:pStyle w:val="Normal"/>
        <w:rPr>
          <w:color w:val="DE4948" w:themeColor="accent2" w:themeTint="FF" w:themeShade="FF"/>
          <w:sz w:val="40"/>
          <w:szCs w:val="40"/>
        </w:rPr>
      </w:pPr>
      <w:r w:rsidRPr="3A67EE03" w:rsidR="3A67EE03">
        <w:rPr>
          <w:color w:val="DE4948" w:themeColor="accent2" w:themeTint="FF" w:themeShade="FF"/>
          <w:sz w:val="40"/>
          <w:szCs w:val="40"/>
        </w:rPr>
        <w:t>TOOL BOX</w:t>
      </w:r>
    </w:p>
    <w:p w:rsidR="3A67EE03" w:rsidP="3A67EE03" w:rsidRDefault="3A67EE03" w14:paraId="141BFE11" w14:textId="758F8A1D">
      <w:pPr>
        <w:pStyle w:val="Normal"/>
        <w:ind w:left="0" w:firstLine="720"/>
        <w:rPr>
          <w:color w:val="DE4948" w:themeColor="accent2" w:themeTint="FF" w:themeShade="FF"/>
          <w:sz w:val="28"/>
          <w:szCs w:val="28"/>
        </w:rPr>
      </w:pPr>
      <w:r w:rsidRPr="3A67EE03" w:rsidR="3A67EE03">
        <w:rPr>
          <w:color w:val="000000" w:themeColor="text1" w:themeTint="FF" w:themeShade="FF"/>
          <w:sz w:val="28"/>
          <w:szCs w:val="28"/>
        </w:rPr>
        <w:t>Anaconda</w:t>
      </w:r>
      <w:r w:rsidRPr="3A67EE03" w:rsidR="3A67EE03">
        <w:rPr>
          <w:color w:val="000000" w:themeColor="text1" w:themeTint="FF" w:themeShade="FF"/>
          <w:sz w:val="28"/>
          <w:szCs w:val="28"/>
        </w:rPr>
        <w:t xml:space="preserve"> navigator</w:t>
      </w:r>
      <w:r w:rsidRPr="3A67EE03" w:rsidR="3A67EE03">
        <w:rPr>
          <w:color w:val="DE4948" w:themeColor="accent2" w:themeTint="FF" w:themeShade="FF"/>
          <w:sz w:val="28"/>
          <w:szCs w:val="28"/>
        </w:rPr>
        <w:t xml:space="preserve"> </w:t>
      </w:r>
    </w:p>
    <w:p w:rsidR="3A67EE03" w:rsidP="3A67EE03" w:rsidRDefault="3A67EE03" w14:paraId="5CB1D77E" w14:textId="2FB991FE">
      <w:pPr>
        <w:pStyle w:val="Normal"/>
        <w:ind w:left="0" w:firstLine="72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DE4948" w:themeColor="accent2" w:themeTint="FF" w:themeShade="FF"/>
          <w:sz w:val="28"/>
          <w:szCs w:val="28"/>
        </w:rPr>
        <w:t xml:space="preserve">     “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ipynb</w:t>
      </w:r>
      <w:proofErr w:type="spellEnd"/>
      <w:r w:rsidRPr="3A67EE03" w:rsidR="3A67EE03">
        <w:rPr>
          <w:color w:val="37030F" w:themeColor="text2" w:themeTint="FF" w:themeShade="FF"/>
          <w:sz w:val="28"/>
          <w:szCs w:val="28"/>
        </w:rPr>
        <w:t>”</w:t>
      </w:r>
    </w:p>
    <w:p w:rsidR="3A67EE03" w:rsidP="3A67EE03" w:rsidRDefault="3A67EE03" w14:paraId="76429B4B" w14:textId="75C9060D">
      <w:pPr>
        <w:pStyle w:val="Normal"/>
        <w:ind w:left="0" w:firstLine="72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>Libraries</w:t>
      </w:r>
    </w:p>
    <w:p w:rsidR="3A67EE03" w:rsidP="3A67EE03" w:rsidRDefault="3A67EE03" w14:paraId="3888FB8F" w14:textId="37153E03">
      <w:pPr>
        <w:pStyle w:val="Normal"/>
        <w:ind w:left="720" w:firstLine="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 xml:space="preserve">      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Graphlab.SFrame</w:t>
      </w:r>
      <w:proofErr w:type="spellEnd"/>
    </w:p>
    <w:p w:rsidR="3A67EE03" w:rsidP="3A67EE03" w:rsidRDefault="3A67EE03" w14:paraId="2D826061" w14:textId="6AFA3434">
      <w:pPr>
        <w:pStyle w:val="Normal"/>
        <w:ind w:left="720" w:firstLine="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>Dataset</w:t>
      </w:r>
    </w:p>
    <w:p w:rsidR="3A67EE03" w:rsidP="3A67EE03" w:rsidRDefault="3A67EE03" w14:paraId="4DA1F221" w14:textId="1606A9D3">
      <w:pPr>
        <w:pStyle w:val="Normal"/>
        <w:ind w:left="720" w:firstLine="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 xml:space="preserve">       Amazone.baby.gl/zip</w:t>
      </w:r>
    </w:p>
    <w:p w:rsidR="3A67EE03" w:rsidP="3A67EE03" w:rsidRDefault="3A67EE03" w14:paraId="17C41494" w14:textId="21D0A906">
      <w:pPr>
        <w:pStyle w:val="Normal"/>
        <w:ind w:left="0" w:firstLine="0"/>
        <w:rPr>
          <w:color w:val="37030F" w:themeColor="text2" w:themeTint="FF" w:themeShade="FF"/>
          <w:sz w:val="28"/>
          <w:szCs w:val="28"/>
        </w:rPr>
      </w:pPr>
    </w:p>
    <w:p w:rsidR="3A67EE03" w:rsidP="3A67EE03" w:rsidRDefault="3A67EE03" w14:paraId="022A2BDC" w14:textId="56386EDC">
      <w:pPr>
        <w:pStyle w:val="Normal"/>
        <w:ind w:left="0" w:firstLine="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DE4948" w:themeColor="accent2" w:themeTint="FF" w:themeShade="FF"/>
          <w:sz w:val="40"/>
          <w:szCs w:val="40"/>
        </w:rPr>
        <w:t>Project Guider:</w:t>
      </w:r>
      <w:r w:rsidRPr="3A67EE03" w:rsidR="3A67EE03">
        <w:rPr>
          <w:color w:val="37030F" w:themeColor="text2" w:themeTint="FF" w:themeShade="FF"/>
          <w:sz w:val="40"/>
          <w:szCs w:val="40"/>
        </w:rPr>
        <w:t xml:space="preserve"> </w:t>
      </w:r>
      <w:r w:rsidRPr="3A67EE03" w:rsidR="3A67EE03">
        <w:rPr>
          <w:color w:val="37030F" w:themeColor="text2" w:themeTint="FF" w:themeShade="FF"/>
          <w:sz w:val="28"/>
          <w:szCs w:val="28"/>
        </w:rPr>
        <w:t xml:space="preserve">Asst. Prof. Diksha 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goyal</w:t>
      </w:r>
      <w:proofErr w:type="spellEnd"/>
      <w:r w:rsidRPr="3A67EE03" w:rsidR="3A67EE03">
        <w:rPr>
          <w:color w:val="37030F" w:themeColor="text2" w:themeTint="FF" w:themeShade="FF"/>
          <w:sz w:val="28"/>
          <w:szCs w:val="28"/>
        </w:rPr>
        <w:t xml:space="preserve"> </w:t>
      </w:r>
      <w:r w:rsidRPr="3A67EE03" w:rsidR="3A67EE03">
        <w:rPr>
          <w:color w:val="37030F" w:themeColor="text2" w:themeTint="FF" w:themeShade="FF"/>
          <w:sz w:val="16"/>
          <w:szCs w:val="16"/>
        </w:rPr>
        <w:t>(ma’am)</w:t>
      </w:r>
    </w:p>
    <w:p w:rsidR="3A67EE03" w:rsidP="3A67EE03" w:rsidRDefault="3A67EE03" w14:paraId="719098E3" w14:textId="49748463">
      <w:pPr>
        <w:pStyle w:val="Normal"/>
        <w:ind w:left="0" w:firstLine="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DE4948" w:themeColor="accent2" w:themeTint="FF" w:themeShade="FF"/>
          <w:sz w:val="40"/>
          <w:szCs w:val="40"/>
        </w:rPr>
        <w:t>Project Creators:</w:t>
      </w:r>
      <w:r w:rsidRPr="3A67EE03" w:rsidR="3A67EE03">
        <w:rPr>
          <w:color w:val="37030F" w:themeColor="text2" w:themeTint="FF" w:themeShade="FF"/>
          <w:sz w:val="28"/>
          <w:szCs w:val="28"/>
        </w:rPr>
        <w:t xml:space="preserve"> 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Hritik</w:t>
      </w:r>
      <w:proofErr w:type="spellEnd"/>
      <w:r w:rsidRPr="3A67EE03" w:rsidR="3A67EE03">
        <w:rPr>
          <w:color w:val="37030F" w:themeColor="text2" w:themeTint="FF" w:themeShade="FF"/>
          <w:sz w:val="28"/>
          <w:szCs w:val="28"/>
        </w:rPr>
        <w:t xml:space="preserve"> 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kumar</w:t>
      </w:r>
      <w:proofErr w:type="spellEnd"/>
      <w:r w:rsidRPr="3A67EE03" w:rsidR="3A67EE03">
        <w:rPr>
          <w:color w:val="37030F" w:themeColor="text2" w:themeTint="FF" w:themeShade="FF"/>
          <w:sz w:val="28"/>
          <w:szCs w:val="28"/>
        </w:rPr>
        <w:t xml:space="preserve"> 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sharma</w:t>
      </w:r>
      <w:proofErr w:type="spellEnd"/>
      <w:r w:rsidRPr="3A67EE03" w:rsidR="3A67EE03">
        <w:rPr>
          <w:color w:val="37030F" w:themeColor="text2" w:themeTint="FF" w:themeShade="FF"/>
          <w:sz w:val="28"/>
          <w:szCs w:val="28"/>
        </w:rPr>
        <w:t>(leading) and others.</w:t>
      </w:r>
    </w:p>
    <w:p w:rsidR="3A67EE03" w:rsidP="3A67EE03" w:rsidRDefault="3A67EE03" w14:paraId="7851D5EA" w14:textId="736C8D60">
      <w:pPr>
        <w:pStyle w:val="Normal"/>
        <w:ind w:left="0" w:firstLine="0"/>
        <w:rPr>
          <w:color w:val="37030F" w:themeColor="text2" w:themeTint="FF" w:themeShade="FF"/>
          <w:sz w:val="28"/>
          <w:szCs w:val="28"/>
        </w:rPr>
      </w:pPr>
    </w:p>
    <w:p w:rsidR="3A67EE03" w:rsidP="3A67EE03" w:rsidRDefault="3A67EE03" w14:paraId="6CE57CDB" w14:textId="2D58E765">
      <w:pPr>
        <w:pStyle w:val="Normal"/>
        <w:ind w:left="0" w:firstLine="0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>Code explanation:</w:t>
      </w:r>
    </w:p>
    <w:p w:rsidR="3A67EE03" w:rsidP="3A67EE03" w:rsidRDefault="3A67EE03" w14:paraId="727E8841" w14:textId="275F424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 xml:space="preserve">As we usually do import the </w:t>
      </w:r>
      <w:proofErr w:type="spellStart"/>
      <w:r w:rsidRPr="3A67EE03" w:rsidR="3A67EE03">
        <w:rPr>
          <w:color w:val="37030F" w:themeColor="text2" w:themeTint="FF" w:themeShade="FF"/>
          <w:sz w:val="28"/>
          <w:szCs w:val="28"/>
        </w:rPr>
        <w:t>graphlab</w:t>
      </w:r>
      <w:proofErr w:type="spellEnd"/>
      <w:r w:rsidRPr="3A67EE03" w:rsidR="3A67EE03">
        <w:rPr>
          <w:color w:val="37030F" w:themeColor="text2" w:themeTint="FF" w:themeShade="FF"/>
          <w:sz w:val="28"/>
          <w:szCs w:val="28"/>
        </w:rPr>
        <w:t xml:space="preserve"> after this import the dataset</w:t>
      </w:r>
      <w:r>
        <w:drawing>
          <wp:inline wp14:editId="1140EC02" wp14:anchorId="5AE48766">
            <wp:extent cx="5621866" cy="3133725"/>
            <wp:effectExtent l="0" t="0" r="0" b="0"/>
            <wp:docPr id="173266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29a71f0bd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86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7EE03" w:rsidP="3A67EE03" w:rsidRDefault="3A67EE03" w14:paraId="7B497AC7" w14:textId="0985F6D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>After this we need to add a column to count the word for each product reviews</w:t>
      </w:r>
    </w:p>
    <w:p w:rsidR="3A67EE03" w:rsidP="3A67EE03" w:rsidRDefault="3A67EE03" w14:paraId="7F005151" w14:textId="71F8C2D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06695819" wp14:anchorId="3F2DCF3B">
            <wp:extent cx="5638800" cy="3209925"/>
            <wp:effectExtent l="0" t="0" r="0" b="0"/>
            <wp:docPr id="362317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e1d953106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7EE03" w:rsidP="3A67EE03" w:rsidRDefault="3A67EE03" w14:paraId="419D638A" w14:textId="314BA28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 xml:space="preserve">Through the word count </w:t>
      </w:r>
      <w:proofErr w:type="gramStart"/>
      <w:r w:rsidRPr="3A67EE03" w:rsidR="3A67EE03">
        <w:rPr>
          <w:color w:val="37030F" w:themeColor="text2" w:themeTint="FF" w:themeShade="FF"/>
          <w:sz w:val="28"/>
          <w:szCs w:val="28"/>
        </w:rPr>
        <w:t>column</w:t>
      </w:r>
      <w:proofErr w:type="gramEnd"/>
      <w:r w:rsidRPr="3A67EE03" w:rsidR="3A67EE03">
        <w:rPr>
          <w:color w:val="37030F" w:themeColor="text2" w:themeTint="FF" w:themeShade="FF"/>
          <w:sz w:val="28"/>
          <w:szCs w:val="28"/>
        </w:rPr>
        <w:t xml:space="preserve"> we can get the a idea to know the review was positive or negative.</w:t>
      </w:r>
      <w:r>
        <w:drawing>
          <wp:inline wp14:editId="587B13F4" wp14:anchorId="5EB1E48D">
            <wp:extent cx="5629275" cy="3166467"/>
            <wp:effectExtent l="0" t="0" r="0" b="0"/>
            <wp:docPr id="11956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f816abbc0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7EE03" w:rsidP="3A67EE03" w:rsidRDefault="3A67EE03" w14:paraId="7D87214E" w14:textId="6207139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4A35E8F4" wp14:anchorId="293BEBF7">
            <wp:extent cx="5610225" cy="3155752"/>
            <wp:effectExtent l="0" t="0" r="0" b="0"/>
            <wp:docPr id="7157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36ccde46d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7EE03" w:rsidP="3A67EE03" w:rsidRDefault="3A67EE03" w14:paraId="53FAE100" w14:textId="4CB7CCA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>This is how the linear classifier work.  if we want to it in visualization form we can get it by canvas.</w:t>
      </w:r>
    </w:p>
    <w:p w:rsidR="3A67EE03" w:rsidP="3A67EE03" w:rsidRDefault="3A67EE03" w14:paraId="33D84BAA" w14:textId="293F591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</w:p>
    <w:p w:rsidR="3A67EE03" w:rsidP="3A67EE03" w:rsidRDefault="3A67EE03" w14:paraId="341557FD" w14:textId="660EAD7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DE4948" w:themeColor="accent2" w:themeTint="FF" w:themeShade="FF"/>
          <w:sz w:val="40"/>
          <w:szCs w:val="40"/>
        </w:rPr>
      </w:pPr>
      <w:r w:rsidRPr="3A67EE03" w:rsidR="3A67EE03">
        <w:rPr>
          <w:color w:val="DE4948" w:themeColor="accent2" w:themeTint="FF" w:themeShade="FF"/>
          <w:sz w:val="40"/>
          <w:szCs w:val="40"/>
        </w:rPr>
        <w:t>Experience</w:t>
      </w:r>
    </w:p>
    <w:p w:rsidR="3A67EE03" w:rsidP="3A67EE03" w:rsidRDefault="3A67EE03" w14:paraId="3701D310" w14:textId="78D7C25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 xml:space="preserve">This week is </w:t>
      </w:r>
      <w:proofErr w:type="gramStart"/>
      <w:r w:rsidRPr="3A67EE03" w:rsidR="3A67EE03">
        <w:rPr>
          <w:color w:val="37030F" w:themeColor="text2" w:themeTint="FF" w:themeShade="FF"/>
          <w:sz w:val="28"/>
          <w:szCs w:val="28"/>
        </w:rPr>
        <w:t>brings</w:t>
      </w:r>
      <w:proofErr w:type="gramEnd"/>
      <w:r w:rsidRPr="3A67EE03" w:rsidR="3A67EE03">
        <w:rPr>
          <w:color w:val="37030F" w:themeColor="text2" w:themeTint="FF" w:themeShade="FF"/>
          <w:sz w:val="28"/>
          <w:szCs w:val="28"/>
        </w:rPr>
        <w:t xml:space="preserve"> me unexpected things like how can we build a system of reviews to make people right decision they should buy it or not by see their reviews.</w:t>
      </w:r>
    </w:p>
    <w:p w:rsidR="3A67EE03" w:rsidP="3A67EE03" w:rsidRDefault="3A67EE03" w14:paraId="539CD425" w14:textId="54D6F3F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</w:p>
    <w:p w:rsidR="3A67EE03" w:rsidP="3A67EE03" w:rsidRDefault="3A67EE03" w14:paraId="0751A9D6" w14:textId="7099C46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28"/>
          <w:szCs w:val="28"/>
        </w:rPr>
      </w:pPr>
    </w:p>
    <w:p w:rsidR="3A67EE03" w:rsidP="3A67EE03" w:rsidRDefault="3A67EE03" w14:paraId="16C7CA07" w14:textId="5183590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37030F" w:themeColor="text2" w:themeTint="FF" w:themeShade="FF"/>
          <w:sz w:val="40"/>
          <w:szCs w:val="40"/>
        </w:rPr>
      </w:pPr>
      <w:r w:rsidRPr="3A67EE03" w:rsidR="3A67EE03">
        <w:rPr>
          <w:color w:val="37030F" w:themeColor="text2" w:themeTint="FF" w:themeShade="FF"/>
          <w:sz w:val="28"/>
          <w:szCs w:val="28"/>
        </w:rPr>
        <w:t xml:space="preserve">Report by </w:t>
      </w:r>
      <w:r w:rsidRPr="3A67EE03" w:rsidR="3A67EE03">
        <w:rPr>
          <w:color w:val="37030F" w:themeColor="text2" w:themeTint="FF" w:themeShade="FF"/>
          <w:sz w:val="40"/>
          <w:szCs w:val="40"/>
        </w:rPr>
        <w:t xml:space="preserve">RITIK SONI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939890E"/>
    <w:rsid w:val="3A67EE03"/>
    <w:rsid w:val="609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2068"/>
  <w15:chartTrackingRefBased/>
  <w15:docId w15:val="{1fcbfbfe-39e0-4977-a906-e5cec935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2b29a71f0bd4741" /><Relationship Type="http://schemas.openxmlformats.org/officeDocument/2006/relationships/image" Target="/media/image2.png" Id="R30be1d95310640c9" /><Relationship Type="http://schemas.openxmlformats.org/officeDocument/2006/relationships/image" Target="/media/image3.png" Id="Rcc9f816abbc04960" /><Relationship Type="http://schemas.openxmlformats.org/officeDocument/2006/relationships/image" Target="/media/image4.png" Id="Racf36ccde46d41f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2019-07-10T13:12:57.8289124Z</dcterms:created>
  <dcterms:modified xsi:type="dcterms:W3CDTF">2019-07-10T15:15:49.4468445Z</dcterms:modified>
  <dc:creator>ritik soni</dc:creator>
  <lastModifiedBy>ritik soni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