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UAT vs Production Comparison Report</w:t>
      </w:r>
    </w:p>
    <w:p>
      <w:r>
        <w:t>Generated: 2026-03-18 01:59:52.850301</w:t>
      </w:r>
    </w:p>
    <w:p>
      <w:r>
        <w:t>Total pages: 1</w:t>
      </w:r>
    </w:p>
    <w:p>
      <w:r>
        <w:t>Passed: 0</w:t>
      </w:r>
    </w:p>
    <w:p>
      <w:r>
        <w:t>Failed: 1</w:t>
      </w:r>
    </w:p>
    <w:p>
      <w:pPr>
        <w:pStyle w:val="Heading2"/>
      </w:pPr>
      <w:r>
        <w:t>homepage</w:t>
      </w:r>
    </w:p>
    <w:p>
      <w:r>
        <w:t>Status: FAIL</w:t>
      </w:r>
    </w:p>
    <w:p>
      <w:r>
        <w:t>UAT: https://acquia-uat.automationanywhere.com/</w:t>
      </w:r>
    </w:p>
    <w:p>
      <w:r>
        <w:t>Prod: https://www.automationanywhere.com/</w:t>
      </w:r>
    </w:p>
    <w:p>
      <w:r>
        <w:t>Differences:</w:t>
      </w:r>
    </w:p>
    <w:p>
      <w:pPr>
        <w:pStyle w:val="ListBullet"/>
      </w:pPr>
      <w:r>
        <w:t>[UAT] +1-888-484-3535</w:t>
      </w:r>
    </w:p>
    <w:p>
      <w:pPr>
        <w:pStyle w:val="ListBullet"/>
      </w:pPr>
      <w:r>
        <w:t>[UAT] Image+1-888-484-3535</w:t>
      </w:r>
    </w:p>
    <w:p>
      <w:pPr>
        <w:pStyle w:val="ListBullet"/>
      </w:pPr>
      <w:r>
        <w:t>[UAT] Manufacturing Operations</w:t>
      </w:r>
    </w:p>
    <w:p>
      <w:pPr>
        <w:pStyle w:val="ListBullet"/>
      </w:pPr>
      <w:r>
        <w:t>[UAT] Vew all resources</w:t>
      </w:r>
    </w:p>
    <w:p>
      <w:pPr>
        <w:pStyle w:val="ListBullet"/>
      </w:pPr>
      <w:r>
        <w:t>[PROD] 1-888-484-3535</w:t>
      </w:r>
    </w:p>
    <w:p>
      <w:pPr>
        <w:pStyle w:val="ListBullet"/>
      </w:pPr>
      <w:r>
        <w:t>[PROD] Don't miss Imagine 2026</w:t>
      </w:r>
    </w:p>
    <w:p>
      <w:pPr>
        <w:pStyle w:val="ListBullet"/>
      </w:pPr>
      <w:r>
        <w:t>[PROD] Image1-888-484-3535</w:t>
      </w:r>
    </w:p>
    <w:p>
      <w:pPr>
        <w:pStyle w:val="ListBullet"/>
      </w:pPr>
      <w:r>
        <w:t>[PROD] Join us in Dallas to explore the breakthroughs redefining how work gets done. From agentic AI to end‑to‑end automation, discover how leading organizations are scaling faster, reducing costs, and transforming operations with measurable impact.</w:t>
      </w:r>
    </w:p>
    <w:p>
      <w:pPr>
        <w:pStyle w:val="ListBullet"/>
      </w:pPr>
      <w:r>
        <w:t>[PROD] Manufacturing Ops</w:t>
      </w:r>
    </w:p>
    <w:p>
      <w:pPr>
        <w:pStyle w:val="ListBullet"/>
      </w:pPr>
      <w:r>
        <w:t>[PROD] Register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