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61C5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Application name</w:t>
      </w:r>
    </w:p>
    <w:p w14:paraId="06488A6D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spring:</w:t>
      </w:r>
    </w:p>
    <w:p w14:paraId="27F3327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application:</w:t>
      </w:r>
    </w:p>
    <w:p w14:paraId="37E4DCC6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transaction-service</w:t>
      </w:r>
    </w:p>
    <w:p w14:paraId="61F658F7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gives your Spring Boot application a name.</w:t>
      </w:r>
    </w:p>
    <w:p w14:paraId="42BFEF0C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transaction-service</w:t>
      </w:r>
    </w:p>
    <w:p w14:paraId="584267BD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is especially useful when you eventually use service discovery, monitoring, logs, etc.</w:t>
      </w:r>
    </w:p>
    <w:p w14:paraId="0692A956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ED7754">
          <v:rect id="Horizontal Line 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76FC64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Redis configuration</w:t>
      </w:r>
    </w:p>
    <w:p w14:paraId="46BD725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spring:</w:t>
      </w:r>
    </w:p>
    <w:p w14:paraId="6CD8C15B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data:</w:t>
      </w:r>
    </w:p>
    <w:p w14:paraId="527EB805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redis:</w:t>
      </w:r>
    </w:p>
    <w:p w14:paraId="62666A50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host: localhost</w:t>
      </w:r>
    </w:p>
    <w:p w14:paraId="0E09586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port: 6379</w:t>
      </w:r>
    </w:p>
    <w:p w14:paraId="1790487F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tells Spring where your Redis server is running.</w:t>
      </w:r>
    </w:p>
    <w:p w14:paraId="153A0003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 → Redis is running on your computer</w:t>
      </w:r>
    </w:p>
    <w:p w14:paraId="6D1F3EB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6379      → Redis's default port</w:t>
      </w:r>
    </w:p>
    <w:p w14:paraId="62B4F0B4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You're using Redis in your project to store OTPs temporarily.</w:t>
      </w:r>
    </w:p>
    <w:p w14:paraId="52831284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96A25B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</w:p>
    <w:p w14:paraId="483606E5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B34D1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verification:otp:TXN123</w:t>
      </w:r>
    </w:p>
    <w:p w14:paraId="08A24E25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59C978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482931</w:t>
      </w:r>
    </w:p>
    <w:p w14:paraId="736E688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DAC728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 after 5 minutes</w:t>
      </w:r>
    </w:p>
    <w:p w14:paraId="0BB3B34A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That's why your Java code can do:</w:t>
      </w:r>
    </w:p>
    <w:p w14:paraId="07F1E18C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redisTemplate.opsForValue().set(</w:t>
      </w:r>
    </w:p>
    <w:p w14:paraId="65666C28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otpKey,</w:t>
      </w:r>
    </w:p>
    <w:p w14:paraId="2550327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otp,</w:t>
      </w:r>
    </w:p>
    <w:p w14:paraId="10ADDE33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Duration.ofMinutes(5)</w:t>
      </w:r>
    </w:p>
    <w:p w14:paraId="7931F68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CCACAF9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D22B1F">
          <v:rect id="Horizontal Line 2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D95B97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MySQL database</w:t>
      </w:r>
    </w:p>
    <w:p w14:paraId="5F9BA55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spring:</w:t>
      </w:r>
    </w:p>
    <w:p w14:paraId="7122F39D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datasource:</w:t>
      </w:r>
    </w:p>
    <w:p w14:paraId="64E8B549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jdbc:mysql://localhost:3306/transaction_db?createDatabaseIfNotExists=true</w:t>
      </w:r>
    </w:p>
    <w:p w14:paraId="4E7F96E6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username: root</w:t>
      </w:r>
    </w:p>
    <w:p w14:paraId="0FCCC62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password:</w:t>
      </w:r>
    </w:p>
    <w:p w14:paraId="3DDB9745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driver-class-name: com.mysql.cj.jdbc.Driver</w:t>
      </w:r>
    </w:p>
    <w:p w14:paraId="2C4713A0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tells Spring Boot how to connect to MySQL.</w:t>
      </w:r>
    </w:p>
    <w:p w14:paraId="3DC8A7A2" w14:textId="77777777" w:rsidR="005F4C27" w:rsidRPr="005F4C27" w:rsidRDefault="005F4C27" w:rsidP="005F4C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URL</w:t>
      </w:r>
    </w:p>
    <w:p w14:paraId="55D3C8C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jdbc:mysql://localhost:3306/transaction_db</w:t>
      </w:r>
    </w:p>
    <w:p w14:paraId="38C9FC04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Means:</w:t>
      </w:r>
    </w:p>
    <w:p w14:paraId="37D6061D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</w:p>
    <w:p w14:paraId="28B5462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D5101CF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</w:t>
      </w:r>
    </w:p>
    <w:p w14:paraId="37BF528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1CD768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 3306</w:t>
      </w:r>
    </w:p>
    <w:p w14:paraId="024829E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57D34A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transaction_db</w:t>
      </w:r>
    </w:p>
    <w:p w14:paraId="4F58BB90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So your Transaction Service has its </w:t>
      </w:r>
      <w:r w:rsidRPr="005F4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 database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206133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transaction-service</w:t>
      </w:r>
    </w:p>
    <w:p w14:paraId="673DABDB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3F6D19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transaction_db</w:t>
      </w:r>
    </w:p>
    <w:p w14:paraId="6ED3704F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createDatabaseIfNotExists=true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 means MySQL can create the database if it doesn't already exist.</w:t>
      </w:r>
    </w:p>
    <w:p w14:paraId="40887A77" w14:textId="77777777" w:rsidR="005F4C27" w:rsidRPr="005F4C27" w:rsidRDefault="005F4C27" w:rsidP="005F4C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Username</w:t>
      </w:r>
    </w:p>
    <w:p w14:paraId="4ECEF32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username: root</w:t>
      </w:r>
    </w:p>
    <w:p w14:paraId="74523943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You're connecting using the MySQL </w:t>
      </w: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 user.</w:t>
      </w:r>
    </w:p>
    <w:p w14:paraId="116BBE59" w14:textId="77777777" w:rsidR="005F4C27" w:rsidRPr="005F4C27" w:rsidRDefault="005F4C27" w:rsidP="005F4C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Password</w:t>
      </w:r>
    </w:p>
    <w:p w14:paraId="6D720B4F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password:</w:t>
      </w:r>
    </w:p>
    <w:p w14:paraId="4B28D1A1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It's currently blank.</w:t>
      </w:r>
    </w:p>
    <w:p w14:paraId="77FEF7F5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If your local MySQL root account has a password, you'd put it here. For a real project, don't commit database passwords directly to GitHub; use environment variables/secrets.</w:t>
      </w:r>
    </w:p>
    <w:p w14:paraId="0B7B767B" w14:textId="77777777" w:rsidR="005F4C27" w:rsidRPr="005F4C27" w:rsidRDefault="005F4C27" w:rsidP="005F4C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Driver</w:t>
      </w:r>
    </w:p>
    <w:p w14:paraId="1A7D058F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driver-class-name: com.mysql.cj.jdbc.Driver</w:t>
      </w:r>
    </w:p>
    <w:p w14:paraId="494AED41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tells Java which MySQL JDBC driver to use.</w:t>
      </w:r>
    </w:p>
    <w:p w14:paraId="5A7CBA31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E8">
        <w:rPr>
          <w:rFonts w:ascii="Times New Roman" w:eastAsia="Times New Roman" w:hAnsi="Times New Roman" w:cs="Times New Roman"/>
          <w:noProof/>
          <w:kern w:val="0"/>
        </w:rPr>
        <w:pict w14:anchorId="603621B9">
          <v:rect id="_x0000_i1039" alt="" style="width:0;height:1.5pt;mso-width-percent:0;mso-height-percent:0;mso-width-percent:0;mso-height-percent:0" o:hralign="center" o:hrstd="t" o:hr="t" fillcolor="#a0a0a0" stroked="f"/>
        </w:pict>
      </w:r>
    </w:p>
    <w:p w14:paraId="7DFFD2FF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JPA / Hibernate</w:t>
      </w:r>
    </w:p>
    <w:p w14:paraId="5A4E81BD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spring:</w:t>
      </w:r>
    </w:p>
    <w:p w14:paraId="10D4084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jpa:</w:t>
      </w:r>
    </w:p>
    <w:p w14:paraId="314F473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hibernate:</w:t>
      </w:r>
    </w:p>
    <w:p w14:paraId="496CE41F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ddl-auto: update</w:t>
      </w:r>
    </w:p>
    <w:p w14:paraId="717867D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show-sql: true</w:t>
      </w:r>
    </w:p>
    <w:p w14:paraId="33351A4C" w14:textId="77777777" w:rsidR="005F4C27" w:rsidRPr="005F4C27" w:rsidRDefault="005F4C27" w:rsidP="005F4C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C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ddl-auto: update</w:t>
      </w:r>
    </w:p>
    <w:p w14:paraId="173E9214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is very useful while developing.</w:t>
      </w:r>
    </w:p>
    <w:p w14:paraId="5676D325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Suppose your entity is:</w:t>
      </w:r>
    </w:p>
    <w:p w14:paraId="278F100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@Entity</w:t>
      </w:r>
    </w:p>
    <w:p w14:paraId="3666B15D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Transaction {</w:t>
      </w:r>
    </w:p>
    <w:p w14:paraId="1CAF07F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D06326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@Id</w:t>
      </w:r>
    </w:p>
    <w:p w14:paraId="32785DE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id;</w:t>
      </w:r>
    </w:p>
    <w:p w14:paraId="4EB844FC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3B5A0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BigDecimal amount;</w:t>
      </w:r>
    </w:p>
    <w:p w14:paraId="15F8A5C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FC1C0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status;</w:t>
      </w:r>
    </w:p>
    <w:p w14:paraId="28CC31DB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CA15508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Hibernate looks at your entity and updates the database table to match it.</w:t>
      </w:r>
    </w:p>
    <w:p w14:paraId="1447EFC5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26C6269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 Entity</w:t>
      </w:r>
    </w:p>
    <w:p w14:paraId="1AC265E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ECB8DCF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Hibernate</w:t>
      </w:r>
    </w:p>
    <w:p w14:paraId="520BF798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026614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 table</w:t>
      </w:r>
    </w:p>
    <w:p w14:paraId="4B6FB411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 means:</w:t>
      </w:r>
    </w:p>
    <w:p w14:paraId="175BDC00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"Update the database schema when necessary without deleting existing data."</w:t>
      </w:r>
    </w:p>
    <w:p w14:paraId="3A13AE16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For development, that's convenient.</w:t>
      </w:r>
    </w:p>
    <w:p w14:paraId="200A63C7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For production, you generally wouldn't rely on </w:t>
      </w: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ddl-auto: update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; you'd normally use controlled database migrations such as Flyway or Liquibase.</w:t>
      </w:r>
    </w:p>
    <w:p w14:paraId="49A27E58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E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7B89B37">
          <v:rect id="_x0000_i1038" alt="" style="width:0;height:1.5pt;mso-width-percent:0;mso-height-percent:0;mso-width-percent:0;mso-height-percent:0" o:hralign="center" o:hrstd="t" o:hr="t" fillcolor="#a0a0a0" stroked="f"/>
        </w:pict>
      </w:r>
    </w:p>
    <w:p w14:paraId="79D5C085" w14:textId="77777777" w:rsidR="005F4C27" w:rsidRPr="005F4C27" w:rsidRDefault="005F4C27" w:rsidP="005F4C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C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show-sql: true</w:t>
      </w:r>
    </w:p>
    <w:p w14:paraId="1847A44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show-sql: true</w:t>
      </w:r>
    </w:p>
    <w:p w14:paraId="0F7527B6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makes Hibernate print SQL queries in your console.</w:t>
      </w:r>
    </w:p>
    <w:p w14:paraId="1C811948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1FB3A06C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491E0AB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t1_0.id,</w:t>
      </w:r>
    </w:p>
    <w:p w14:paraId="208E63F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t1_0.amount,</w:t>
      </w:r>
    </w:p>
    <w:p w14:paraId="119D4E1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t1_0.status</w:t>
      </w:r>
    </w:p>
    <w:p w14:paraId="5AC8FED9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transaction t1_0</w:t>
      </w:r>
    </w:p>
    <w:p w14:paraId="6BE5C3C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t1_0.id=?</w:t>
      </w:r>
    </w:p>
    <w:p w14:paraId="6894167C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It's useful while learning/debugging.</w:t>
      </w:r>
    </w:p>
    <w:p w14:paraId="142F7CA0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E8">
        <w:rPr>
          <w:rFonts w:ascii="Times New Roman" w:eastAsia="Times New Roman" w:hAnsi="Times New Roman" w:cs="Times New Roman"/>
          <w:noProof/>
          <w:kern w:val="0"/>
        </w:rPr>
        <w:pict w14:anchorId="20273AC4">
          <v:rect id="_x0000_i1037" alt="" style="width:0;height:1.5pt;mso-width-percent:0;mso-height-percent:0;mso-width-percent:0;mso-height-percent:0" o:hralign="center" o:hrstd="t" o:hr="t" fillcolor="#a0a0a0" stroked="f"/>
        </w:pict>
      </w:r>
    </w:p>
    <w:p w14:paraId="7CCCB6FA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Hibernate dialect</w:t>
      </w:r>
    </w:p>
    <w:p w14:paraId="54947F25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5FDE7EB0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properties:</w:t>
      </w:r>
    </w:p>
    <w:p w14:paraId="75AF146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hibernate:</w:t>
      </w:r>
    </w:p>
    <w:p w14:paraId="58ADC366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dialect: org.hibernate.dialect.MySQLDialect</w:t>
      </w:r>
    </w:p>
    <w:p w14:paraId="1D2E0B21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tells Hibernate:</w:t>
      </w:r>
    </w:p>
    <w:p w14:paraId="0A6DBA1F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"We're using MySQL, so generate SQL appropriate for MySQL."</w:t>
      </w:r>
    </w:p>
    <w:p w14:paraId="2E89F587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However, your indentation is important. It should be:</w:t>
      </w:r>
    </w:p>
    <w:p w14:paraId="7D9D13B5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properties:</w:t>
      </w:r>
    </w:p>
    <w:p w14:paraId="0E09F48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hibernate:</w:t>
      </w:r>
    </w:p>
    <w:p w14:paraId="2EF6969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dialect: org.hibernate.dialect.MySQLDialect</w:t>
      </w:r>
    </w:p>
    <w:p w14:paraId="44FB0301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6CAF1E65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properties:</w:t>
      </w:r>
    </w:p>
    <w:p w14:paraId="152DEB26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hibernate:</w:t>
      </w:r>
    </w:p>
    <w:p w14:paraId="1DA2DE35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dialect: org.hibernate.dialect.MySQLDialect</w:t>
      </w:r>
    </w:p>
    <w:p w14:paraId="0C336316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E8">
        <w:rPr>
          <w:rFonts w:ascii="Times New Roman" w:eastAsia="Times New Roman" w:hAnsi="Times New Roman" w:cs="Times New Roman"/>
          <w:noProof/>
          <w:kern w:val="0"/>
        </w:rPr>
        <w:pict w14:anchorId="1C062402">
          <v:rect id="_x0000_i1036" alt="" style="width:0;height:1.5pt;mso-width-percent:0;mso-height-percent:0;mso-width-percent:0;mso-height-percent:0" o:hralign="center" o:hrstd="t" o:hr="t" fillcolor="#a0a0a0" stroked="f"/>
        </w:pict>
      </w:r>
    </w:p>
    <w:p w14:paraId="2A6CEF93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Kafka</w:t>
      </w:r>
    </w:p>
    <w:p w14:paraId="302FB72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spring:</w:t>
      </w:r>
    </w:p>
    <w:p w14:paraId="31929B2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kafka:</w:t>
      </w:r>
    </w:p>
    <w:p w14:paraId="6056F94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bootstrap-servers: localhost:9092</w:t>
      </w:r>
    </w:p>
    <w:p w14:paraId="03A668B9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tells your Transaction Service where Kafka is running.</w:t>
      </w:r>
    </w:p>
    <w:p w14:paraId="220C36B5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 → your computer</w:t>
      </w:r>
    </w:p>
    <w:p w14:paraId="499B8BC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9092      → Kafka's common default port</w:t>
      </w:r>
    </w:p>
    <w:p w14:paraId="6F4D4852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Your Transaction Service can therefore communicate with Kafka:</w:t>
      </w:r>
    </w:p>
    <w:p w14:paraId="02DC707F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Service</w:t>
      </w:r>
    </w:p>
    <w:p w14:paraId="5DD4719B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A172D5D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Kafka</w:t>
      </w:r>
    </w:p>
    <w:p w14:paraId="2634226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9188630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 services</w:t>
      </w:r>
    </w:p>
    <w:p w14:paraId="7CE09ED3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E8">
        <w:rPr>
          <w:rFonts w:ascii="Times New Roman" w:eastAsia="Times New Roman" w:hAnsi="Times New Roman" w:cs="Times New Roman"/>
          <w:noProof/>
          <w:kern w:val="0"/>
        </w:rPr>
        <w:pict w14:anchorId="32A01A0C">
          <v:rect id="_x0000_i1035" alt="" style="width:0;height:1.5pt;mso-width-percent:0;mso-height-percent:0;mso-width-percent:0;mso-height-percent:0" o:hralign="center" o:hrstd="t" o:hr="t" fillcolor="#a0a0a0" stroked="f"/>
        </w:pict>
      </w:r>
    </w:p>
    <w:p w14:paraId="5039F81E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Kafka Consumer</w:t>
      </w:r>
    </w:p>
    <w:p w14:paraId="5AF06D4A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549D9A48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consumer:</w:t>
      </w:r>
    </w:p>
    <w:p w14:paraId="3D34934C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group-id: account-service-group</w:t>
      </w:r>
    </w:p>
    <w:p w14:paraId="2503ADF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auto-offset-reset: earliest</w:t>
      </w:r>
    </w:p>
    <w:p w14:paraId="1935B107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F4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 receives messages/events from Kafka.</w:t>
      </w:r>
    </w:p>
    <w:p w14:paraId="3BD51A48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Your Transaction Service has listeners like:</w:t>
      </w:r>
    </w:p>
    <w:p w14:paraId="795E1398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@KafkaListener(topics = "verification.required")</w:t>
      </w:r>
    </w:p>
    <w:p w14:paraId="2922AD73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That means Transaction Service is consuming Kafka messages.</w:t>
      </w:r>
    </w:p>
    <w:p w14:paraId="3264D897" w14:textId="77777777" w:rsidR="005F4C27" w:rsidRPr="005F4C27" w:rsidRDefault="005F4C27" w:rsidP="005F4C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C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group-id</w:t>
      </w:r>
    </w:p>
    <w:p w14:paraId="61D5DB17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 currently have:</w:t>
      </w:r>
    </w:p>
    <w:p w14:paraId="6442F11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group-id: account-service-group</w:t>
      </w:r>
    </w:p>
    <w:p w14:paraId="77273912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looks wrong for your Transaction Service.</w:t>
      </w:r>
    </w:p>
    <w:p w14:paraId="36C55935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I'd change it to:</w:t>
      </w:r>
    </w:p>
    <w:p w14:paraId="4BFC0EDC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group-id: transaction-service-group</w:t>
      </w:r>
    </w:p>
    <w:p w14:paraId="1FD2E823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The group ID identifies the consumer group that this service belongs to.</w:t>
      </w:r>
    </w:p>
    <w:p w14:paraId="792054DD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don't want your Transaction Service pretending to be part of the Account Service's consumer group.</w:t>
      </w:r>
    </w:p>
    <w:p w14:paraId="68648D6E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E8">
        <w:rPr>
          <w:rFonts w:ascii="Times New Roman" w:eastAsia="Times New Roman" w:hAnsi="Times New Roman" w:cs="Times New Roman"/>
          <w:noProof/>
          <w:kern w:val="0"/>
        </w:rPr>
        <w:pict w14:anchorId="4314167A">
          <v:rect id="_x0000_i1034" alt="" style="width:0;height:1.5pt;mso-width-percent:0;mso-height-percent:0;mso-width-percent:0;mso-height-percent:0" o:hralign="center" o:hrstd="t" o:hr="t" fillcolor="#a0a0a0" stroked="f"/>
        </w:pict>
      </w:r>
    </w:p>
    <w:p w14:paraId="7492AB6B" w14:textId="77777777" w:rsidR="005F4C27" w:rsidRPr="005F4C27" w:rsidRDefault="005F4C27" w:rsidP="005F4C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C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auto-offset-reset</w:t>
      </w:r>
    </w:p>
    <w:p w14:paraId="39C72EB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auto-offset-reset: earliest</w:t>
      </w:r>
    </w:p>
    <w:p w14:paraId="29590711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tells Kafka:</w:t>
      </w:r>
    </w:p>
    <w:p w14:paraId="5770DB0F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"If this consumer group has no previous offset, start reading from the earliest available message."</w:t>
      </w:r>
    </w:p>
    <w:p w14:paraId="1F90BE05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Useful during development.</w:t>
      </w:r>
    </w:p>
    <w:p w14:paraId="0ED68B0E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E8">
        <w:rPr>
          <w:rFonts w:ascii="Times New Roman" w:eastAsia="Times New Roman" w:hAnsi="Times New Roman" w:cs="Times New Roman"/>
          <w:noProof/>
          <w:kern w:val="0"/>
        </w:rPr>
        <w:pict w14:anchorId="74AF112C">
          <v:rect id="_x0000_i1033" alt="" style="width:0;height:1.5pt;mso-width-percent:0;mso-height-percent:0;mso-width-percent:0;mso-height-percent:0" o:hralign="center" o:hrstd="t" o:hr="t" fillcolor="#a0a0a0" stroked="f"/>
        </w:pict>
      </w:r>
    </w:p>
    <w:p w14:paraId="57A14544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Kafka key deserializer</w:t>
      </w:r>
    </w:p>
    <w:p w14:paraId="60EB2FD9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key-deserializer: org.apache.kafka.common.serialization.StringDeserializer</w:t>
      </w:r>
    </w:p>
    <w:p w14:paraId="3997721F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Kafka messages have keys and values.</w:t>
      </w:r>
    </w:p>
    <w:p w14:paraId="0201E462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1DA3444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   transaction123</w:t>
      </w:r>
    </w:p>
    <w:p w14:paraId="1B7EB52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 { transactionId: "transaction123", amount: 500 }</w:t>
      </w:r>
    </w:p>
    <w:p w14:paraId="66F97356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tells Kafka:</w:t>
      </w:r>
    </w:p>
    <w:p w14:paraId="0ACA8AFA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"Convert the message key from bytes into a Java String."</w:t>
      </w:r>
    </w:p>
    <w:p w14:paraId="17425F68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E8">
        <w:rPr>
          <w:rFonts w:ascii="Times New Roman" w:eastAsia="Times New Roman" w:hAnsi="Times New Roman" w:cs="Times New Roman"/>
          <w:noProof/>
          <w:kern w:val="0"/>
        </w:rPr>
        <w:pict w14:anchorId="7B32B06E">
          <v:rect id="_x0000_i1032" alt="" style="width:0;height:1.5pt;mso-width-percent:0;mso-height-percent:0;mso-width-percent:0;mso-height-percent:0" o:hralign="center" o:hrstd="t" o:hr="t" fillcolor="#a0a0a0" stroked="f"/>
        </w:pict>
      </w:r>
    </w:p>
    <w:p w14:paraId="6852D04D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Kafka value deserializer</w:t>
      </w:r>
    </w:p>
    <w:p w14:paraId="4C0E0AA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value-deserializer: org.springframework.kafka.support.serializer.JsonDeserializer</w:t>
      </w:r>
    </w:p>
    <w:p w14:paraId="51BBFCCA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Your Kafka messages contain JSON.</w:t>
      </w:r>
    </w:p>
    <w:p w14:paraId="33DDB3D7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B490C8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C71A30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"transactionId": "TXN123",</w:t>
      </w:r>
    </w:p>
    <w:p w14:paraId="4E892308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"amount": 500</w:t>
      </w:r>
    </w:p>
    <w:p w14:paraId="7E11C6A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0AFF6305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JsonDeserializer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 converts that JSON into a Java object, such as your:</w:t>
      </w:r>
    </w:p>
    <w:p w14:paraId="028662A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Map&lt;String, Object&gt;</w:t>
      </w:r>
    </w:p>
    <w:p w14:paraId="78835E1B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That's why this can work:</w:t>
      </w:r>
    </w:p>
    <w:p w14:paraId="62BE2FE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@Payload Map&lt;String, Object&gt; payload</w:t>
      </w:r>
    </w:p>
    <w:p w14:paraId="35410963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E8">
        <w:rPr>
          <w:rFonts w:ascii="Times New Roman" w:eastAsia="Times New Roman" w:hAnsi="Times New Roman" w:cs="Times New Roman"/>
          <w:noProof/>
          <w:kern w:val="0"/>
        </w:rPr>
        <w:pict w14:anchorId="62A757EE">
          <v:rect id="_x0000_i1031" alt="" style="width:0;height:1.5pt;mso-width-percent:0;mso-height-percent:0;mso-width-percent:0;mso-height-percent:0" o:hralign="center" o:hrstd="t" o:hr="t" fillcolor="#a0a0a0" stroked="f"/>
        </w:pict>
      </w:r>
    </w:p>
    <w:p w14:paraId="1B11EB97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Trusted packages</w:t>
      </w:r>
    </w:p>
    <w:p w14:paraId="1987C46B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0886F81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properties:</w:t>
      </w:r>
    </w:p>
    <w:p w14:paraId="3CE76AAF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spring:</w:t>
      </w:r>
    </w:p>
    <w:p w14:paraId="14F4927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json:</w:t>
      </w:r>
    </w:p>
    <w:p w14:paraId="05A4BA3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trusted:</w:t>
      </w:r>
    </w:p>
    <w:p w14:paraId="1B88FD5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package: "*"</w:t>
      </w:r>
    </w:p>
    <w:p w14:paraId="716CBEC3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tells Spring's JSON deserializer which Java packages it is allowed to deserialize.</w:t>
      </w:r>
    </w:p>
    <w:p w14:paraId="73DF20D8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"*"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 means essentially:</w:t>
      </w:r>
    </w:p>
    <w:p w14:paraId="51FBEEC9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"Trust all packages."</w:t>
      </w:r>
    </w:p>
    <w:p w14:paraId="490479A6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It's convenient during development, but </w:t>
      </w:r>
      <w:r w:rsidRPr="005F4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don't blindly use </w:t>
      </w:r>
      <w:r w:rsidRPr="005F4C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</w:t>
      </w:r>
      <w:r w:rsidRPr="005F4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a production banking system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. It's better to restrict trusted packages to your own application packages.</w:t>
      </w:r>
    </w:p>
    <w:p w14:paraId="4BBBACF8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E8">
        <w:rPr>
          <w:rFonts w:ascii="Times New Roman" w:eastAsia="Times New Roman" w:hAnsi="Times New Roman" w:cs="Times New Roman"/>
          <w:noProof/>
          <w:kern w:val="0"/>
        </w:rPr>
        <w:pict w14:anchorId="48E53BEC">
          <v:rect id="_x0000_i1030" alt="" style="width:0;height:1.5pt;mso-width-percent:0;mso-height-percent:0;mso-width-percent:0;mso-height-percent:0" o:hralign="center" o:hrstd="t" o:hr="t" fillcolor="#a0a0a0" stroked="f"/>
        </w:pict>
      </w:r>
    </w:p>
    <w:p w14:paraId="79E793DC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Default type</w:t>
      </w:r>
    </w:p>
    <w:p w14:paraId="44206318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2986797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26EDC935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</w:t>
      </w:r>
    </w:p>
    <w:p w14:paraId="0B4CB1F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false</w:t>
      </w:r>
    </w:p>
    <w:p w14:paraId="18546E62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tells the JSON deserializer not to rely on Kafka headers to determine the Java class/type.</w:t>
      </w:r>
    </w:p>
    <w:p w14:paraId="7A1B5FAB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7321A90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</w:t>
      </w:r>
    </w:p>
    <w:p w14:paraId="2831A7F5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default:</w:t>
      </w:r>
    </w:p>
    <w:p w14:paraId="14052AD6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java.util.HashMap</w:t>
      </w:r>
    </w:p>
    <w:p w14:paraId="25491C80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means that if no specific type is provided, Spring should deserialize the JSON into a:</w:t>
      </w:r>
    </w:p>
    <w:p w14:paraId="00D71C4B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HashMap</w:t>
      </w:r>
    </w:p>
    <w:p w14:paraId="576508CA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That's compatible with:</w:t>
      </w:r>
    </w:p>
    <w:p w14:paraId="5A0F1948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@Payload Map&lt;String, Object&gt; payload</w:t>
      </w:r>
    </w:p>
    <w:p w14:paraId="1049B3AE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E8">
        <w:rPr>
          <w:rFonts w:ascii="Times New Roman" w:eastAsia="Times New Roman" w:hAnsi="Times New Roman" w:cs="Times New Roman"/>
          <w:noProof/>
          <w:kern w:val="0"/>
        </w:rPr>
        <w:pict w14:anchorId="1D38AD3F">
          <v:rect id="_x0000_i1029" alt="" style="width:0;height:1.5pt;mso-width-percent:0;mso-height-percent:0;mso-width-percent:0;mso-height-percent:0" o:hralign="center" o:hrstd="t" o:hr="t" fillcolor="#a0a0a0" stroked="f"/>
        </w:pict>
      </w:r>
    </w:p>
    <w:p w14:paraId="767EC97D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Kafka Producer</w:t>
      </w:r>
    </w:p>
    <w:p w14:paraId="7904B1D9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Your Transaction Service also </w:t>
      </w:r>
      <w:r w:rsidRPr="005F4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produces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 events.</w:t>
      </w:r>
    </w:p>
    <w:p w14:paraId="4427D22F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6B734C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kafkaTemplate.send(</w:t>
      </w:r>
    </w:p>
    <w:p w14:paraId="7D6FCE9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TRANSACTION_OTP_GENERATED_TOPIC,</w:t>
      </w:r>
    </w:p>
    <w:p w14:paraId="4555681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transactionId,</w:t>
      </w:r>
    </w:p>
    <w:p w14:paraId="7886660F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otpEvent</w:t>
      </w:r>
    </w:p>
    <w:p w14:paraId="57064063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5E1083B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Your configuration:</w:t>
      </w:r>
    </w:p>
    <w:p w14:paraId="45059959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producer:</w:t>
      </w:r>
    </w:p>
    <w:p w14:paraId="02D8C3F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key-serializer: org.apache.kafka.common.serialization.StringSerializer</w:t>
      </w:r>
    </w:p>
    <w:p w14:paraId="50E2FCB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value-serializer: org.springframework.kafka.support.serializer.JsonSerializer</w:t>
      </w:r>
    </w:p>
    <w:p w14:paraId="2F063A2C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means:</w:t>
      </w:r>
    </w:p>
    <w:p w14:paraId="1CF28938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 String</w:t>
      </w:r>
    </w:p>
    <w:p w14:paraId="1F86FE0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8CB9CAC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StringSerializer</w:t>
      </w:r>
    </w:p>
    <w:p w14:paraId="5646355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E78658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 key</w:t>
      </w:r>
    </w:p>
    <w:p w14:paraId="4BDBC49C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491262F9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 Map/Object</w:t>
      </w:r>
    </w:p>
    <w:p w14:paraId="616BBD2D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D455590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JsonSerializer</w:t>
      </w:r>
    </w:p>
    <w:p w14:paraId="67F07CE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FF5ADD3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</w:p>
    <w:p w14:paraId="5F1A38B0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BFDAB4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</w:p>
    <w:p w14:paraId="1D9FA4FF" w14:textId="77777777" w:rsidR="005F4C27" w:rsidRPr="005F4C27" w:rsidRDefault="005F4C27" w:rsidP="005F4C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Important: your current config has the wrong names</w:t>
      </w:r>
    </w:p>
    <w:p w14:paraId="10898FF3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 wrote:</w:t>
      </w:r>
    </w:p>
    <w:p w14:paraId="0864116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producer:</w:t>
      </w:r>
    </w:p>
    <w:p w14:paraId="01FD6CA0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key-deserializer: ...</w:t>
      </w:r>
    </w:p>
    <w:p w14:paraId="723CEA6C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value-deserializer: ...</w:t>
      </w:r>
    </w:p>
    <w:p w14:paraId="25FA2933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r w:rsidRPr="005F4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producer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, they should be:</w:t>
      </w:r>
    </w:p>
    <w:p w14:paraId="090B4C98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producer:</w:t>
      </w:r>
    </w:p>
    <w:p w14:paraId="11860623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key-serializer: org.apache.kafka.common.serialization.StringSerializer</w:t>
      </w:r>
    </w:p>
    <w:p w14:paraId="5DA638E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value-serializer: org.springframework.kafka.support.serializer.JsonSerializer</w:t>
      </w:r>
    </w:p>
    <w:p w14:paraId="4CE25ECB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Deserializer = receiving/reading</w:t>
      </w:r>
    </w:p>
    <w:p w14:paraId="235B8044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Serializer = sending/writing</w:t>
      </w:r>
    </w:p>
    <w:p w14:paraId="08548779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2DDDED79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 → Deserializer</w:t>
      </w:r>
    </w:p>
    <w:p w14:paraId="35EBFD7F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 → Serializer</w:t>
      </w:r>
    </w:p>
    <w:p w14:paraId="3968B001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E8">
        <w:rPr>
          <w:rFonts w:ascii="Times New Roman" w:eastAsia="Times New Roman" w:hAnsi="Times New Roman" w:cs="Times New Roman"/>
          <w:noProof/>
          <w:kern w:val="0"/>
        </w:rPr>
        <w:pict w14:anchorId="225AFB91">
          <v:rect id="_x0000_i1028" alt="" style="width:0;height:1.5pt;mso-width-percent:0;mso-height-percent:0;mso-width-percent:0;mso-height-percent:0" o:hralign="center" o:hrstd="t" o:hr="t" fillcolor="#a0a0a0" stroked="f"/>
        </w:pict>
      </w:r>
    </w:p>
    <w:p w14:paraId="0034D90E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Server port</w:t>
      </w:r>
    </w:p>
    <w:p w14:paraId="0677948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server:</w:t>
      </w:r>
    </w:p>
    <w:p w14:paraId="3489B97D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port: 8082</w:t>
      </w:r>
    </w:p>
    <w:p w14:paraId="229DCC56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means your Transaction Service runs on:</w:t>
      </w:r>
    </w:p>
    <w:p w14:paraId="1AB4BD53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http://localhost:8082</w:t>
      </w:r>
    </w:p>
    <w:p w14:paraId="22CFCC38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Your architecture might therefore look like:</w:t>
      </w:r>
    </w:p>
    <w:p w14:paraId="18DA3EE0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Service       → 8081</w:t>
      </w:r>
    </w:p>
    <w:p w14:paraId="07AACDE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Service   → 8082</w:t>
      </w:r>
    </w:p>
    <w:p w14:paraId="3EA949A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Service         → 8083</w:t>
      </w:r>
    </w:p>
    <w:p w14:paraId="7F7A849B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 Service  → 8084</w:t>
      </w:r>
    </w:p>
    <w:p w14:paraId="1A3E321C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E8">
        <w:rPr>
          <w:rFonts w:ascii="Times New Roman" w:eastAsia="Times New Roman" w:hAnsi="Times New Roman" w:cs="Times New Roman"/>
          <w:noProof/>
          <w:kern w:val="0"/>
        </w:rPr>
        <w:pict w14:anchorId="1771AD90">
          <v:rect id="_x0000_i1027" alt="" style="width:0;height:1.5pt;mso-width-percent:0;mso-height-percent:0;mso-width-percent:0;mso-height-percent:0" o:hralign="center" o:hrstd="t" o:hr="t" fillcolor="#a0a0a0" stroked="f"/>
        </w:pict>
      </w:r>
    </w:p>
    <w:p w14:paraId="5F152321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Account Service URL</w:t>
      </w:r>
    </w:p>
    <w:p w14:paraId="48F1835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account:</w:t>
      </w:r>
    </w:p>
    <w:p w14:paraId="7448EFC8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service:</w:t>
      </w:r>
    </w:p>
    <w:p w14:paraId="2D23AE90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http://localhost:8081</w:t>
      </w:r>
    </w:p>
    <w:p w14:paraId="4CEC9B29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tells Transaction Service where Account Service is located.</w:t>
      </w:r>
    </w:p>
    <w:p w14:paraId="2C094D5C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So when Transaction Service needs to communicate with Account Service:</w:t>
      </w:r>
    </w:p>
    <w:p w14:paraId="7BE9979D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Transaction Service</w:t>
      </w:r>
    </w:p>
    <w:p w14:paraId="4B6A5008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488D0F4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HTTP request</w:t>
      </w:r>
    </w:p>
    <w:p w14:paraId="668F3456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ED7AD86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localhost:8081</w:t>
      </w:r>
    </w:p>
    <w:p w14:paraId="53289ED5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58623136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A06CAAB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Service</w:t>
      </w:r>
    </w:p>
    <w:p w14:paraId="0199EB1A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 can inject this value into Java instead of hardcoding the URL:</w:t>
      </w:r>
    </w:p>
    <w:p w14:paraId="08DCE3EB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@Value("${account.service.url}")</w:t>
      </w:r>
    </w:p>
    <w:p w14:paraId="1D206CF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String accountServiceUrl;</w:t>
      </w:r>
    </w:p>
    <w:p w14:paraId="00000BDF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This becomes especially useful later with Docker because </w:t>
      </w: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 will change.</w:t>
      </w:r>
    </w:p>
    <w:p w14:paraId="1CD40939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AD343E">
          <v:rect id="Horizontal Line 1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728912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Actuator management endpoints</w:t>
      </w:r>
    </w:p>
    <w:p w14:paraId="7E01276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management:</w:t>
      </w:r>
    </w:p>
    <w:p w14:paraId="0D50A06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endpoints:</w:t>
      </w:r>
    </w:p>
    <w:p w14:paraId="6926375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web:</w:t>
      </w:r>
    </w:p>
    <w:p w14:paraId="7A2670C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exposure:</w:t>
      </w:r>
    </w:p>
    <w:p w14:paraId="2FC1708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include: health,info</w:t>
      </w:r>
    </w:p>
    <w:p w14:paraId="2B0632EC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exposes Spring Boot Actuator endpoints such as:</w:t>
      </w:r>
    </w:p>
    <w:p w14:paraId="27DC5FB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/actuator/health</w:t>
      </w:r>
    </w:p>
    <w:p w14:paraId="4C50394F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/actuator/info</w:t>
      </w:r>
    </w:p>
    <w:p w14:paraId="3CB35907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76B266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http://localhost:8082/actuator/health</w:t>
      </w:r>
    </w:p>
    <w:p w14:paraId="74AD147B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can tell you whether your Transaction Service is running properly.</w:t>
      </w:r>
    </w:p>
    <w:p w14:paraId="2EF7B56F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This becomes very useful when you have multiple microservices.</w:t>
      </w:r>
    </w:p>
    <w:p w14:paraId="6FF83BD0" w14:textId="77777777" w:rsidR="005F4C27" w:rsidRPr="005F4C27" w:rsidRDefault="006464E8" w:rsidP="005F4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85DE34">
          <v:rect id="Horizontal Lin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1B8842" w14:textId="77777777" w:rsidR="005F4C27" w:rsidRPr="005F4C27" w:rsidRDefault="005F4C27" w:rsidP="005F4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configuration in simple terms</w:t>
      </w:r>
    </w:p>
    <w:p w14:paraId="384722D2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Your entire file basically says:</w:t>
      </w:r>
    </w:p>
    <w:p w14:paraId="1C0F99C6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Service</w:t>
      </w:r>
    </w:p>
    <w:p w14:paraId="1D8AFF59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7872B89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Runs on port 8082</w:t>
      </w:r>
    </w:p>
    <w:p w14:paraId="641F9E9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│</w:t>
      </w:r>
    </w:p>
    <w:p w14:paraId="2C12FF50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Uses MySQL</w:t>
      </w:r>
    </w:p>
    <w:p w14:paraId="6FD96358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└── transaction_db</w:t>
      </w:r>
    </w:p>
    <w:p w14:paraId="01C52B85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4234D3C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Uses Redis</w:t>
      </w:r>
    </w:p>
    <w:p w14:paraId="5956A7F3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└── OTP storage</w:t>
      </w:r>
    </w:p>
    <w:p w14:paraId="6C760C1B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7BB6385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Uses Kafka</w:t>
      </w:r>
    </w:p>
    <w:p w14:paraId="3AE59499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├── Consume events</w:t>
      </w:r>
    </w:p>
    <w:p w14:paraId="14827CAA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└── Produce events</w:t>
      </w:r>
    </w:p>
    <w:p w14:paraId="6CF53962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6A74437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Can communicate with</w:t>
      </w:r>
    </w:p>
    <w:p w14:paraId="29F09CC4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└── Account Service :8081</w:t>
      </w:r>
    </w:p>
    <w:p w14:paraId="0EBADA2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150DB6C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Has health monitoring</w:t>
      </w:r>
    </w:p>
    <w:p w14:paraId="05FE875E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└── /actuator/health</w:t>
      </w:r>
    </w:p>
    <w:p w14:paraId="109BDF6B" w14:textId="77777777" w:rsidR="005F4C27" w:rsidRPr="005F4C27" w:rsidRDefault="005F4C27" w:rsidP="005F4C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two things I'd fix immediately</w:t>
      </w:r>
    </w:p>
    <w:p w14:paraId="46D6BD2C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Consumer group:</w:t>
      </w:r>
    </w:p>
    <w:p w14:paraId="37242EC1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group-id: transaction-service-group</w:t>
      </w:r>
    </w:p>
    <w:p w14:paraId="02227FED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00926A76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group-id: account-service-group</w:t>
      </w:r>
    </w:p>
    <w:p w14:paraId="0C0AEFAA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Producer:</w:t>
      </w:r>
    </w:p>
    <w:p w14:paraId="1A98F91D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producer:</w:t>
      </w:r>
    </w:p>
    <w:p w14:paraId="79998243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key-serializer: org.apache.kafka.common.serialization.StringSerializer</w:t>
      </w:r>
    </w:p>
    <w:p w14:paraId="11274799" w14:textId="77777777" w:rsidR="005F4C27" w:rsidRPr="005F4C27" w:rsidRDefault="005F4C27" w:rsidP="005F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value-serializer: org.springframework.kafka.support.serializer.JsonSerializer</w:t>
      </w:r>
    </w:p>
    <w:p w14:paraId="2AF27CD8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instead of using </w:t>
      </w: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key-deserializer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F4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value-deserializer</w:t>
      </w: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AC3027" w14:textId="77777777" w:rsidR="005F4C27" w:rsidRPr="005F4C27" w:rsidRDefault="005F4C27" w:rsidP="005F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C27">
        <w:rPr>
          <w:rFonts w:ascii="Times New Roman" w:eastAsia="Times New Roman" w:hAnsi="Times New Roman" w:cs="Times New Roman"/>
          <w:kern w:val="0"/>
          <w14:ligatures w14:val="none"/>
        </w:rPr>
        <w:t>Those two are important before you commit this configuration.</w:t>
      </w:r>
    </w:p>
    <w:p w14:paraId="26E8EF38" w14:textId="77777777" w:rsidR="005D7236" w:rsidRPr="005F4C27" w:rsidRDefault="005D7236" w:rsidP="005F4C27"/>
    <w:sectPr w:rsidR="005D7236" w:rsidRPr="005F4C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97419"/>
    <w:multiLevelType w:val="multilevel"/>
    <w:tmpl w:val="8604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209659B"/>
    <w:multiLevelType w:val="multilevel"/>
    <w:tmpl w:val="E626C336"/>
    <w:lvl w:ilvl="0">
      <w:start w:val="1"/>
      <w:numFmt w:val="decimal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num w:numId="1" w16cid:durableId="526143409">
    <w:abstractNumId w:val="1"/>
  </w:num>
  <w:num w:numId="2" w16cid:durableId="99110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27"/>
    <w:rsid w:val="001A020A"/>
    <w:rsid w:val="00271C09"/>
    <w:rsid w:val="00365B0A"/>
    <w:rsid w:val="005D7236"/>
    <w:rsid w:val="005F4C27"/>
    <w:rsid w:val="00626FBF"/>
    <w:rsid w:val="006464E8"/>
    <w:rsid w:val="008F65D0"/>
    <w:rsid w:val="00D5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A4CDDB3"/>
  <w15:chartTrackingRefBased/>
  <w15:docId w15:val="{6D780AEA-18B6-7C41-B7DE-4DDDCBEB0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27"/>
  </w:style>
  <w:style w:type="paragraph" w:styleId="Heading1">
    <w:name w:val="heading 1"/>
    <w:basedOn w:val="Normal"/>
    <w:next w:val="Normal"/>
    <w:link w:val="Heading1Char"/>
    <w:uiPriority w:val="9"/>
    <w:qFormat/>
    <w:rsid w:val="005F4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5D0"/>
    <w:pPr>
      <w:keepNext/>
      <w:keepLines/>
      <w:numPr>
        <w:ilvl w:val="2"/>
        <w:numId w:val="2"/>
      </w:numPr>
      <w:spacing w:before="240" w:after="120" w:line="276" w:lineRule="auto"/>
      <w:ind w:left="720"/>
      <w:outlineLvl w:val="2"/>
    </w:pPr>
    <w:rPr>
      <w:rFonts w:ascii="Arial" w:eastAsiaTheme="majorEastAsia" w:hAnsi="Arial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65D0"/>
    <w:rPr>
      <w:rFonts w:ascii="Arial" w:eastAsiaTheme="majorEastAsia" w:hAnsi="Arial" w:cstheme="majorBidi"/>
      <w:b/>
      <w:color w:val="000000" w:themeColor="text1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F4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4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C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C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C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4C2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F4C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1305</Words>
  <Characters>7443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 Dhakal</dc:creator>
  <cp:keywords/>
  <dc:description/>
  <cp:lastModifiedBy>Ritish Dhakal</cp:lastModifiedBy>
  <cp:revision>1</cp:revision>
  <dcterms:created xsi:type="dcterms:W3CDTF">2026-09-12T21:49:00Z</dcterms:created>
  <dcterms:modified xsi:type="dcterms:W3CDTF">2026-09-13T09:06:00Z</dcterms:modified>
</cp:coreProperties>
</file>