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26.jpg" ContentType="image/jpeg"/>
  <Override PartName="/word/media/rId30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48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Терещенкова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работать. Создаю в текущем каталоге пустой текстовый файл hello.asm с помощью утилиты touch.</w:t>
      </w:r>
    </w:p>
    <w:p>
      <w:pPr>
        <w:pStyle w:val="CaptionedFigure"/>
      </w:pPr>
      <w:r>
        <w:drawing>
          <wp:inline>
            <wp:extent cx="3733800" cy="925432"/>
            <wp:effectExtent b="0" l="0" r="0" t="0"/>
            <wp:docPr descr="Рис. 1: Перемещение между директориями. Создание пустого файла." title="" id="2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Перемещение между директориями. Создание пустого файла.</w:t>
      </w:r>
    </w:p>
    <w:p>
      <w:pPr>
        <w:pStyle w:val="BodyText"/>
      </w:pPr>
      <w:r>
        <w:t xml:space="preserve">Открываю созданный файл в текстовом редакторе mousepad.Заполняю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</w:p>
    <w:p>
      <w:pPr>
        <w:pStyle w:val="CaptionedFigure"/>
      </w:pPr>
      <w:r>
        <w:drawing>
          <wp:inline>
            <wp:extent cx="3733800" cy="3096817"/>
            <wp:effectExtent b="0" l="0" r="0" t="0"/>
            <wp:docPr descr="Рис. 2: Заполнение файла" title="" id="27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Заполнение файла</w:t>
      </w:r>
    </w:p>
    <w:bookmarkEnd w:id="29"/>
    <w:bookmarkStart w:id="36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Устанавливаем nasm с помощью sudo apt install nasm</w:t>
      </w:r>
    </w:p>
    <w:p>
      <w:pPr>
        <w:pStyle w:val="CaptionedFigure"/>
      </w:pPr>
      <w:r>
        <w:drawing>
          <wp:inline>
            <wp:extent cx="3733800" cy="2354317"/>
            <wp:effectExtent b="0" l="0" r="0" t="0"/>
            <wp:docPr descr="Рис. 3: Установка nasm" title="" id="31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Установка nasm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создан.</w:t>
      </w:r>
    </w:p>
    <w:p>
      <w:pPr>
        <w:pStyle w:val="CaptionedFigure"/>
      </w:pPr>
      <w:r>
        <w:drawing>
          <wp:inline>
            <wp:extent cx="3733800" cy="543936"/>
            <wp:effectExtent b="0" l="0" r="0" t="0"/>
            <wp:docPr descr="Рис. 4: Компиляция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Компиляция текста программы</w:t>
      </w:r>
    </w:p>
    <w:bookmarkEnd w:id="36"/>
    <w:bookmarkStart w:id="40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543936"/>
            <wp:effectExtent b="0" l="0" r="0" t="0"/>
            <wp:docPr descr="Рис. 5: Компиляция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Компиляция текста программы</w:t>
      </w:r>
    </w:p>
    <w:bookmarkEnd w:id="40"/>
    <w:bookmarkStart w:id="4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543936"/>
            <wp:effectExtent b="0" l="0" r="0" t="0"/>
            <wp:docPr descr="Рис. 6: 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команду ld -m elf_i386 obj.o -o main 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543936"/>
            <wp:effectExtent b="0" l="0" r="0" t="0"/>
            <wp:docPr descr="Рис. 7: 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Передача объектного файла на обработку компоновщику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</w:t>
      </w:r>
    </w:p>
    <w:p>
      <w:pPr>
        <w:pStyle w:val="CaptionedFigure"/>
      </w:pPr>
      <w:r>
        <w:drawing>
          <wp:inline>
            <wp:extent cx="3733800" cy="339019"/>
            <wp:effectExtent b="0" l="0" r="0" t="0"/>
            <wp:docPr descr="Рис. 8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Запуск исполняемого файла</w:t>
      </w:r>
    </w:p>
    <w:bookmarkEnd w:id="51"/>
    <w:bookmarkEnd w:id="52"/>
    <w:bookmarkStart w:id="68" w:name="Xb89792ebb9bd7a9aaf378e3541cc03e24d8420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</w:t>
      </w:r>
    </w:p>
    <w:p>
      <w:pPr>
        <w:pStyle w:val="CaptionedFigure"/>
      </w:pPr>
      <w:r>
        <w:drawing>
          <wp:inline>
            <wp:extent cx="3733800" cy="244009"/>
            <wp:effectExtent b="0" l="0" r="0" t="0"/>
            <wp:docPr descr="Рис. 9: Создание копии файла" title="" id="5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</w:t>
      </w:r>
    </w:p>
    <w:p>
      <w:pPr>
        <w:pStyle w:val="CaptionedFigure"/>
      </w:pPr>
      <w:r>
        <w:drawing>
          <wp:inline>
            <wp:extent cx="2667000" cy="2354685"/>
            <wp:effectExtent b="0" l="0" r="0" t="0"/>
            <wp:docPr descr="Рис. 10: Изменение программы" title="" id="57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5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606225"/>
            <wp:effectExtent b="0" l="0" r="0" t="0"/>
            <wp:docPr descr="Рис. 11: Компиляция текста программы" title="" id="60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</w:t>
      </w:r>
    </w:p>
    <w:p>
      <w:pPr>
        <w:pStyle w:val="CaptionedFigure"/>
      </w:pPr>
      <w:r>
        <w:drawing>
          <wp:inline>
            <wp:extent cx="3733800" cy="606225"/>
            <wp:effectExtent b="0" l="0" r="0" t="0"/>
            <wp:docPr descr="Рис. 12: Передача объектного файла на обработку компоновщику" title="" id="63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выводятся мои имя и фамилия</w:t>
      </w:r>
    </w:p>
    <w:p>
      <w:pPr>
        <w:pStyle w:val="CaptionedFigure"/>
      </w:pPr>
      <w:r>
        <w:drawing>
          <wp:inline>
            <wp:extent cx="3733800" cy="365163"/>
            <wp:effectExtent b="0" l="0" r="0" t="0"/>
            <wp:docPr descr="Рис. 13: 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Запуск исполняемого файла</w:t>
      </w:r>
    </w:p>
    <w:bookmarkEnd w:id="68"/>
    <w:bookmarkStart w:id="84" w:name="исправление-ошиб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Исправление ошибки</w:t>
      </w:r>
    </w:p>
    <w:p>
      <w:pPr>
        <w:pStyle w:val="FirstParagraph"/>
      </w:pPr>
      <w:r>
        <w:t xml:space="preserve">По привычке я начала работу не в том каталоге, поэтому создаю директорию lab04 с помощью mkdir (как указано в порядке выполнения лабораторной работы)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.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50743"/>
            <wp:effectExtent b="0" l="0" r="0" t="0"/>
            <wp:docPr descr="Рис. 14: Создании директории" title="" id="70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Создании директории</w:t>
      </w:r>
    </w:p>
    <w:p>
      <w:pPr>
        <w:pStyle w:val="CaptionedFigure"/>
      </w:pPr>
      <w:r>
        <w:drawing>
          <wp:inline>
            <wp:extent cx="3733800" cy="840904"/>
            <wp:effectExtent b="0" l="0" r="0" t="0"/>
            <wp:docPr descr="Рис. 15: Создании копии файлов в новом каталоге" title="" id="73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5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директории.</w:t>
      </w:r>
    </w:p>
    <w:p>
      <w:pPr>
        <w:pStyle w:val="CaptionedFigure"/>
      </w:pPr>
      <w:r>
        <w:drawing>
          <wp:inline>
            <wp:extent cx="3733800" cy="356470"/>
            <wp:effectExtent b="0" l="0" r="0" t="0"/>
            <wp:docPr descr="Рис. 16: Проверка удаления" title="" id="76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6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</w:t>
      </w:r>
      <w:r>
        <w:t xml:space="preserve"> </w:t>
      </w:r>
      <w:r>
        <w:rPr>
          <w:iCs/>
          <w:i/>
        </w:rPr>
        <w:t xml:space="preserve">Проверка удаления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работы.</w:t>
      </w:r>
    </w:p>
    <w:p>
      <w:pPr>
        <w:pStyle w:val="CaptionedFigure"/>
      </w:pPr>
      <w:r>
        <w:drawing>
          <wp:inline>
            <wp:extent cx="3733800" cy="1880627"/>
            <wp:effectExtent b="0" l="0" r="0" t="0"/>
            <wp:docPr descr="Рис. 17: Добавление файлов на GitHub" title="" id="79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7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</w:t>
      </w:r>
      <w:r>
        <w:t xml:space="preserve"> </w:t>
      </w:r>
      <w:r>
        <w:rPr>
          <w:iCs/>
          <w:i/>
        </w:rP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</w:t>
      </w:r>
    </w:p>
    <w:p>
      <w:pPr>
        <w:pStyle w:val="CaptionedFigure"/>
      </w:pPr>
      <w:r>
        <w:drawing>
          <wp:inline>
            <wp:extent cx="3733800" cy="1262970"/>
            <wp:effectExtent b="0" l="0" r="0" t="0"/>
            <wp:docPr descr="Рис. 18: Отправка файлов" title="" id="82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4/л4%20изображение18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</w:t>
      </w:r>
      <w:r>
        <w:t xml:space="preserve"> </w:t>
      </w:r>
      <w:r>
        <w:rPr>
          <w:iCs/>
          <w:i/>
        </w:rPr>
        <w:t xml:space="preserve">Отправка файлов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лаборатоной работе освоила процедуры компиляции и сборки программ, написанных на ассемблере NASM.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Архитектура ЭВМ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Терещенкова Маргарита Владимировна</dc:creator>
  <dc:language>ru-RU</dc:language>
  <cp:keywords/>
  <dcterms:created xsi:type="dcterms:W3CDTF">2024-10-29T13:08:13Z</dcterms:created>
  <dcterms:modified xsi:type="dcterms:W3CDTF">2024-10-29T13:08:13Z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