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4.jpg" ContentType="image/jpeg"/>
  <Override PartName="/word/media/rId77.jpg" ContentType="image/jpeg"/>
  <Override PartName="/word/media/rId26.jpg" ContentType="image/jpeg"/>
  <Override PartName="/word/media/rId80.jpg" ContentType="image/jpeg"/>
  <Override PartName="/word/media/rId83.jpg" ContentType="image/jpeg"/>
  <Override PartName="/word/media/rId86.jpg" ContentType="image/jpeg"/>
  <Override PartName="/word/media/rId89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Терещенкова</w:t>
      </w:r>
      <w:r>
        <w:t xml:space="preserve"> </w:t>
      </w:r>
      <w:r>
        <w:t xml:space="preserve">Маргарита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Основы работы с mc</w:t>
      </w:r>
      <w:r>
        <w:br/>
      </w:r>
      <w:r>
        <w:rPr>
          <w:rStyle w:val="VerbatimChar"/>
        </w:rPr>
        <w:t xml:space="preserve">2. Структура программы на языке ассемблера NASM</w:t>
      </w:r>
      <w:r>
        <w:br/>
      </w:r>
      <w:r>
        <w:rPr>
          <w:rStyle w:val="VerbatimChar"/>
        </w:rPr>
        <w:t xml:space="preserve">3. Подключение внешнего файла</w:t>
      </w:r>
      <w:r>
        <w:br/>
      </w:r>
      <w:r>
        <w:rPr>
          <w:rStyle w:val="VerbatimChar"/>
        </w:rPr>
        <w:t xml:space="preserve">4. 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 - DB (define byte) — определяет переменную размером в 1 байт; - DW (define word) — определяет переменную размеров в 2 байта (слово); - DD (define double word) — определяет переменную размером в 4 байта (двойное слово); - DQ (define quad word) — определяет переменную размером в 8 байт (учетве- рённое слово); 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  <w:r>
        <w:t xml:space="preserve"> </w:t>
      </w:r>
      <w:r>
        <w:t xml:space="preserve">mov dst,src</w:t>
      </w:r>
      <w:r>
        <w:t xml:space="preserve"> </w:t>
      </w:r>
      <w:r>
        <w:t xml:space="preserve"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</w:t>
      </w:r>
      <w:r>
        <w:t xml:space="preserve"> </w:t>
      </w:r>
      <w:r>
        <w:t xml:space="preserve">int n</w:t>
      </w:r>
      <w:r>
        <w:t xml:space="preserve"> </w:t>
      </w: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8" w:name="основы-работы-с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работы с mc</w:t>
      </w:r>
    </w:p>
    <w:p>
      <w:pPr>
        <w:pStyle w:val="FirstParagraph"/>
      </w:pPr>
      <w:r>
        <w:t xml:space="preserve">Открываю Midnight Commander, введя в терминал</w:t>
      </w:r>
      <w:r>
        <w:t xml:space="preserve"> </w:t>
      </w:r>
      <w:r>
        <w:rPr>
          <w:bCs/>
          <w:b/>
        </w:rPr>
        <w:t xml:space="preserve">mc</w:t>
      </w:r>
      <w:r>
        <w:t xml:space="preserve">.</w:t>
      </w:r>
    </w:p>
    <w:p>
      <w:pPr>
        <w:pStyle w:val="CaptionedFigure"/>
      </w:pPr>
      <w:r>
        <w:drawing>
          <wp:inline>
            <wp:extent cx="3733800" cy="2631047"/>
            <wp:effectExtent b="0" l="0" r="0" t="0"/>
            <wp:docPr descr="Рис. 1: Открытый mc" title="" id="24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5/архив%205/photo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1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</w:t>
      </w:r>
      <w:r>
        <w:t xml:space="preserve"> </w:t>
      </w:r>
      <w:r>
        <w:rPr>
          <w:iCs/>
          <w:i/>
        </w:rPr>
        <w:t xml:space="preserve">Открытый mc</w:t>
      </w:r>
    </w:p>
    <w:p>
      <w:pPr>
        <w:pStyle w:val="BodyText"/>
      </w:pPr>
      <w:r>
        <w:t xml:space="preserve">Перехожу в каталог ~/work/study/2024-2025/Архитектура Компьютера/arch-pc, используя файловый менеджер mc.</w:t>
      </w:r>
    </w:p>
    <w:p>
      <w:pPr>
        <w:pStyle w:val="CaptionedFigure"/>
      </w:pPr>
      <w:r>
        <w:drawing>
          <wp:inline>
            <wp:extent cx="3733800" cy="2631047"/>
            <wp:effectExtent b="0" l="0" r="0" t="0"/>
            <wp:docPr descr="Рис. 2: Перемещение между директориями" title="" id="27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5/архив%205/photo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1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</w:t>
      </w:r>
      <w:r>
        <w:t xml:space="preserve"> </w:t>
      </w:r>
      <w:r>
        <w:rPr>
          <w:iCs/>
          <w:i/>
        </w:rPr>
        <w:t xml:space="preserve">Перемещение между директориями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bCs/>
          <w:b/>
        </w:rPr>
        <w:t xml:space="preserve">F7</w:t>
      </w:r>
      <w:r>
        <w:t xml:space="preserve"> </w:t>
      </w:r>
      <w:r>
        <w:t xml:space="preserve">создаю каталог lab05.</w:t>
      </w:r>
    </w:p>
    <w:p>
      <w:pPr>
        <w:pStyle w:val="CaptionedFigure"/>
      </w:pPr>
      <w:r>
        <w:drawing>
          <wp:inline>
            <wp:extent cx="3733800" cy="2631047"/>
            <wp:effectExtent b="0" l="0" r="0" t="0"/>
            <wp:docPr descr="Рис. 3: Создание каталога" title="" id="30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5/архив%205/photo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1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</w:t>
      </w:r>
      <w:r>
        <w:t xml:space="preserve"> </w:t>
      </w:r>
      <w:r>
        <w:rPr>
          <w:iCs/>
          <w:i/>
        </w:rPr>
        <w:t xml:space="preserve">Создание каталога</w:t>
      </w:r>
    </w:p>
    <w:p>
      <w:pPr>
        <w:pStyle w:val="BodyText"/>
      </w:pPr>
      <w:r>
        <w:t xml:space="preserve">Перехожу в созданный каталог.</w:t>
      </w:r>
    </w:p>
    <w:p>
      <w:pPr>
        <w:pStyle w:val="CaptionedFigure"/>
      </w:pPr>
      <w:r>
        <w:drawing>
          <wp:inline>
            <wp:extent cx="3733800" cy="2631047"/>
            <wp:effectExtent b="0" l="0" r="0" t="0"/>
            <wp:docPr descr="Рис. 4: Перемещение между директориями" title="" id="33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5/архив%205/photo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1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</w:t>
      </w:r>
      <w:r>
        <w:t xml:space="preserve"> </w:t>
      </w:r>
      <w:r>
        <w:rPr>
          <w:iCs/>
          <w:i/>
        </w:rPr>
        <w:t xml:space="preserve">Перемещение между директориями</w:t>
      </w:r>
    </w:p>
    <w:p>
      <w:pPr>
        <w:pStyle w:val="BodyText"/>
      </w:pPr>
      <w:r>
        <w:t xml:space="preserve">В строке ввода прописываю команду</w:t>
      </w:r>
      <w:r>
        <w:t xml:space="preserve"> </w:t>
      </w:r>
      <w:r>
        <w:rPr>
          <w:bCs/>
          <w:b/>
        </w:rPr>
        <w:t xml:space="preserve">touch lab5-1.asm</w:t>
      </w:r>
      <w:r>
        <w:t xml:space="preserve">, чтобы создать файл, в котором буду работать.</w:t>
      </w:r>
    </w:p>
    <w:p>
      <w:pPr>
        <w:pStyle w:val="CaptionedFigure"/>
      </w:pPr>
      <w:r>
        <w:drawing>
          <wp:inline>
            <wp:extent cx="3733800" cy="2631047"/>
            <wp:effectExtent b="0" l="0" r="0" t="0"/>
            <wp:docPr descr="Рис. 5: Созданный файл" title="" id="36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5/архив%205/photo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1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</w:t>
      </w:r>
      <w:r>
        <w:t xml:space="preserve"> </w:t>
      </w:r>
      <w:r>
        <w:rPr>
          <w:iCs/>
          <w:i/>
        </w:rPr>
        <w:t xml:space="preserve">Созданный файл</w:t>
      </w:r>
    </w:p>
    <w:bookmarkEnd w:id="38"/>
    <w:bookmarkStart w:id="51" w:name="X57e7b7d1db1f0e165a90f37bee8dca49d49e85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</w:t>
      </w:r>
      <w:r>
        <w:t xml:space="preserve"> </w:t>
      </w:r>
      <w:r>
        <w:rPr>
          <w:bCs/>
          <w:b/>
        </w:rPr>
        <w:t xml:space="preserve">F4</w:t>
      </w:r>
      <w:r>
        <w:t xml:space="preserve"> </w:t>
      </w:r>
      <w:r>
        <w:t xml:space="preserve">открываю созданный файл для редактирования в редакторе nano.</w:t>
      </w:r>
    </w:p>
    <w:p>
      <w:pPr>
        <w:pStyle w:val="CaptionedFigure"/>
      </w:pPr>
      <w:r>
        <w:drawing>
          <wp:inline>
            <wp:extent cx="3733800" cy="1697181"/>
            <wp:effectExtent b="0" l="0" r="0" t="0"/>
            <wp:docPr descr="Рис. 6: Открытие файла для редактирования" title="" id="40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5/архив%205/photo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7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</w:t>
      </w:r>
      <w:r>
        <w:t xml:space="preserve"> </w:t>
      </w:r>
      <w:r>
        <w:rPr>
          <w:iCs/>
          <w:i/>
        </w:rPr>
        <w:t xml:space="preserve">Открытие файла для редактирования</w:t>
      </w:r>
    </w:p>
    <w:p>
      <w:pPr>
        <w:pStyle w:val="BodyText"/>
      </w:pPr>
      <w:r>
        <w:t xml:space="preserve">Ввожу в файл код программы для запроса строки у пользователя. Далее выхожу из файла</w:t>
      </w:r>
      <w:r>
        <w:t xml:space="preserve"> </w:t>
      </w:r>
      <w:r>
        <w:rPr>
          <w:bCs/>
          <w:b/>
        </w:rPr>
        <w:t xml:space="preserve">Ctrl+X</w:t>
      </w:r>
      <w:r>
        <w:t xml:space="preserve">, сохраняя изменения</w:t>
      </w:r>
      <w:r>
        <w:t xml:space="preserve"> </w:t>
      </w:r>
      <w:r>
        <w:rPr>
          <w:bCs/>
          <w:b/>
        </w:rPr>
        <w:t xml:space="preserve">Y, Enter</w:t>
      </w:r>
      <w:r>
        <w:t xml:space="preserve">.</w:t>
      </w:r>
    </w:p>
    <w:p>
      <w:pPr>
        <w:pStyle w:val="CaptionedFigure"/>
      </w:pPr>
      <w:r>
        <w:drawing>
          <wp:inline>
            <wp:extent cx="3733800" cy="2630213"/>
            <wp:effectExtent b="0" l="0" r="0" t="0"/>
            <wp:docPr descr="Рис. 7: Редактирование файла" title="" id="43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5/архив%205/photo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</w:t>
      </w:r>
      <w:r>
        <w:t xml:space="preserve"> </w:t>
      </w:r>
      <w:r>
        <w:rPr>
          <w:iCs/>
          <w:i/>
        </w:rPr>
        <w:t xml:space="preserve">Редактирование файла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bCs/>
          <w:b/>
        </w:rPr>
        <w:t xml:space="preserve">F3</w:t>
      </w:r>
      <w:r>
        <w:t xml:space="preserve"> </w:t>
      </w:r>
      <w:r>
        <w:t xml:space="preserve">открываю файл для просмотра для проверки.</w:t>
      </w:r>
    </w:p>
    <w:p>
      <w:pPr>
        <w:pStyle w:val="CaptionedFigure"/>
      </w:pPr>
      <w:r>
        <w:drawing>
          <wp:inline>
            <wp:extent cx="3733800" cy="2630213"/>
            <wp:effectExtent b="0" l="0" r="0" t="0"/>
            <wp:docPr descr="Рис. 8: Открытие файла для просмотра" title="" id="46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5/архив%205/photo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</w:t>
      </w:r>
      <w:r>
        <w:t xml:space="preserve"> </w:t>
      </w:r>
      <w:r>
        <w:rPr>
          <w:iCs/>
          <w:i/>
        </w:rPr>
        <w:t xml:space="preserve">Открытие файла для просмотра</w:t>
      </w:r>
    </w:p>
    <w:p>
      <w:pPr>
        <w:pStyle w:val="BodyText"/>
      </w:pPr>
      <w:r>
        <w:t xml:space="preserve">Транслирую текст программы файла в объектный файл командой</w:t>
      </w:r>
      <w:r>
        <w:t xml:space="preserve"> </w:t>
      </w:r>
      <w:r>
        <w:rPr>
          <w:bCs/>
          <w:b/>
        </w:rPr>
        <w:t xml:space="preserve">nasm -f elf lab5-1.asm</w:t>
      </w:r>
      <w:r>
        <w:t xml:space="preserve">. Создался объектный файл lab5-1.o. Выполняю компоновку объектного файла с помощью команды</w:t>
      </w:r>
      <w:r>
        <w:t xml:space="preserve"> </w:t>
      </w:r>
      <w:r>
        <w:rPr>
          <w:bCs/>
          <w:b/>
        </w:rPr>
        <w:t xml:space="preserve">ld -m elf_i386 -o lab5-1 lab5-1.o</w:t>
      </w:r>
      <w:r>
        <w:t xml:space="preserve">. Создался исполняемый файл lab5-1.Запускаю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я ввожу свои имя и фамилию, на этом программа заканчивает свою работу.</w:t>
      </w:r>
    </w:p>
    <w:p>
      <w:pPr>
        <w:pStyle w:val="CaptionedFigure"/>
      </w:pPr>
      <w:r>
        <w:drawing>
          <wp:inline>
            <wp:extent cx="3733800" cy="1047679"/>
            <wp:effectExtent b="0" l="0" r="0" t="0"/>
            <wp:docPr descr="Рис. 9: Компиляция файла, передача на обработку компоновщику и исполнение файла" title="" id="49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5/архив%205/photo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7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</w:t>
      </w:r>
      <w:r>
        <w:t xml:space="preserve"> </w:t>
      </w:r>
      <w:r>
        <w:rPr>
          <w:iCs/>
          <w:i/>
        </w:rPr>
        <w:t xml:space="preserve">Компиляция файла, передача на обработку компоновщику и исполнение файла</w:t>
      </w:r>
    </w:p>
    <w:bookmarkEnd w:id="51"/>
    <w:bookmarkStart w:id="73" w:name="подключение-внешнего-файл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. С помощью функциональной клавиши</w:t>
      </w:r>
      <w:r>
        <w:t xml:space="preserve"> </w:t>
      </w:r>
      <w:r>
        <w:rPr>
          <w:bCs/>
          <w:b/>
        </w:rPr>
        <w:t xml:space="preserve">F5</w:t>
      </w:r>
      <w:r>
        <w:t xml:space="preserve"> </w:t>
      </w:r>
      <w:r>
        <w:t xml:space="preserve">копирую файл in_out.asm из каталога Загрузки в созданный каталог lab05.</w:t>
      </w:r>
    </w:p>
    <w:p>
      <w:pPr>
        <w:pStyle w:val="CaptionedFigure"/>
      </w:pPr>
      <w:r>
        <w:drawing>
          <wp:inline>
            <wp:extent cx="3733800" cy="2630213"/>
            <wp:effectExtent b="0" l="0" r="0" t="0"/>
            <wp:docPr descr="Рис. 10: Копирование файла" title="" id="53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5/архив%205/photo10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</w:t>
      </w:r>
      <w:r>
        <w:t xml:space="preserve"> </w:t>
      </w:r>
      <w:r>
        <w:rPr>
          <w:iCs/>
          <w:i/>
        </w:rP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bCs/>
          <w:b/>
        </w:rPr>
        <w:t xml:space="preserve">F5</w:t>
      </w:r>
      <w:r>
        <w:t xml:space="preserve"> </w:t>
      </w:r>
      <w:r>
        <w:t xml:space="preserve">копирую файл lab5-1 в тот же каталог, но с другим именем, для этого в появившемся окне mc прописываю имя для копии файла.</w:t>
      </w:r>
    </w:p>
    <w:p>
      <w:pPr>
        <w:pStyle w:val="CaptionedFigure"/>
      </w:pPr>
      <w:r>
        <w:drawing>
          <wp:inline>
            <wp:extent cx="3733800" cy="2630213"/>
            <wp:effectExtent b="0" l="0" r="0" t="0"/>
            <wp:docPr descr="Рис. 11: Копирование файла" title="" id="56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5/архив%205/photo11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</w:t>
      </w:r>
      <w:r>
        <w:t xml:space="preserve"> </w:t>
      </w:r>
      <w:r>
        <w:rPr>
          <w:iCs/>
          <w:i/>
        </w:rPr>
        <w:t xml:space="preserve">Копирование файла</w:t>
      </w:r>
    </w:p>
    <w:p>
      <w:pPr>
        <w:pStyle w:val="BodyText"/>
      </w:pPr>
      <w:r>
        <w:t xml:space="preserve">Изменяю содержимое файла lab5-2.asm во встроенном редакторе nano, чтобы в программе использовались подпрограммы из внешнего файла in_out.asm.</w:t>
      </w:r>
    </w:p>
    <w:p>
      <w:pPr>
        <w:pStyle w:val="CaptionedFigure"/>
      </w:pPr>
      <w:r>
        <w:drawing>
          <wp:inline>
            <wp:extent cx="3733800" cy="2630213"/>
            <wp:effectExtent b="0" l="0" r="0" t="0"/>
            <wp:docPr descr="Рис. 12: Редактирование файла" title="" id="59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5/архив%205/photo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</w:t>
      </w:r>
      <w:r>
        <w:t xml:space="preserve"> </w:t>
      </w:r>
      <w:r>
        <w:rPr>
          <w:iCs/>
          <w:i/>
        </w:rPr>
        <w:t xml:space="preserve">Редактирование файла</w:t>
      </w:r>
    </w:p>
    <w:p>
      <w:pPr>
        <w:pStyle w:val="BodyText"/>
      </w:pPr>
      <w:r>
        <w:t xml:space="preserve">Транслирую текст программы файла в объектный файл командой</w:t>
      </w:r>
      <w:r>
        <w:t xml:space="preserve"> </w:t>
      </w:r>
      <w:r>
        <w:rPr>
          <w:bCs/>
          <w:b/>
        </w:rPr>
        <w:t xml:space="preserve">nasm -f elf lab5-2.asm</w:t>
      </w:r>
      <w:r>
        <w:t xml:space="preserve">. Создался объектный файл lab5-2.o. Выполняю компоновку объектного файла с помощью команды</w:t>
      </w:r>
      <w:r>
        <w:t xml:space="preserve"> </w:t>
      </w:r>
      <w:r>
        <w:rPr>
          <w:bCs/>
          <w:b/>
        </w:rPr>
        <w:t xml:space="preserve">ld -m elf_i386 -o lab5-2 lab5-2.o</w:t>
      </w:r>
      <w:r>
        <w:t xml:space="preserve">. Создался исполняемый файл lab5-2. Запускаю исполняемый файл.</w:t>
      </w:r>
    </w:p>
    <w:p>
      <w:pPr>
        <w:pStyle w:val="CaptionedFigure"/>
      </w:pPr>
      <w:r>
        <w:drawing>
          <wp:inline>
            <wp:extent cx="3733800" cy="1203504"/>
            <wp:effectExtent b="0" l="0" r="0" t="0"/>
            <wp:docPr descr="Рис. 13: Исполнение файла" title="" id="62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5/архив%205/photo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3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</w:t>
      </w:r>
      <w:r>
        <w:t xml:space="preserve"> </w:t>
      </w:r>
      <w:r>
        <w:rPr>
          <w:iCs/>
          <w:i/>
        </w:rPr>
        <w:t xml:space="preserve">Исполнение файла</w:t>
      </w:r>
    </w:p>
    <w:p>
      <w:pPr>
        <w:pStyle w:val="BodyText"/>
      </w:pPr>
      <w:r>
        <w:t xml:space="preserve">Открываю файл lab5-2.asm для редактирования в nano функциональной клавишей</w:t>
      </w:r>
      <w:r>
        <w:t xml:space="preserve"> </w:t>
      </w:r>
      <w:r>
        <w:rPr>
          <w:bCs/>
          <w:b/>
        </w:rPr>
        <w:t xml:space="preserve">F4</w:t>
      </w:r>
      <w:r>
        <w:t xml:space="preserve">. Изменяю в нем подпрограмму sprint на sprintLF. Сохраняю изменения и открываю файл для просмотра клавишей</w:t>
      </w:r>
      <w:r>
        <w:t xml:space="preserve"> </w:t>
      </w:r>
      <w:r>
        <w:rPr>
          <w:bCs/>
          <w:b/>
        </w:rPr>
        <w:t xml:space="preserve">F3</w:t>
      </w:r>
      <w:r>
        <w:t xml:space="preserve">, чтобы проверить сохранение действий.</w:t>
      </w:r>
    </w:p>
    <w:p>
      <w:pPr>
        <w:pStyle w:val="CaptionedFigure"/>
      </w:pPr>
      <w:r>
        <w:drawing>
          <wp:inline>
            <wp:extent cx="3733800" cy="2630213"/>
            <wp:effectExtent b="0" l="0" r="0" t="0"/>
            <wp:docPr descr="Рис. 14: Редактирование файла" title="" id="65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5/архив%205/photo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</w:t>
      </w:r>
      <w:r>
        <w:t xml:space="preserve"> </w:t>
      </w:r>
      <w:r>
        <w:rPr>
          <w:iCs/>
          <w:i/>
        </w:rPr>
        <w:t xml:space="preserve">Редактирование файла</w:t>
      </w:r>
    </w:p>
    <w:p>
      <w:pPr>
        <w:pStyle w:val="CaptionedFigure"/>
      </w:pPr>
      <w:r>
        <w:drawing>
          <wp:inline>
            <wp:extent cx="3733800" cy="2630213"/>
            <wp:effectExtent b="0" l="0" r="0" t="0"/>
            <wp:docPr descr="Рис. 15: Проверка редактирования файла" title="" id="68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5/архив%205/photo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</w:t>
      </w:r>
      <w:r>
        <w:t xml:space="preserve"> </w:t>
      </w:r>
      <w:r>
        <w:rPr>
          <w:iCs/>
          <w:i/>
        </w:rPr>
        <w:t xml:space="preserve">Проверка редактирования файла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файл.</w:t>
      </w:r>
    </w:p>
    <w:p>
      <w:pPr>
        <w:pStyle w:val="CaptionedFigure"/>
      </w:pPr>
      <w:r>
        <w:drawing>
          <wp:inline>
            <wp:extent cx="3733800" cy="1188536"/>
            <wp:effectExtent b="0" l="0" r="0" t="0"/>
            <wp:docPr descr="Рис. 16: Исполнение файла" title="" id="71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5/архив%205/photo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8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</w:t>
      </w:r>
      <w:r>
        <w:t xml:space="preserve"> </w:t>
      </w:r>
      <w:r>
        <w:rPr>
          <w:iCs/>
          <w:i/>
        </w:rPr>
        <w:t xml:space="preserve">Исполнение файла</w:t>
      </w:r>
    </w:p>
    <w:p>
      <w:pPr>
        <w:pStyle w:val="BodyText"/>
      </w:pPr>
      <w:r>
        <w:t xml:space="preserve">Разница между первым исполняемым файлом lab5-2 и вторым lab5-2-2 в том, что запуск первого запрашивает ввод без переноса на новую строку, а программа, которая исполняется при запуске второго, запрашивает ввод с новой строки, потому что в этом заключается различие между подпрограммами sprint и sprintLF.</w:t>
      </w:r>
    </w:p>
    <w:bookmarkEnd w:id="73"/>
    <w:bookmarkStart w:id="92" w:name="выполнение-самостоятельной-работы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Выполнение самостоятельной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Создаю копию файла lab5-1.asm с именем lab5-1-1.asm с помощью функциональной клавиши</w:t>
      </w:r>
      <w:r>
        <w:t xml:space="preserve"> </w:t>
      </w:r>
      <w:r>
        <w:rPr>
          <w:bCs/>
          <w:b/>
        </w:rPr>
        <w:t xml:space="preserve">F5</w:t>
      </w:r>
      <w:r>
        <w:t xml:space="preserve">.С помощью функциональной клавиши</w:t>
      </w:r>
      <w:r>
        <w:t xml:space="preserve"> </w:t>
      </w:r>
      <w:r>
        <w:rPr>
          <w:bCs/>
          <w:b/>
        </w:rPr>
        <w:t xml:space="preserve">F4</w:t>
      </w:r>
      <w:r>
        <w:t xml:space="preserve"> </w:t>
      </w:r>
      <w:r>
        <w:t xml:space="preserve">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</w:t>
      </w:r>
    </w:p>
    <w:p>
      <w:pPr>
        <w:pStyle w:val="CaptionedFigure"/>
      </w:pPr>
      <w:r>
        <w:drawing>
          <wp:inline>
            <wp:extent cx="3733800" cy="2630213"/>
            <wp:effectExtent b="0" l="0" r="0" t="0"/>
            <wp:docPr descr="Рис. 17: Редактирование файла" title="" id="75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5/архив%205/photo18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</w:t>
      </w:r>
      <w:r>
        <w:t xml:space="preserve"> </w:t>
      </w:r>
      <w:r>
        <w:rPr>
          <w:iCs/>
          <w:i/>
        </w:rPr>
        <w:t xml:space="preserve">Редактирование файла</w:t>
      </w:r>
    </w:p>
    <w:p>
      <w:pPr>
        <w:numPr>
          <w:ilvl w:val="0"/>
          <w:numId w:val="1002"/>
        </w:numPr>
        <w:pStyle w:val="Compac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данные.</w:t>
      </w:r>
    </w:p>
    <w:p>
      <w:pPr>
        <w:pStyle w:val="CaptionedFigure"/>
      </w:pPr>
      <w:r>
        <w:drawing>
          <wp:inline>
            <wp:extent cx="3733800" cy="1420308"/>
            <wp:effectExtent b="0" l="0" r="0" t="0"/>
            <wp:docPr descr="Рис. 18: Исполнение файла" title="" id="78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5/архив%205/photo19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0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</w:t>
      </w:r>
      <w:r>
        <w:t xml:space="preserve"> </w:t>
      </w:r>
      <w:r>
        <w:rPr>
          <w:iCs/>
          <w:i/>
        </w:rPr>
        <w:t xml:space="preserve">Исполнение файла</w:t>
      </w:r>
    </w:p>
    <w:p>
      <w:pPr>
        <w:numPr>
          <w:ilvl w:val="0"/>
          <w:numId w:val="1003"/>
        </w:numPr>
        <w:pStyle w:val="Compact"/>
      </w:pPr>
      <w:r>
        <w:t xml:space="preserve">Создаю копию файла lab5-2.asm с именем lab5-2-1.asm с помощью функциональной клавиши</w:t>
      </w:r>
      <w:r>
        <w:t xml:space="preserve"> </w:t>
      </w:r>
      <w:r>
        <w:rPr>
          <w:bCs/>
          <w:b/>
        </w:rPr>
        <w:t xml:space="preserve">F5</w:t>
      </w:r>
      <w:r>
        <w:t xml:space="preserve">.</w:t>
      </w:r>
    </w:p>
    <w:p>
      <w:pPr>
        <w:pStyle w:val="CaptionedFigure"/>
      </w:pPr>
      <w:r>
        <w:drawing>
          <wp:inline>
            <wp:extent cx="3733800" cy="2630213"/>
            <wp:effectExtent b="0" l="0" r="0" t="0"/>
            <wp:docPr descr="Рис. 19: Копирование файла" title="" id="81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5/архив%205/photo20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</w:t>
      </w:r>
      <w:r>
        <w:t xml:space="preserve"> </w:t>
      </w:r>
      <w:r>
        <w:rPr>
          <w:iCs/>
          <w:i/>
        </w:rP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bCs/>
          <w:b/>
        </w:rPr>
        <w:t xml:space="preserve">F4</w:t>
      </w:r>
      <w:r>
        <w:t xml:space="preserve"> </w:t>
      </w:r>
      <w:r>
        <w:t xml:space="preserve">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</w:t>
      </w:r>
    </w:p>
    <w:p>
      <w:pPr>
        <w:pStyle w:val="CaptionedFigure"/>
      </w:pPr>
      <w:r>
        <w:drawing>
          <wp:inline>
            <wp:extent cx="3733800" cy="2294539"/>
            <wp:effectExtent b="0" l="0" r="0" t="0"/>
            <wp:docPr descr="Рис. 20: Редактирование файла" title="" id="84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5/архив%205/photo21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4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</w:t>
      </w:r>
      <w:r>
        <w:t xml:space="preserve"> </w:t>
      </w:r>
      <w:r>
        <w:rPr>
          <w:iCs/>
          <w:i/>
        </w:rPr>
        <w:t xml:space="preserve">Редактирование файла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bCs/>
          <w:b/>
        </w:rPr>
        <w:t xml:space="preserve">F3</w:t>
      </w:r>
      <w:r>
        <w:t xml:space="preserve"> </w:t>
      </w:r>
      <w:r>
        <w:t xml:space="preserve">открываю файл для просмотра для проверки.</w:t>
      </w:r>
    </w:p>
    <w:p>
      <w:pPr>
        <w:pStyle w:val="CaptionedFigure"/>
      </w:pPr>
      <w:r>
        <w:drawing>
          <wp:inline>
            <wp:extent cx="3733800" cy="2466236"/>
            <wp:effectExtent b="0" l="0" r="0" t="0"/>
            <wp:docPr descr="Рис. 21: Проверка редактирования файла" title="" id="87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5/архив%205/photo22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6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</w:t>
      </w:r>
      <w:r>
        <w:t xml:space="preserve"> </w:t>
      </w:r>
      <w:r>
        <w:rPr>
          <w:iCs/>
          <w:i/>
        </w:rPr>
        <w:t xml:space="preserve">Проверка редактирования файла</w:t>
      </w:r>
    </w:p>
    <w:p>
      <w:pPr>
        <w:numPr>
          <w:ilvl w:val="0"/>
          <w:numId w:val="1004"/>
        </w:numPr>
        <w:pStyle w:val="Compac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данные.</w:t>
      </w:r>
    </w:p>
    <w:p>
      <w:pPr>
        <w:pStyle w:val="CaptionedFigure"/>
      </w:pPr>
      <w:r>
        <w:drawing>
          <wp:inline>
            <wp:extent cx="3733800" cy="1316960"/>
            <wp:effectExtent b="0" l="0" r="0" t="0"/>
            <wp:docPr descr="Рис. 22: Исполнение файла" title="" id="90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5/архив%205/photo23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6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</w:t>
      </w:r>
      <w:r>
        <w:t xml:space="preserve"> </w:t>
      </w:r>
      <w:r>
        <w:rPr>
          <w:iCs/>
          <w:i/>
        </w:rPr>
        <w:t xml:space="preserve">Исполнение файла</w:t>
      </w:r>
    </w:p>
    <w:bookmarkEnd w:id="92"/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Благодаря данной лабораторной работе приобрела практические навыки работы в Midnight Commander. Освоение инструкций языка ассемблера mov и int.</w:t>
      </w:r>
    </w:p>
    <w:bookmarkEnd w:id="94"/>
    <w:bookmarkStart w:id="9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Архитектура ЭВМ</w:t>
      </w:r>
    </w:p>
    <w:bookmarkStart w:id="95" w:name="refs"/>
    <w:bookmarkEnd w:id="95"/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26" Target="media/rId26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Терещенкова Маргарита Владимировна</dc:creator>
  <dc:language>ru-RU</dc:language>
  <cp:keywords/>
  <dcterms:created xsi:type="dcterms:W3CDTF">2024-11-06T14:28:40Z</dcterms:created>
  <dcterms:modified xsi:type="dcterms:W3CDTF">2024-11-06T14:28:40Z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Список таблиц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дисциплина: Архитектура компьютеров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