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58" w:rsidRDefault="005312C1" w:rsidP="005312C1">
      <w:pPr>
        <w:jc w:val="center"/>
      </w:pPr>
      <w:r>
        <w:t>9. Páros gráfok</w:t>
      </w:r>
    </w:p>
    <w:p w:rsidR="00506A4B" w:rsidRPr="00291FCD" w:rsidRDefault="00291FCD" w:rsidP="005312C1">
      <w:pPr>
        <w:rPr>
          <w:b/>
        </w:rPr>
      </w:pPr>
      <w:r w:rsidRPr="00291FCD">
        <w:rPr>
          <w:b/>
        </w:rPr>
        <w:t>Páros gráfok (Definíciók ekvivalenciája)</w:t>
      </w:r>
      <w:r w:rsidR="00506A4B" w:rsidRPr="00291FCD">
        <w:rPr>
          <w:b/>
        </w:rPr>
        <w:t xml:space="preserve"> </w:t>
      </w:r>
    </w:p>
    <w:p w:rsidR="00291FCD" w:rsidRDefault="00506A4B" w:rsidP="00506A4B">
      <w:pPr>
        <w:pStyle w:val="Listaszerbekezds"/>
        <w:numPr>
          <w:ilvl w:val="0"/>
          <w:numId w:val="2"/>
        </w:numPr>
      </w:pPr>
      <w:r>
        <w:t xml:space="preserve">A G gráf páros gráf, ha G két színnel színezhető, azaz ha </w:t>
      </w:r>
      <w:r w:rsidRPr="00506A4B">
        <w:rPr>
          <w:rFonts w:ascii="Cambria Math" w:hAnsi="Cambria Math" w:cs="Cambria Math"/>
        </w:rPr>
        <w:t>𝜒</w:t>
      </w:r>
      <w:r>
        <w:t>(</w:t>
      </w:r>
      <w:r w:rsidRPr="00506A4B">
        <w:rPr>
          <w:rFonts w:ascii="Cambria Math" w:hAnsi="Cambria Math" w:cs="Cambria Math"/>
        </w:rPr>
        <w:t>𝐺</w:t>
      </w:r>
      <w:r>
        <w:t xml:space="preserve">) ≤ 2. </w:t>
      </w:r>
    </w:p>
    <w:p w:rsidR="00506A4B" w:rsidRDefault="00291FCD" w:rsidP="00506A4B">
      <w:pPr>
        <w:pStyle w:val="Listaszerbekezds"/>
        <w:numPr>
          <w:ilvl w:val="0"/>
          <w:numId w:val="2"/>
        </w:numPr>
      </w:pPr>
      <w:r>
        <w:t xml:space="preserve">ekvivalens az előzővel: </w:t>
      </w:r>
      <w:r w:rsidR="00506A4B">
        <w:t xml:space="preserve">G csúcsai 2 </w:t>
      </w:r>
      <w:proofErr w:type="spellStart"/>
      <w:r w:rsidR="00506A4B">
        <w:t>diszjunkt</w:t>
      </w:r>
      <w:proofErr w:type="spellEnd"/>
      <w:r w:rsidR="00506A4B">
        <w:t xml:space="preserve"> halmazra ponthatók úgy, hogy minden él a halmazok között fut.</w:t>
      </w:r>
    </w:p>
    <w:p w:rsidR="00506A4B" w:rsidRDefault="00506A4B" w:rsidP="00506A4B">
      <w:pPr>
        <w:pStyle w:val="Listaszerbekezds"/>
        <w:numPr>
          <w:ilvl w:val="0"/>
          <w:numId w:val="2"/>
        </w:numPr>
      </w:pPr>
      <w:r>
        <w:t>Jele:</w:t>
      </w:r>
      <w:r w:rsidR="00291FCD">
        <w:t xml:space="preserve"> </w:t>
      </w:r>
      <w:r>
        <w:t>G</w:t>
      </w:r>
      <w:r w:rsidR="00291FCD">
        <w:t xml:space="preserve"> </w:t>
      </w:r>
      <w:r>
        <w:t>(A</w:t>
      </w:r>
      <w:proofErr w:type="gramStart"/>
      <w:r>
        <w:t>,B</w:t>
      </w:r>
      <w:proofErr w:type="gramEnd"/>
      <w:r>
        <w:t>;E)</w:t>
      </w:r>
    </w:p>
    <w:p w:rsidR="00291FCD" w:rsidRDefault="00291FCD" w:rsidP="00291FCD">
      <w:pPr>
        <w:pStyle w:val="Listaszerbekezds"/>
        <w:numPr>
          <w:ilvl w:val="0"/>
          <w:numId w:val="2"/>
        </w:numPr>
      </w:pPr>
      <w:r>
        <w:t>Megfigyelés:</w:t>
      </w:r>
    </w:p>
    <w:p w:rsidR="00291FCD" w:rsidRDefault="00291FCD" w:rsidP="00291FCD">
      <w:pPr>
        <w:pStyle w:val="Listaszerbekezds"/>
        <w:numPr>
          <w:ilvl w:val="1"/>
          <w:numId w:val="3"/>
        </w:numPr>
      </w:pPr>
      <w:r>
        <w:t>Páros hosszú kör páros, mert felváltva ki lehet színezni a pontjait.</w:t>
      </w:r>
    </w:p>
    <w:p w:rsidR="00291FCD" w:rsidRDefault="00291FCD" w:rsidP="00291FCD">
      <w:pPr>
        <w:pStyle w:val="Listaszerbekezds"/>
        <w:numPr>
          <w:ilvl w:val="1"/>
          <w:numId w:val="3"/>
        </w:numPr>
      </w:pPr>
      <w:r>
        <w:t xml:space="preserve">Páratlan kör nem páros, mert mire </w:t>
      </w:r>
      <w:proofErr w:type="spellStart"/>
      <w:r>
        <w:t>körbeérünk</w:t>
      </w:r>
      <w:proofErr w:type="spellEnd"/>
      <w:r>
        <w:t>, két azonos színű pont lesz egymás mellett.</w:t>
      </w:r>
    </w:p>
    <w:p w:rsidR="00291FCD" w:rsidRDefault="00291FCD" w:rsidP="00291FCD">
      <w:pPr>
        <w:pStyle w:val="Listaszerbekezds"/>
        <w:numPr>
          <w:ilvl w:val="1"/>
          <w:numId w:val="3"/>
        </w:numPr>
      </w:pPr>
      <w:r>
        <w:t>Ha egy gráf páros, akkor a részgráfja is páros.</w:t>
      </w:r>
    </w:p>
    <w:p w:rsidR="00291FCD" w:rsidRDefault="00291FCD" w:rsidP="00291FCD">
      <w:pPr>
        <w:pStyle w:val="Listaszerbekezds"/>
        <w:numPr>
          <w:ilvl w:val="1"/>
          <w:numId w:val="3"/>
        </w:numPr>
      </w:pPr>
      <w:r>
        <w:t>Páros gráf nem tartalmazhat páratlan kört.</w:t>
      </w:r>
    </w:p>
    <w:p w:rsidR="00FB188C" w:rsidRDefault="00FB188C" w:rsidP="00FB188C">
      <w:pPr>
        <w:pStyle w:val="Listaszerbekezds"/>
        <w:numPr>
          <w:ilvl w:val="0"/>
          <w:numId w:val="3"/>
        </w:numPr>
      </w:pPr>
      <w:r>
        <w:t xml:space="preserve">Következmény: Mivel a fában nincs kör (hát még </w:t>
      </w:r>
      <w:proofErr w:type="spellStart"/>
      <w:r>
        <w:t>ptn</w:t>
      </w:r>
      <w:proofErr w:type="spellEnd"/>
      <w:r>
        <w:t xml:space="preserve"> kör), minden fa páros gráf.</w:t>
      </w:r>
    </w:p>
    <w:p w:rsidR="00506A4B" w:rsidRDefault="00506A4B" w:rsidP="00506A4B">
      <w:pPr>
        <w:pStyle w:val="Listaszerbekezds"/>
        <w:numPr>
          <w:ilvl w:val="0"/>
          <w:numId w:val="2"/>
        </w:numPr>
      </w:pPr>
      <w:r>
        <w:t>Tétel: G véges gráf pontosan akkor páros, ha nem tartalmaz páratlan kört</w:t>
      </w:r>
    </w:p>
    <w:p w:rsidR="005312C1" w:rsidRDefault="00291FCD" w:rsidP="005312C1">
      <w:pPr>
        <w:pStyle w:val="Listaszerbekezds"/>
        <w:numPr>
          <w:ilvl w:val="1"/>
          <w:numId w:val="2"/>
        </w:numPr>
      </w:pPr>
      <w:r>
        <w:t>bizonyítás:</w:t>
      </w:r>
    </w:p>
    <w:p w:rsidR="005312C1" w:rsidRPr="0016682E" w:rsidRDefault="005312C1" w:rsidP="005312C1">
      <w:pPr>
        <w:rPr>
          <w:b/>
        </w:rPr>
      </w:pPr>
      <w:r w:rsidRPr="0016682E">
        <w:rPr>
          <w:b/>
        </w:rPr>
        <w:t>Párosítások (párosban, és páratlanban):</w:t>
      </w:r>
    </w:p>
    <w:p w:rsidR="005312C1" w:rsidRDefault="00135818" w:rsidP="0016682E">
      <w:pPr>
        <w:pStyle w:val="Listaszerbekezds"/>
        <w:numPr>
          <w:ilvl w:val="0"/>
          <w:numId w:val="1"/>
        </w:numPr>
      </w:pPr>
      <w:r>
        <w:t>a G=(V</w:t>
      </w:r>
      <w:proofErr w:type="gramStart"/>
      <w:r>
        <w:t>,E</w:t>
      </w:r>
      <w:proofErr w:type="gramEnd"/>
      <w:r>
        <w:t>) gráf éleinek M részhalmaza független, más szóval M (részleges) párosítás, ha az M-</w:t>
      </w:r>
      <w:proofErr w:type="spellStart"/>
      <w:r>
        <w:t>beli</w:t>
      </w:r>
      <w:proofErr w:type="spellEnd"/>
      <w:r>
        <w:t xml:space="preserve"> élek végpontjai különbözőek. </w:t>
      </w:r>
    </w:p>
    <w:p w:rsidR="0016682E" w:rsidRPr="0016682E" w:rsidRDefault="005312C1" w:rsidP="005312C1">
      <w:pPr>
        <w:rPr>
          <w:b/>
        </w:rPr>
      </w:pPr>
      <w:r w:rsidRPr="0016682E">
        <w:rPr>
          <w:b/>
        </w:rPr>
        <w:t>Teljes párosítás:</w:t>
      </w:r>
    </w:p>
    <w:p w:rsidR="005312C1" w:rsidRDefault="0016682E" w:rsidP="0016682E">
      <w:pPr>
        <w:pStyle w:val="Listaszerbekezds"/>
        <w:numPr>
          <w:ilvl w:val="0"/>
          <w:numId w:val="1"/>
        </w:numPr>
      </w:pPr>
      <w:r>
        <w:t xml:space="preserve">M teljes párosítás, ha G minden csúcsát fedi.  </w:t>
      </w:r>
    </w:p>
    <w:p w:rsidR="0016682E" w:rsidRPr="007B68E3" w:rsidRDefault="005312C1" w:rsidP="005312C1">
      <w:pPr>
        <w:rPr>
          <w:b/>
        </w:rPr>
      </w:pPr>
      <w:r w:rsidRPr="007B68E3">
        <w:rPr>
          <w:b/>
        </w:rPr>
        <w:t>Adott ponthalmazt fedő párosítás:</w:t>
      </w:r>
      <w:r w:rsidR="0016682E" w:rsidRPr="007B68E3">
        <w:rPr>
          <w:b/>
        </w:rPr>
        <w:t xml:space="preserve"> </w:t>
      </w:r>
    </w:p>
    <w:p w:rsidR="005312C1" w:rsidRDefault="0016682E" w:rsidP="0016682E">
      <w:pPr>
        <w:pStyle w:val="Listaszerbekezds"/>
        <w:numPr>
          <w:ilvl w:val="0"/>
          <w:numId w:val="1"/>
        </w:numPr>
      </w:pPr>
      <w:r>
        <w:t>Van a G gráf csúcsainak egy részhalmaza, és van egy párosításunk és a ponthalmaz minden pontja a párosítás valamelyik élének végpontja, akkor azt mondjuk, hogy a párosítás fedi a ponthalmazt.</w:t>
      </w:r>
    </w:p>
    <w:p w:rsidR="00531DD9" w:rsidRDefault="00531DD9" w:rsidP="00531DD9">
      <w:r>
        <w:t>Definíció: a G=(V</w:t>
      </w:r>
      <w:proofErr w:type="gramStart"/>
      <w:r>
        <w:t>,E</w:t>
      </w:r>
      <w:proofErr w:type="gramEnd"/>
      <w:r>
        <w:t xml:space="preserve">) gráf </w:t>
      </w:r>
      <w:r w:rsidRPr="00531DD9">
        <w:rPr>
          <w:rFonts w:ascii="Cambria Math" w:hAnsi="Cambria Math" w:cs="Cambria Math"/>
        </w:rPr>
        <w:t>𝑋</w:t>
      </w:r>
      <w:r>
        <w:t xml:space="preserve"> </w:t>
      </w:r>
      <w:r w:rsidRPr="00531DD9">
        <w:rPr>
          <w:rFonts w:ascii="Cambria Math" w:hAnsi="Cambria Math" w:cs="Cambria Math"/>
        </w:rPr>
        <w:t>⊆</w:t>
      </w:r>
      <w:r>
        <w:t xml:space="preserve"> V ponthalmaz szomszédjainak számát N(X) jelöli.</w:t>
      </w:r>
    </w:p>
    <w:p w:rsidR="00531DD9" w:rsidRPr="003B4664" w:rsidRDefault="005312C1" w:rsidP="00FB188C">
      <w:pPr>
        <w:rPr>
          <w:b/>
        </w:rPr>
      </w:pPr>
      <w:r w:rsidRPr="003B4664">
        <w:rPr>
          <w:b/>
        </w:rPr>
        <w:t>H</w:t>
      </w:r>
      <w:r w:rsidR="00FB188C" w:rsidRPr="003B4664">
        <w:rPr>
          <w:b/>
        </w:rPr>
        <w:t>all tétel:</w:t>
      </w:r>
    </w:p>
    <w:p w:rsidR="00531DD9" w:rsidRDefault="00FB188C" w:rsidP="005312C1">
      <w:pPr>
        <w:pStyle w:val="Listaszerbekezds"/>
        <w:numPr>
          <w:ilvl w:val="0"/>
          <w:numId w:val="1"/>
        </w:numPr>
      </w:pPr>
      <w:r>
        <w:t>a G=(A</w:t>
      </w:r>
      <w:proofErr w:type="gramStart"/>
      <w:r>
        <w:t>,B</w:t>
      </w:r>
      <w:proofErr w:type="gramEnd"/>
      <w:r>
        <w:t>,E) véges, páros gráfnak pontosan akkor létezik A-t fedő párosítása, ha |</w:t>
      </w:r>
      <w:r>
        <w:rPr>
          <w:rFonts w:ascii="Cambria Math" w:hAnsi="Cambria Math" w:cs="Cambria Math"/>
        </w:rPr>
        <w:t>𝑋</w:t>
      </w:r>
      <w:r>
        <w:t>| ≤ |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𝑋</w:t>
      </w:r>
      <w:r>
        <w:t xml:space="preserve">)| minden 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>-</w:t>
      </w:r>
      <w:proofErr w:type="spellStart"/>
      <w:r>
        <w:t>ra</w:t>
      </w:r>
      <w:proofErr w:type="spellEnd"/>
      <w:r>
        <w:t>.</w:t>
      </w:r>
    </w:p>
    <w:p w:rsidR="00FB188C" w:rsidRDefault="00FB188C" w:rsidP="005312C1">
      <w:pPr>
        <w:pStyle w:val="Listaszerbekezds"/>
        <w:numPr>
          <w:ilvl w:val="0"/>
          <w:numId w:val="1"/>
        </w:numPr>
      </w:pPr>
      <w:r>
        <w:t>cáfolásra alkalmas, bizonyításkor az összes lehetséges kiválasztást meg kell vizsgálnunk</w:t>
      </w:r>
    </w:p>
    <w:p w:rsidR="005312C1" w:rsidRPr="005312C1" w:rsidRDefault="005312C1" w:rsidP="005312C1">
      <w:pPr>
        <w:pStyle w:val="Listaszerbekezds"/>
        <w:numPr>
          <w:ilvl w:val="0"/>
          <w:numId w:val="1"/>
        </w:numPr>
      </w:pPr>
      <w:r>
        <w:t>bizonyítás</w:t>
      </w:r>
    </w:p>
    <w:p w:rsidR="005312C1" w:rsidRDefault="005312C1" w:rsidP="005312C1">
      <w:proofErr w:type="spellStart"/>
      <w:r w:rsidRPr="003B4664">
        <w:rPr>
          <w:b/>
        </w:rPr>
        <w:t>Forben</w:t>
      </w:r>
      <w:r w:rsidR="003B4664" w:rsidRPr="003B4664">
        <w:rPr>
          <w:b/>
        </w:rPr>
        <w:t>i</w:t>
      </w:r>
      <w:r w:rsidRPr="003B4664">
        <w:rPr>
          <w:b/>
        </w:rPr>
        <w:t>us</w:t>
      </w:r>
      <w:proofErr w:type="spellEnd"/>
      <w:r>
        <w:t>:</w:t>
      </w:r>
    </w:p>
    <w:p w:rsidR="00BD6A3A" w:rsidRDefault="00BD6A3A" w:rsidP="005312C1">
      <w:pPr>
        <w:pStyle w:val="Listaszerbekezds"/>
        <w:numPr>
          <w:ilvl w:val="0"/>
          <w:numId w:val="1"/>
        </w:numPr>
      </w:pPr>
      <w:r>
        <w:t>a G=(A</w:t>
      </w:r>
      <w:proofErr w:type="gramStart"/>
      <w:r>
        <w:t>,B</w:t>
      </w:r>
      <w:proofErr w:type="gramEnd"/>
      <w:r>
        <w:t>,E) véges, páros gráfnak pontosan akkor létezik teljes párosítása, ha |A|=|B|, és |</w:t>
      </w:r>
      <w:r>
        <w:rPr>
          <w:rFonts w:ascii="Cambria Math" w:hAnsi="Cambria Math" w:cs="Cambria Math"/>
        </w:rPr>
        <w:t>𝑋</w:t>
      </w:r>
      <w:r>
        <w:t>| ≤ |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𝑋</w:t>
      </w:r>
      <w:r>
        <w:t xml:space="preserve">)| minden 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>-</w:t>
      </w:r>
      <w:proofErr w:type="spellStart"/>
      <w:r>
        <w:t>ra</w:t>
      </w:r>
      <w:proofErr w:type="spellEnd"/>
      <w:r>
        <w:t>. (Két színosztályban ugyanannyi csúcs van, és igaz rá a Hall tétel)</w:t>
      </w:r>
    </w:p>
    <w:p w:rsidR="005312C1" w:rsidRDefault="005312C1" w:rsidP="005312C1">
      <w:pPr>
        <w:pStyle w:val="Listaszerbekezds"/>
        <w:numPr>
          <w:ilvl w:val="0"/>
          <w:numId w:val="1"/>
        </w:numPr>
      </w:pPr>
      <w:r>
        <w:t>bizonyítás</w:t>
      </w:r>
    </w:p>
    <w:p w:rsidR="005312C1" w:rsidRDefault="005312C1" w:rsidP="005312C1">
      <w:r w:rsidRPr="003B4664">
        <w:rPr>
          <w:b/>
        </w:rPr>
        <w:t>König</w:t>
      </w:r>
      <w:r>
        <w:t>:</w:t>
      </w:r>
    </w:p>
    <w:p w:rsidR="00C76878" w:rsidRDefault="00C76878" w:rsidP="005312C1">
      <w:pPr>
        <w:pStyle w:val="Listaszerbekezds"/>
        <w:numPr>
          <w:ilvl w:val="0"/>
          <w:numId w:val="1"/>
        </w:numPr>
      </w:pPr>
      <w:r>
        <w:t>(1) ha G=(A</w:t>
      </w:r>
      <w:proofErr w:type="gramStart"/>
      <w:r>
        <w:t>,B</w:t>
      </w:r>
      <w:proofErr w:type="gramEnd"/>
      <w:r>
        <w:t xml:space="preserve">,E) véges, páros gráf akkor </w:t>
      </w:r>
      <w:r>
        <w:rPr>
          <w:rFonts w:ascii="Cambria Math" w:hAnsi="Cambria Math" w:cs="Cambria Math"/>
        </w:rPr>
        <w:t>𝜈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= </w:t>
      </w:r>
      <w:r>
        <w:rPr>
          <w:rFonts w:ascii="Cambria Math" w:hAnsi="Cambria Math" w:cs="Cambria Math"/>
        </w:rPr>
        <w:t>𝜏</w:t>
      </w:r>
      <w:r>
        <w:t>(</w:t>
      </w:r>
      <w:r>
        <w:rPr>
          <w:rFonts w:ascii="Cambria Math" w:hAnsi="Cambria Math" w:cs="Cambria Math"/>
        </w:rPr>
        <w:t>𝐺</w:t>
      </w:r>
      <w:r>
        <w:t>)</w:t>
      </w:r>
    </w:p>
    <w:p w:rsidR="00C76878" w:rsidRDefault="00C76878" w:rsidP="005312C1">
      <w:pPr>
        <w:pStyle w:val="Listaszerbekezds"/>
        <w:numPr>
          <w:ilvl w:val="0"/>
          <w:numId w:val="1"/>
        </w:numPr>
      </w:pPr>
      <w:r>
        <w:t xml:space="preserve">(2) ha G véges, páros gráfnak nincs izolált pontja, akkor </w:t>
      </w:r>
      <w:r>
        <w:rPr>
          <w:rFonts w:ascii="Cambria Math" w:hAnsi="Cambria Math" w:cs="Cambria Math"/>
        </w:rPr>
        <w:t>𝛼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= </w:t>
      </w:r>
      <w:r>
        <w:rPr>
          <w:rFonts w:ascii="Cambria Math" w:hAnsi="Cambria Math" w:cs="Cambria Math"/>
        </w:rPr>
        <w:t>𝜌</w:t>
      </w:r>
      <w:r>
        <w:t>(</w:t>
      </w:r>
      <w:r>
        <w:rPr>
          <w:rFonts w:ascii="Cambria Math" w:hAnsi="Cambria Math" w:cs="Cambria Math"/>
        </w:rPr>
        <w:t>𝐺</w:t>
      </w:r>
      <w:r>
        <w:t>)</w:t>
      </w:r>
    </w:p>
    <w:p w:rsidR="005312C1" w:rsidRDefault="005312C1" w:rsidP="005312C1">
      <w:pPr>
        <w:pStyle w:val="Listaszerbekezds"/>
        <w:numPr>
          <w:ilvl w:val="0"/>
          <w:numId w:val="1"/>
        </w:numPr>
      </w:pPr>
      <w:r>
        <w:t>bizonyítás</w:t>
      </w:r>
    </w:p>
    <w:p w:rsidR="005312C1" w:rsidRPr="00CD26BB" w:rsidRDefault="005312C1" w:rsidP="005312C1">
      <w:pPr>
        <w:rPr>
          <w:b/>
        </w:rPr>
      </w:pPr>
      <w:r w:rsidRPr="00CD26BB">
        <w:rPr>
          <w:b/>
        </w:rPr>
        <w:lastRenderedPageBreak/>
        <w:t>Alternáló utas algoritmus maximális párosítás keresése:</w:t>
      </w:r>
    </w:p>
    <w:p w:rsidR="00CD26BB" w:rsidRDefault="00CD26BB" w:rsidP="00CD26BB">
      <w:pPr>
        <w:pStyle w:val="Listaszerbekezds"/>
        <w:numPr>
          <w:ilvl w:val="0"/>
          <w:numId w:val="4"/>
        </w:numPr>
      </w:pPr>
      <w:r>
        <w:t xml:space="preserve">kiindulunk az üres párosításból, és azt javítgatjuk. Ha már találtunk M párosítást, akkor tekintjük az ahhoz tartozó segédgráfot, azaz M éleit B-ből A-ba irányítjuk, G egyéb éleit fordítva. Ha ebben a segédgráfban létezik út egy fedetlen A-ból, eddig fedetlen B-be, akkor az </w:t>
      </w:r>
      <w:proofErr w:type="spellStart"/>
      <w:r>
        <w:t>ú.n</w:t>
      </w:r>
      <w:proofErr w:type="spellEnd"/>
      <w:r>
        <w:t xml:space="preserve">. alternáló úton az eddigi párosítás éleket elhagyva, és az út párosításon kívüli éleit </w:t>
      </w:r>
      <w:proofErr w:type="spellStart"/>
      <w:r>
        <w:t>bevéve</w:t>
      </w:r>
      <w:proofErr w:type="spellEnd"/>
      <w:r>
        <w:t xml:space="preserve"> egy eggyel nagyobb méretű párosítást kapunk. Ha nincs ilyen út, akkor M maximális párosítás.</w:t>
      </w:r>
    </w:p>
    <w:p w:rsidR="005312C1" w:rsidRDefault="005312C1" w:rsidP="005312C1">
      <w:pPr>
        <w:rPr>
          <w:u w:val="single"/>
        </w:rPr>
      </w:pPr>
      <w:r w:rsidRPr="00835BEB">
        <w:rPr>
          <w:u w:val="single"/>
        </w:rPr>
        <w:t>Lefogó és független pont illetve élhalmazok</w:t>
      </w:r>
      <w:r w:rsidR="00835BEB">
        <w:rPr>
          <w:u w:val="single"/>
        </w:rPr>
        <w:t>:</w:t>
      </w:r>
    </w:p>
    <w:p w:rsidR="006F58AF" w:rsidRPr="00DD5301" w:rsidRDefault="00835BEB" w:rsidP="005312C1">
      <w:pPr>
        <w:rPr>
          <w:b/>
        </w:rPr>
      </w:pPr>
      <w:r w:rsidRPr="00DD5301">
        <w:rPr>
          <w:b/>
        </w:rPr>
        <w:t>Lefogó pont</w:t>
      </w:r>
      <w:r w:rsidR="00237788" w:rsidRPr="00DD5301">
        <w:rPr>
          <w:b/>
        </w:rPr>
        <w:t>halmaz</w:t>
      </w:r>
      <w:r w:rsidRPr="00DD5301">
        <w:rPr>
          <w:b/>
        </w:rPr>
        <w:t>:</w:t>
      </w:r>
      <w:r w:rsidR="006F58AF" w:rsidRPr="00DD5301">
        <w:rPr>
          <w:b/>
        </w:rPr>
        <w:t xml:space="preserve"> </w:t>
      </w:r>
    </w:p>
    <w:p w:rsidR="006F58AF" w:rsidRDefault="006F58AF" w:rsidP="006F58AF">
      <w:pPr>
        <w:pStyle w:val="Listaszerbekezds"/>
        <w:numPr>
          <w:ilvl w:val="0"/>
          <w:numId w:val="4"/>
        </w:numPr>
      </w:pPr>
      <w:r>
        <w:t>adott G pontjainak U halmaza lefogó ponthalmaz, ha G minden élének van U-</w:t>
      </w:r>
      <w:proofErr w:type="spellStart"/>
      <w:r>
        <w:t>beli</w:t>
      </w:r>
      <w:proofErr w:type="spellEnd"/>
      <w:r>
        <w:t xml:space="preserve"> végpontja.</w:t>
      </w:r>
    </w:p>
    <w:p w:rsidR="00835BEB" w:rsidRDefault="005C121A" w:rsidP="006F58AF">
      <w:pPr>
        <w:pStyle w:val="Listaszerbekezds"/>
        <w:numPr>
          <w:ilvl w:val="0"/>
          <w:numId w:val="4"/>
        </w:numPr>
      </w:pPr>
      <w:r>
        <w:t xml:space="preserve">Legkevesebb pontból álló </w:t>
      </w:r>
      <w:r w:rsidR="006F58AF">
        <w:t>lefogó ponthalmaz</w:t>
      </w:r>
      <w:r>
        <w:t xml:space="preserve"> mérete</w:t>
      </w:r>
      <w:r w:rsidR="006F58AF">
        <w:t xml:space="preserve">: </w:t>
      </w:r>
      <w:r w:rsidR="006F58AF" w:rsidRPr="006F58AF">
        <w:rPr>
          <w:rFonts w:ascii="Cambria Math" w:hAnsi="Cambria Math" w:cs="Cambria Math"/>
        </w:rPr>
        <w:t>𝜏</w:t>
      </w:r>
      <w:r w:rsidR="006F58AF">
        <w:t>(</w:t>
      </w:r>
      <w:r w:rsidR="006F58AF" w:rsidRPr="006F58AF">
        <w:rPr>
          <w:rFonts w:ascii="Cambria Math" w:hAnsi="Cambria Math" w:cs="Cambria Math"/>
        </w:rPr>
        <w:t>𝐺</w:t>
      </w:r>
      <w:r w:rsidR="006F58AF">
        <w:t>).</w:t>
      </w:r>
    </w:p>
    <w:p w:rsidR="006F58AF" w:rsidRPr="00DD5301" w:rsidRDefault="00835BEB" w:rsidP="005312C1">
      <w:pPr>
        <w:rPr>
          <w:b/>
        </w:rPr>
      </w:pPr>
      <w:r w:rsidRPr="00DD5301">
        <w:rPr>
          <w:b/>
        </w:rPr>
        <w:t>Független pont</w:t>
      </w:r>
      <w:r w:rsidR="00237788" w:rsidRPr="00DD5301">
        <w:rPr>
          <w:b/>
        </w:rPr>
        <w:t>halmaz</w:t>
      </w:r>
      <w:r w:rsidRPr="00DD5301">
        <w:rPr>
          <w:b/>
        </w:rPr>
        <w:t>:</w:t>
      </w:r>
      <w:r w:rsidR="00237788" w:rsidRPr="00DD5301">
        <w:rPr>
          <w:b/>
        </w:rPr>
        <w:t xml:space="preserve"> </w:t>
      </w:r>
    </w:p>
    <w:p w:rsidR="006F58AF" w:rsidRDefault="006F58AF" w:rsidP="006F58AF">
      <w:pPr>
        <w:pStyle w:val="Listaszerbekezds"/>
        <w:numPr>
          <w:ilvl w:val="0"/>
          <w:numId w:val="5"/>
        </w:numPr>
      </w:pPr>
      <w:r>
        <w:t>G gráf pontjainak U részhalmaza független ponthalmaz, ha U nem feszít élt.</w:t>
      </w:r>
    </w:p>
    <w:p w:rsidR="006F58AF" w:rsidRDefault="006F58AF" w:rsidP="006F58AF">
      <w:pPr>
        <w:pStyle w:val="Listaszerbekezds"/>
        <w:numPr>
          <w:ilvl w:val="0"/>
          <w:numId w:val="5"/>
        </w:numPr>
      </w:pPr>
      <w:r>
        <w:t>ha semelyik 2 csúcs közt nem fut él.</w:t>
      </w:r>
    </w:p>
    <w:p w:rsidR="00835BEB" w:rsidRDefault="006F58AF" w:rsidP="006F58AF">
      <w:pPr>
        <w:pStyle w:val="Listaszerbekezds"/>
        <w:numPr>
          <w:ilvl w:val="0"/>
          <w:numId w:val="5"/>
        </w:numPr>
      </w:pPr>
      <w:r>
        <w:t xml:space="preserve"> A maximális független ponthalmaz elemszáma </w:t>
      </w:r>
      <w:r w:rsidRPr="006F58AF">
        <w:rPr>
          <w:rFonts w:ascii="Cambria Math" w:hAnsi="Cambria Math" w:cs="Cambria Math"/>
        </w:rPr>
        <w:t>𝛼</w:t>
      </w:r>
      <w:r>
        <w:t>(</w:t>
      </w:r>
      <w:r w:rsidRPr="006F58AF">
        <w:rPr>
          <w:rFonts w:ascii="Cambria Math" w:hAnsi="Cambria Math" w:cs="Cambria Math"/>
        </w:rPr>
        <w:t>𝐺</w:t>
      </w:r>
      <w:r>
        <w:t>).</w:t>
      </w:r>
    </w:p>
    <w:p w:rsidR="00835BEB" w:rsidRDefault="00835BEB" w:rsidP="005312C1">
      <w:r w:rsidRPr="00DD5301">
        <w:rPr>
          <w:b/>
        </w:rPr>
        <w:t>Lefogó élhalmaz</w:t>
      </w:r>
      <w:r>
        <w:t>:</w:t>
      </w:r>
    </w:p>
    <w:p w:rsidR="006F58AF" w:rsidRDefault="006F58AF" w:rsidP="006F58AF">
      <w:pPr>
        <w:pStyle w:val="Listaszerbekezds"/>
        <w:numPr>
          <w:ilvl w:val="0"/>
          <w:numId w:val="7"/>
        </w:numPr>
      </w:pPr>
      <w:r>
        <w:t>G gráf éleinek F részhalmaza lefogó élhalmaz, ha G minden pontjából indul F-</w:t>
      </w:r>
      <w:proofErr w:type="spellStart"/>
      <w:r>
        <w:t>beli</w:t>
      </w:r>
      <w:proofErr w:type="spellEnd"/>
      <w:r>
        <w:t xml:space="preserve"> él.</w:t>
      </w:r>
    </w:p>
    <w:p w:rsidR="006F58AF" w:rsidRDefault="005C121A" w:rsidP="006F58AF">
      <w:pPr>
        <w:pStyle w:val="Listaszerbekezds"/>
        <w:numPr>
          <w:ilvl w:val="0"/>
          <w:numId w:val="7"/>
        </w:numPr>
      </w:pPr>
      <w:r>
        <w:t>Legkevesebb élből álló</w:t>
      </w:r>
      <w:r w:rsidR="006F58AF">
        <w:t xml:space="preserve"> lefogó élhalmaz elemszáma </w:t>
      </w:r>
      <w:r w:rsidR="006F58AF" w:rsidRPr="006F58AF">
        <w:rPr>
          <w:rFonts w:ascii="Cambria Math" w:hAnsi="Cambria Math" w:cs="Cambria Math"/>
        </w:rPr>
        <w:t>𝜌</w:t>
      </w:r>
      <w:r w:rsidR="006F58AF">
        <w:t>(</w:t>
      </w:r>
      <w:r w:rsidR="006F58AF" w:rsidRPr="006F58AF">
        <w:rPr>
          <w:rFonts w:ascii="Cambria Math" w:hAnsi="Cambria Math" w:cs="Cambria Math"/>
        </w:rPr>
        <w:t>𝐺</w:t>
      </w:r>
      <w:r w:rsidR="006F58AF">
        <w:t>)</w:t>
      </w:r>
    </w:p>
    <w:p w:rsidR="006F58AF" w:rsidRPr="00DD5301" w:rsidRDefault="00835BEB" w:rsidP="005312C1">
      <w:pPr>
        <w:rPr>
          <w:b/>
        </w:rPr>
      </w:pPr>
      <w:r w:rsidRPr="00DD5301">
        <w:rPr>
          <w:b/>
        </w:rPr>
        <w:t>Független élhalmaz:</w:t>
      </w:r>
      <w:r w:rsidR="00237788" w:rsidRPr="00DD5301">
        <w:rPr>
          <w:b/>
        </w:rPr>
        <w:t xml:space="preserve"> </w:t>
      </w:r>
    </w:p>
    <w:p w:rsidR="00835BEB" w:rsidRPr="00835BEB" w:rsidRDefault="006F58AF" w:rsidP="006F58AF">
      <w:pPr>
        <w:pStyle w:val="Listaszerbekezds"/>
        <w:numPr>
          <w:ilvl w:val="0"/>
          <w:numId w:val="6"/>
        </w:numPr>
      </w:pPr>
      <w:r>
        <w:t xml:space="preserve">adott G gráf esetén </w:t>
      </w:r>
      <w:r w:rsidRPr="006F58AF">
        <w:rPr>
          <w:rFonts w:ascii="Cambria Math" w:hAnsi="Cambria Math" w:cs="Cambria Math"/>
        </w:rPr>
        <w:t>𝜈</w:t>
      </w:r>
      <w:r>
        <w:t>(</w:t>
      </w:r>
      <w:r w:rsidRPr="006F58AF">
        <w:rPr>
          <w:rFonts w:ascii="Cambria Math" w:hAnsi="Cambria Math" w:cs="Cambria Math"/>
        </w:rPr>
        <w:t>𝐺</w:t>
      </w:r>
      <w:r>
        <w:t>) jelöli a maximális független élhalmaz méretét, azaz G maximális párosításának elemszámát</w:t>
      </w:r>
    </w:p>
    <w:p w:rsidR="005312C1" w:rsidRPr="007F4B6C" w:rsidRDefault="005312C1" w:rsidP="005312C1">
      <w:pPr>
        <w:rPr>
          <w:b/>
        </w:rPr>
      </w:pPr>
      <w:r w:rsidRPr="007F4B6C">
        <w:rPr>
          <w:b/>
        </w:rPr>
        <w:t>Triviális egyenlőtlenségek</w:t>
      </w:r>
    </w:p>
    <w:p w:rsidR="00915DF9" w:rsidRDefault="00915DF9" w:rsidP="005312C1">
      <w:pPr>
        <w:pStyle w:val="Listaszerbekezds"/>
        <w:numPr>
          <w:ilvl w:val="0"/>
          <w:numId w:val="1"/>
        </w:numPr>
      </w:pPr>
      <w:r>
        <w:t xml:space="preserve">ha G véges gráf, akkor </w:t>
      </w:r>
      <w:r>
        <w:rPr>
          <w:rFonts w:ascii="Cambria Math" w:hAnsi="Cambria Math" w:cs="Cambria Math"/>
        </w:rPr>
        <w:t>𝜈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≤ </w:t>
      </w:r>
      <w:r>
        <w:rPr>
          <w:rFonts w:ascii="Cambria Math" w:hAnsi="Cambria Math" w:cs="Cambria Math"/>
        </w:rPr>
        <w:t>𝜏</w:t>
      </w:r>
      <w:r>
        <w:t>(</w:t>
      </w:r>
      <w:r>
        <w:rPr>
          <w:rFonts w:ascii="Cambria Math" w:hAnsi="Cambria Math" w:cs="Cambria Math"/>
        </w:rPr>
        <w:t>𝐺</w:t>
      </w:r>
      <w:r>
        <w:t>).</w:t>
      </w:r>
    </w:p>
    <w:p w:rsidR="00DE5422" w:rsidRDefault="00DE5422" w:rsidP="00DE5422">
      <w:pPr>
        <w:pStyle w:val="Listaszerbekezds"/>
        <w:numPr>
          <w:ilvl w:val="1"/>
          <w:numId w:val="1"/>
        </w:numPr>
      </w:pPr>
      <w:r>
        <w:t>bizonyítás</w:t>
      </w:r>
      <w:r w:rsidR="00661E9B">
        <w:t>: Legyen M G-nek egy maximális (ν(G) élből álló) párosítása. Ha U egy minimális méretű lefogó ponthalmaz, akkor lefogja M minden élet is, ám U minden pontja legfeljebb egy párosításélt fog le. Tehát τ (G) = |U| ≥ |M| = ν(G</w:t>
      </w:r>
      <w:proofErr w:type="gramStart"/>
      <w:r w:rsidR="00661E9B">
        <w:t>) .</w:t>
      </w:r>
      <w:proofErr w:type="gramEnd"/>
    </w:p>
    <w:p w:rsidR="00915DF9" w:rsidRDefault="00915DF9" w:rsidP="005312C1">
      <w:pPr>
        <w:pStyle w:val="Listaszerbekezds"/>
        <w:numPr>
          <w:ilvl w:val="0"/>
          <w:numId w:val="1"/>
        </w:numPr>
      </w:pPr>
      <w:r>
        <w:t xml:space="preserve">tetszőleges, véges G gráfra </w:t>
      </w:r>
      <w:r>
        <w:rPr>
          <w:rFonts w:ascii="Cambria Math" w:hAnsi="Cambria Math" w:cs="Cambria Math"/>
        </w:rPr>
        <w:t>𝛼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≤ </w:t>
      </w:r>
      <w:r>
        <w:rPr>
          <w:rFonts w:ascii="Cambria Math" w:hAnsi="Cambria Math" w:cs="Cambria Math"/>
        </w:rPr>
        <w:t>𝜌</w:t>
      </w:r>
      <w:r>
        <w:t>(</w:t>
      </w:r>
      <w:r>
        <w:rPr>
          <w:rFonts w:ascii="Cambria Math" w:hAnsi="Cambria Math" w:cs="Cambria Math"/>
        </w:rPr>
        <w:t>𝐺</w:t>
      </w:r>
      <w:r>
        <w:t>).</w:t>
      </w:r>
    </w:p>
    <w:p w:rsidR="005312C1" w:rsidRDefault="005312C1" w:rsidP="00D07BC6">
      <w:pPr>
        <w:pStyle w:val="Listaszerbekezds"/>
        <w:numPr>
          <w:ilvl w:val="1"/>
          <w:numId w:val="1"/>
        </w:numPr>
      </w:pPr>
      <w:r>
        <w:t>bizonyítás</w:t>
      </w:r>
      <w:r w:rsidR="00D07BC6">
        <w:t xml:space="preserve">: Már önmagában egy </w:t>
      </w:r>
      <w:r w:rsidR="00D07BC6">
        <w:rPr>
          <w:rFonts w:ascii="Cambria Math" w:hAnsi="Cambria Math" w:cs="Cambria Math"/>
        </w:rPr>
        <w:t>𝛼</w:t>
      </w:r>
      <w:r w:rsidR="00D07BC6">
        <w:t>(</w:t>
      </w:r>
      <w:r w:rsidR="00D07BC6">
        <w:rPr>
          <w:rFonts w:ascii="Cambria Math" w:hAnsi="Cambria Math" w:cs="Cambria Math"/>
        </w:rPr>
        <w:t>𝐺</w:t>
      </w:r>
      <w:r w:rsidR="00D07BC6">
        <w:t xml:space="preserve">) méretű független ponthalmaz lefogásához legalább </w:t>
      </w:r>
      <w:r w:rsidR="00D07BC6">
        <w:rPr>
          <w:rFonts w:ascii="Cambria Math" w:hAnsi="Cambria Math" w:cs="Cambria Math"/>
        </w:rPr>
        <w:t>𝛼</w:t>
      </w:r>
      <w:r w:rsidR="00D07BC6">
        <w:t>(</w:t>
      </w:r>
      <w:r w:rsidR="00D07BC6">
        <w:rPr>
          <w:rFonts w:ascii="Cambria Math" w:hAnsi="Cambria Math" w:cs="Cambria Math"/>
        </w:rPr>
        <w:t>𝐺</w:t>
      </w:r>
      <w:r w:rsidR="00D07BC6">
        <w:t>) él szükséges.</w:t>
      </w:r>
    </w:p>
    <w:p w:rsidR="005312C1" w:rsidRPr="000204CB" w:rsidRDefault="005312C1" w:rsidP="005312C1">
      <w:pPr>
        <w:rPr>
          <w:b/>
        </w:rPr>
      </w:pPr>
      <w:bookmarkStart w:id="0" w:name="_GoBack"/>
      <w:r w:rsidRPr="000204CB">
        <w:rPr>
          <w:b/>
        </w:rPr>
        <w:t>Gallai két tétele</w:t>
      </w:r>
    </w:p>
    <w:bookmarkEnd w:id="0"/>
    <w:p w:rsidR="007B2A71" w:rsidRDefault="007B2A71" w:rsidP="005312C1">
      <w:pPr>
        <w:pStyle w:val="Listaszerbekezds"/>
        <w:numPr>
          <w:ilvl w:val="0"/>
          <w:numId w:val="1"/>
        </w:numPr>
      </w:pPr>
      <w:r>
        <w:t>Legyen G n pontú gráf</w:t>
      </w:r>
    </w:p>
    <w:p w:rsidR="007F4B6C" w:rsidRDefault="007F4B6C" w:rsidP="005312C1">
      <w:pPr>
        <w:pStyle w:val="Listaszerbekezds"/>
        <w:numPr>
          <w:ilvl w:val="0"/>
          <w:numId w:val="1"/>
        </w:numPr>
      </w:pPr>
      <w:r>
        <w:t xml:space="preserve">1. ha G-ben nincs hurokél, akkor </w:t>
      </w:r>
      <w:r>
        <w:rPr>
          <w:rFonts w:ascii="Cambria Math" w:hAnsi="Cambria Math" w:cs="Cambria Math"/>
        </w:rPr>
        <w:t>𝜏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+ </w:t>
      </w:r>
      <w:r>
        <w:rPr>
          <w:rFonts w:ascii="Cambria Math" w:hAnsi="Cambria Math" w:cs="Cambria Math"/>
        </w:rPr>
        <w:t>𝛼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= </w:t>
      </w:r>
      <w:r>
        <w:rPr>
          <w:rFonts w:ascii="Cambria Math" w:hAnsi="Cambria Math" w:cs="Cambria Math"/>
        </w:rPr>
        <w:t>𝑛</w:t>
      </w:r>
    </w:p>
    <w:p w:rsidR="007F4B6C" w:rsidRDefault="007F4B6C" w:rsidP="005312C1">
      <w:pPr>
        <w:pStyle w:val="Listaszerbekezds"/>
        <w:numPr>
          <w:ilvl w:val="0"/>
          <w:numId w:val="1"/>
        </w:numPr>
      </w:pPr>
      <w:r>
        <w:t xml:space="preserve">2. ha G-nek nincs izolált pontja: </w:t>
      </w:r>
      <w:r>
        <w:rPr>
          <w:rFonts w:ascii="Cambria Math" w:hAnsi="Cambria Math" w:cs="Cambria Math"/>
        </w:rPr>
        <w:t>𝜈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+ </w:t>
      </w:r>
      <w:r>
        <w:rPr>
          <w:rFonts w:ascii="Cambria Math" w:hAnsi="Cambria Math" w:cs="Cambria Math"/>
        </w:rPr>
        <w:t>𝜌</w:t>
      </w:r>
      <w:r>
        <w:t>(</w:t>
      </w:r>
      <w:r>
        <w:rPr>
          <w:rFonts w:ascii="Cambria Math" w:hAnsi="Cambria Math" w:cs="Cambria Math"/>
        </w:rPr>
        <w:t>𝐺</w:t>
      </w:r>
      <w:r>
        <w:t xml:space="preserve">) = </w:t>
      </w:r>
      <w:r>
        <w:rPr>
          <w:rFonts w:ascii="Tahoma" w:hAnsi="Tahoma" w:cs="Tahoma"/>
        </w:rPr>
        <w:t>n</w:t>
      </w:r>
    </w:p>
    <w:p w:rsidR="005312C1" w:rsidRDefault="005312C1" w:rsidP="005312C1">
      <w:pPr>
        <w:pStyle w:val="Listaszerbekezds"/>
        <w:numPr>
          <w:ilvl w:val="0"/>
          <w:numId w:val="1"/>
        </w:numPr>
      </w:pPr>
      <w:r>
        <w:t>bizonyítás</w:t>
      </w:r>
    </w:p>
    <w:p w:rsidR="005312C1" w:rsidRDefault="005312C1" w:rsidP="005312C1">
      <w:r>
        <w:t xml:space="preserve"> </w:t>
      </w:r>
    </w:p>
    <w:sectPr w:rsidR="0053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0EB"/>
    <w:multiLevelType w:val="hybridMultilevel"/>
    <w:tmpl w:val="599895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055F"/>
    <w:multiLevelType w:val="hybridMultilevel"/>
    <w:tmpl w:val="ECBCA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6C74"/>
    <w:multiLevelType w:val="hybridMultilevel"/>
    <w:tmpl w:val="BBEE25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F0A88"/>
    <w:multiLevelType w:val="hybridMultilevel"/>
    <w:tmpl w:val="5790C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139F7"/>
    <w:multiLevelType w:val="hybridMultilevel"/>
    <w:tmpl w:val="92741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006"/>
    <w:multiLevelType w:val="hybridMultilevel"/>
    <w:tmpl w:val="701445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26A87"/>
    <w:multiLevelType w:val="hybridMultilevel"/>
    <w:tmpl w:val="0A082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C1"/>
    <w:rsid w:val="000204CB"/>
    <w:rsid w:val="00135818"/>
    <w:rsid w:val="0016682E"/>
    <w:rsid w:val="001F1358"/>
    <w:rsid w:val="00237788"/>
    <w:rsid w:val="00291FCD"/>
    <w:rsid w:val="003B4664"/>
    <w:rsid w:val="00506A4B"/>
    <w:rsid w:val="005312C1"/>
    <w:rsid w:val="00531DD9"/>
    <w:rsid w:val="005C121A"/>
    <w:rsid w:val="00661E9B"/>
    <w:rsid w:val="006F58AF"/>
    <w:rsid w:val="007B2A71"/>
    <w:rsid w:val="007B68E3"/>
    <w:rsid w:val="007F4B6C"/>
    <w:rsid w:val="00835BEB"/>
    <w:rsid w:val="00915DF9"/>
    <w:rsid w:val="00BD6A3A"/>
    <w:rsid w:val="00C76878"/>
    <w:rsid w:val="00CD26BB"/>
    <w:rsid w:val="00D07BC6"/>
    <w:rsid w:val="00DD5301"/>
    <w:rsid w:val="00DE5422"/>
    <w:rsid w:val="00FB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F49A0-01FA-44C8-B705-2355D549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460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16</cp:revision>
  <dcterms:created xsi:type="dcterms:W3CDTF">2018-12-05T12:20:00Z</dcterms:created>
  <dcterms:modified xsi:type="dcterms:W3CDTF">2018-12-12T17:33:00Z</dcterms:modified>
</cp:coreProperties>
</file>