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Adatbázisok beugró gyűjtemény 1. Labor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(2018 ősz)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A 2. heti (Csütörtöki) labor beugró kérdései: </w:t>
        <w:br w:type="textWrapping"/>
      </w:r>
      <w:r w:rsidDel="00000000" w:rsidR="00000000" w:rsidRPr="00000000">
        <w:rPr>
          <w:i w:val="1"/>
          <w:color w:val="808080"/>
          <w:sz w:val="26"/>
          <w:szCs w:val="26"/>
          <w:rtl w:val="0"/>
        </w:rPr>
        <w:t xml:space="preserve">3 kérdést kellett tudni az 5-ből a sikeres beugróhoz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1. Milyen folyamatok vannak az Oracle-ben?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Soroljon  fel legalább 3-mat.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2. Mi a PL/SQL?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3. Mit tartalmaz a Redo-log állomány?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4. Mi a különbség a CHAR és VARCHAR2 között?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5. Mi az extent, mi a feladata?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További beugró kérdések: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a legnagyobb tárolási egység egy Oracle adatbázisban?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táblahelyek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Miben különböznek a nézetek a tábláktól?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Tábla (Table): a logikai adattárolás alapegysége, amely sorokból és oszlopokból áll.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Nézet (View): egy vagy több táblából összeszerkesztett adatok megjelenítésére alkalmas felhasználói objektum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röviden: nézetek csak adattáblák adatait jelenítik meg, nincs tényleges adattárolás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Milyen információt tartalmaz a Redo-log állomány?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Egy Oracle adatbázishoz általában kettő vagy több redo-log állomány tartozik. Ezek összességét nevezzük az adatbázis redo-log állományának. Elsődleges feladata, hogy az adatbázison elvégzett műveleteket tárolja egészen az adatkivitel sikeres befejezéséig. Legalább kettő szükséges, így amíg az egyikbe írjuk a redo log buffer tartalmát, addig a másikat további adatbázisfolyamatok (pl. ARCn, ld. később) használhatják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a PL/SQL?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PL/SQL: Procedurális elemekkel bővített SQL, egyedi az Oracle adatbázis-kezelőre. Tartalmaz számos vezérlési szerkezetet; lehet eljárásokat, függvényeket definiálni, létezik elágazó utasítás (IF), segédváltozókat deklarálhatunk benne stb.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a különbség az Oracle CHAR(n) és VARCHAR2(n) adattípúsai között?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CHAR(N): mindig N bájtnyi helyet foglal le az adatbázisban akkor is ha ténylegesen nincs akkora string (üres helyek space-szel való kitöltése)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VARCHAR2(n): csak a ténylegesen foglalt hossznyi helyet foglal 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a szinonima? Mire használható?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Egy táblára, nézetre vagy számlálóra több név is megadható a szinonimák segítségével. Lehetőségünk van tehát rövidíteni vagy átlátszóvá tenni az egyes objektumok tárolási helyét.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Melyek a legfőbb felhasználói objektumok? Soroljon fel legalább 3-mat.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táblák(table), nézetek(view), számlálók(sequence), szinonimák(synonym), indexek (index), csoportok(group), klaszterek(cluster), kapcsolódási pontok(database link)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Milyen adatok megadása szükséges egy Oracle adatbázis-szerver eléréséhez az SQL Developerben?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Host, Ip-cím, felhasználói név, jelszó, csatlakozási típus, role, kapcsolat neve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a séma(az Oracle szóhasználatában)?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Egy adott felhasználó saját objektumainak összességét nevezzük sémának,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vagy a felhasználó sémájának. A felhasználó és sémája között 1-1 értelmű megfeleltetés áll fenn.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az Oracle példány (instance)?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Az Oracle indításakor a rendszer lefoglal egy memóriaterületet, valamint elindít számos folyamatot (szálat). Ezek együttese alkot egy Oracle példányt.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both"/>
        <w:rPr/>
      </w:pPr>
      <w:r w:rsidDel="00000000" w:rsidR="00000000" w:rsidRPr="00000000">
        <w:rPr>
          <w:rtl w:val="0"/>
        </w:rPr>
        <w:t xml:space="preserve">(Összefoglalva: Egy Oracle példány a rendszer és háttérfolyamatokból, illetve a rendszer által lefoglalt memóriaterületekből (pl. SGA) áll.)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Milyen jogosultság szükséges egy Oracle példány elindításához?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DBA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az adatszótár (data dictionary)?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Csak olvasható, statikus objektum, ami a rendszer mindenkori állapotát tükrözi. pl. milyen felhasználók vannak a rendszerben, milyen táblahelyek vannak, ki mihez fér hozzá. Milyen megkötések vannak az egyes mezőkre.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Miért van szükség adatbázisonként legalább két redo-log állományra?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Legalább kettő szükséges, így amíg az egyikbe írjuk a redo log buffer tartalmát, addig a másikat további adatbázisfolyamatok (pl. ARCn, ld. később) használhatják.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Hány különböző típusú fájlból áll egy adatbázis? Soroljon fel legalább kettőt!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data blocks, extent, segment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kapcsolja össze a kliens és szerver gépeket (szoftver szinten) hálózati alkalmazás esetén?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az SGA?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Az indításkor lefoglalt osztott, a folyamatok számára elérhető memóriaterület az SGA (System Global Area). Az SGA mindazon információkat tartalmazza, amelyek az Oracle vezérléséhez szükségesek, másrészt gyorsítótárként is működik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 az indexek szerepe? Hogyan lehet a tartalmukat frissíteni?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adatokhoz való hozzáférést (általában) gyorsító eszköz – az Oracle-ben alapesetben egy B* fa. Az indexek frissítését a rendszer automatikusan elvégzi.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Milyen eszközzel lehet korlátozni az egy felhasználó által az adatbázisból lefoglalható terület nagyságát?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Kvótát állítunk be az adott felhasználónak a táblahelyére.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Milyen módon lehet az Oracle belső adataihoz SQL-ből hozzáférni?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lekérdezéssel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6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Mik a szerepek (role) és mire használhatók az Oracle jogosultsági rendszerében?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Az egyes rendszer- és objektumjogosultságokból összeállítható egy úgynevezett szerep (role).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 rendszer tartalmaz néhány előre definiált szerepet; ilyen a DBA (adatbázis rendszergazda, DataBase Administrator).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