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Vonalkapcsolás: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Állandó átviteli ráta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Csomagkapcsolás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Csomagokra bontása az adatnak és azok egymástól független továbbítása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Csomópontról csomópontra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Csomagok továbbítása: IMP (interface massage processor)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Protokollokkal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NCP (network control program)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Kezdetben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Kétirányú, megbízható kommunikáció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Felváltja a TCP/IP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TCP/IP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 (Transmission Control Protocol)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Végpontok közötti kommunikáció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Megbízható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IP(Internet Protocol)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Csomópontok viselkedésének szabályozása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Best effort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Internet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Végpontok(host)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Kommunikációs linkek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Routerek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hierarchikus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