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FD1C7" w14:textId="7527C473" w:rsidR="00524964" w:rsidRPr="00431CE6" w:rsidRDefault="00074A13">
      <w:pPr>
        <w:rPr>
          <w:sz w:val="22"/>
          <w:szCs w:val="22"/>
          <w:lang w:val="en-US"/>
        </w:rPr>
      </w:pPr>
      <w:r w:rsidRPr="00431CE6">
        <w:rPr>
          <w:sz w:val="22"/>
          <w:szCs w:val="22"/>
          <w:lang w:val="en-US"/>
        </w:rPr>
        <w:t>Trainee No</w:t>
      </w:r>
      <w:r w:rsidR="00431CE6">
        <w:rPr>
          <w:sz w:val="22"/>
          <w:szCs w:val="22"/>
          <w:lang w:val="en-US"/>
        </w:rPr>
        <w:t>-</w:t>
      </w:r>
      <w:r w:rsidRPr="00431CE6">
        <w:rPr>
          <w:sz w:val="22"/>
          <w:szCs w:val="22"/>
          <w:lang w:val="en-US"/>
        </w:rPr>
        <w:t xml:space="preserve"> </w:t>
      </w:r>
      <w:r w:rsidRPr="00431CE6">
        <w:rPr>
          <w:b/>
          <w:bCs/>
          <w:sz w:val="22"/>
          <w:szCs w:val="22"/>
          <w:lang w:val="en-US"/>
        </w:rPr>
        <w:t>TR126</w:t>
      </w:r>
    </w:p>
    <w:p w14:paraId="50BC862E" w14:textId="1A5EE467" w:rsidR="00074A13" w:rsidRDefault="00074A13">
      <w:pPr>
        <w:rPr>
          <w:b/>
          <w:bCs/>
          <w:sz w:val="22"/>
          <w:szCs w:val="22"/>
          <w:lang w:val="en-US"/>
        </w:rPr>
      </w:pPr>
      <w:r w:rsidRPr="00431CE6">
        <w:rPr>
          <w:sz w:val="22"/>
          <w:szCs w:val="22"/>
          <w:lang w:val="en-US"/>
        </w:rPr>
        <w:t xml:space="preserve">Name- </w:t>
      </w:r>
      <w:r w:rsidRPr="00431CE6">
        <w:rPr>
          <w:b/>
          <w:bCs/>
          <w:sz w:val="22"/>
          <w:szCs w:val="22"/>
          <w:lang w:val="en-US"/>
        </w:rPr>
        <w:t>Rittwik Devdatta Das</w:t>
      </w:r>
    </w:p>
    <w:p w14:paraId="2C4CFEA5" w14:textId="70182742" w:rsidR="00431CE6" w:rsidRDefault="00431CE6">
      <w:pPr>
        <w:rPr>
          <w:b/>
          <w:bCs/>
          <w:sz w:val="22"/>
          <w:szCs w:val="22"/>
          <w:lang w:val="en-US"/>
        </w:rPr>
      </w:pPr>
      <w:r>
        <w:rPr>
          <w:sz w:val="22"/>
          <w:szCs w:val="22"/>
          <w:lang w:val="en-US"/>
        </w:rPr>
        <w:t xml:space="preserve">E-mail: </w:t>
      </w:r>
      <w:hyperlink r:id="rId5" w:history="1">
        <w:r w:rsidRPr="00F9093F">
          <w:rPr>
            <w:rStyle w:val="Hyperlink"/>
            <w:b/>
            <w:bCs/>
            <w:sz w:val="22"/>
            <w:szCs w:val="22"/>
            <w:lang w:val="en-US"/>
          </w:rPr>
          <w:t>rittwik.devdattadas@fractal.ai</w:t>
        </w:r>
      </w:hyperlink>
    </w:p>
    <w:p w14:paraId="3F1D98DA" w14:textId="77777777" w:rsidR="00431CE6" w:rsidRPr="00431CE6" w:rsidRDefault="00431CE6">
      <w:pPr>
        <w:rPr>
          <w:sz w:val="22"/>
          <w:szCs w:val="22"/>
          <w:lang w:val="en-US"/>
        </w:rPr>
      </w:pPr>
    </w:p>
    <w:p w14:paraId="00CCBAEB" w14:textId="4EC2DCCE" w:rsidR="00074A13" w:rsidRPr="00431CE6" w:rsidRDefault="00074A13" w:rsidP="00431CE6">
      <w:pPr>
        <w:jc w:val="center"/>
        <w:rPr>
          <w:b/>
          <w:bCs/>
          <w:sz w:val="44"/>
          <w:szCs w:val="44"/>
          <w:u w:val="single"/>
          <w:lang w:val="en-US"/>
        </w:rPr>
      </w:pPr>
      <w:r w:rsidRPr="00431CE6">
        <w:rPr>
          <w:b/>
          <w:bCs/>
          <w:sz w:val="44"/>
          <w:szCs w:val="44"/>
          <w:u w:val="single"/>
          <w:lang w:val="en-US"/>
        </w:rPr>
        <w:t>Power BI Assignment-2</w:t>
      </w:r>
    </w:p>
    <w:p w14:paraId="034A7FA0" w14:textId="77777777" w:rsidR="00431CE6" w:rsidRDefault="00431CE6" w:rsidP="00074A13">
      <w:pPr>
        <w:rPr>
          <w:sz w:val="22"/>
          <w:szCs w:val="22"/>
          <w:lang w:val="en-US"/>
        </w:rPr>
      </w:pPr>
    </w:p>
    <w:p w14:paraId="1208B739" w14:textId="05A51CA1" w:rsidR="00431CE6" w:rsidRPr="00431CE6" w:rsidRDefault="00074A13" w:rsidP="00074A13">
      <w:pPr>
        <w:rPr>
          <w:b/>
          <w:bCs/>
          <w:sz w:val="28"/>
          <w:szCs w:val="28"/>
          <w:u w:val="single"/>
          <w:lang w:val="en-US"/>
        </w:rPr>
      </w:pPr>
      <w:r w:rsidRPr="00431CE6">
        <w:rPr>
          <w:b/>
          <w:bCs/>
          <w:sz w:val="28"/>
          <w:szCs w:val="28"/>
          <w:u w:val="single"/>
          <w:lang w:val="en-US"/>
        </w:rPr>
        <w:t>Q</w:t>
      </w:r>
      <w:r w:rsidR="00431CE6" w:rsidRPr="00431CE6">
        <w:rPr>
          <w:b/>
          <w:bCs/>
          <w:sz w:val="28"/>
          <w:szCs w:val="28"/>
          <w:u w:val="single"/>
          <w:lang w:val="en-US"/>
        </w:rPr>
        <w:t>.2 Answer</w:t>
      </w:r>
    </w:p>
    <w:p w14:paraId="1200E76E" w14:textId="2C59F495" w:rsidR="00074A13" w:rsidRPr="00431CE6" w:rsidRDefault="00074A13" w:rsidP="00074A13">
      <w:pPr>
        <w:rPr>
          <w:sz w:val="22"/>
          <w:szCs w:val="22"/>
        </w:rPr>
      </w:pPr>
      <w:r w:rsidRPr="00431CE6">
        <w:rPr>
          <w:sz w:val="22"/>
          <w:szCs w:val="22"/>
        </w:rPr>
        <w:t xml:space="preserve">We have created a Geography Hierarchy which can be seen in the Data section on the right. </w:t>
      </w:r>
      <w:r w:rsidRPr="00431CE6">
        <w:rPr>
          <w:b/>
          <w:bCs/>
          <w:sz w:val="22"/>
          <w:szCs w:val="22"/>
        </w:rPr>
        <w:t>Under the Geography Hierarchy, we have added the fields- Region, State and City in the hierarchical order.</w:t>
      </w:r>
    </w:p>
    <w:p w14:paraId="47BB23F4" w14:textId="77777777" w:rsidR="00074A13" w:rsidRPr="00074A13" w:rsidRDefault="00074A13" w:rsidP="00074A13">
      <w:pPr>
        <w:rPr>
          <w:sz w:val="22"/>
          <w:szCs w:val="22"/>
        </w:rPr>
      </w:pPr>
      <w:r w:rsidRPr="00074A13">
        <w:rPr>
          <w:sz w:val="22"/>
          <w:szCs w:val="22"/>
        </w:rPr>
        <w:t xml:space="preserve">Also, different levels of hierarchy can be accessed from the options shown on selecting the bar graph using the </w:t>
      </w:r>
      <w:r w:rsidRPr="00074A13">
        <w:rPr>
          <w:b/>
          <w:bCs/>
          <w:sz w:val="22"/>
          <w:szCs w:val="22"/>
        </w:rPr>
        <w:t>drill down/drill up</w:t>
      </w:r>
      <w:r w:rsidRPr="00074A13">
        <w:rPr>
          <w:sz w:val="22"/>
          <w:szCs w:val="22"/>
        </w:rPr>
        <w:t xml:space="preserve"> as well as </w:t>
      </w:r>
      <w:r w:rsidRPr="00074A13">
        <w:rPr>
          <w:b/>
          <w:bCs/>
          <w:sz w:val="22"/>
          <w:szCs w:val="22"/>
        </w:rPr>
        <w:t>expand all down one level in the hierarchy option.</w:t>
      </w:r>
    </w:p>
    <w:p w14:paraId="07FAD8AE" w14:textId="12A76C51" w:rsidR="00074A13" w:rsidRPr="00431CE6" w:rsidRDefault="00074A13">
      <w:pPr>
        <w:rPr>
          <w:sz w:val="22"/>
          <w:szCs w:val="22"/>
          <w:lang w:val="en-US"/>
        </w:rPr>
      </w:pPr>
      <w:r w:rsidRPr="00431CE6">
        <w:rPr>
          <w:sz w:val="22"/>
          <w:szCs w:val="22"/>
          <w:lang w:val="en-US"/>
        </w:rPr>
        <w:t>From analyzing the graph, the following inferences are made:</w:t>
      </w:r>
    </w:p>
    <w:p w14:paraId="790BE3DC" w14:textId="290D2A29" w:rsidR="00074A13" w:rsidRPr="00431CE6" w:rsidRDefault="00074A13">
      <w:pPr>
        <w:rPr>
          <w:b/>
          <w:bCs/>
          <w:sz w:val="24"/>
          <w:szCs w:val="24"/>
          <w:lang w:val="en-US"/>
        </w:rPr>
      </w:pPr>
      <w:r w:rsidRPr="00431CE6">
        <w:rPr>
          <w:b/>
          <w:bCs/>
          <w:sz w:val="24"/>
          <w:szCs w:val="24"/>
          <w:lang w:val="en-US"/>
        </w:rPr>
        <w:t>Region Analysis:</w:t>
      </w:r>
    </w:p>
    <w:p w14:paraId="0D317D89" w14:textId="4679C412" w:rsidR="00074A13" w:rsidRPr="00431CE6" w:rsidRDefault="00074A13" w:rsidP="00B11A20">
      <w:pPr>
        <w:pStyle w:val="ListParagraph"/>
        <w:numPr>
          <w:ilvl w:val="0"/>
          <w:numId w:val="1"/>
        </w:numPr>
        <w:rPr>
          <w:sz w:val="22"/>
          <w:szCs w:val="22"/>
          <w:lang w:val="en-US"/>
        </w:rPr>
      </w:pPr>
      <w:r w:rsidRPr="00431CE6">
        <w:rPr>
          <w:b/>
          <w:bCs/>
          <w:sz w:val="22"/>
          <w:szCs w:val="22"/>
          <w:u w:val="single"/>
          <w:lang w:val="en-US"/>
        </w:rPr>
        <w:t>Highest Sales value region:</w:t>
      </w:r>
      <w:r w:rsidRPr="00431CE6">
        <w:rPr>
          <w:sz w:val="22"/>
          <w:szCs w:val="22"/>
          <w:lang w:val="en-US"/>
        </w:rPr>
        <w:t xml:space="preserve"> </w:t>
      </w:r>
      <w:r w:rsidRPr="00431CE6">
        <w:rPr>
          <w:b/>
          <w:bCs/>
          <w:sz w:val="22"/>
          <w:szCs w:val="22"/>
          <w:lang w:val="en-US"/>
        </w:rPr>
        <w:t>Northeast with a total sales value of $2.253M</w:t>
      </w:r>
      <w:r w:rsidRPr="00431CE6">
        <w:rPr>
          <w:sz w:val="22"/>
          <w:szCs w:val="22"/>
          <w:lang w:val="en-US"/>
        </w:rPr>
        <w:t xml:space="preserve"> followed by West, Southeast, South and Midwest respectively in the decreasing order of total sales value.</w:t>
      </w:r>
    </w:p>
    <w:p w14:paraId="33A592A2" w14:textId="714EC7A9" w:rsidR="00074A13" w:rsidRPr="00431CE6" w:rsidRDefault="00074A13" w:rsidP="00B11A20">
      <w:pPr>
        <w:pStyle w:val="ListParagraph"/>
        <w:numPr>
          <w:ilvl w:val="0"/>
          <w:numId w:val="1"/>
        </w:numPr>
        <w:rPr>
          <w:sz w:val="22"/>
          <w:szCs w:val="22"/>
          <w:lang w:val="en-US"/>
        </w:rPr>
      </w:pPr>
      <w:r w:rsidRPr="00431CE6">
        <w:rPr>
          <w:b/>
          <w:bCs/>
          <w:sz w:val="22"/>
          <w:szCs w:val="22"/>
          <w:u w:val="single"/>
          <w:lang w:val="en-US"/>
        </w:rPr>
        <w:t>Lowest</w:t>
      </w:r>
      <w:r w:rsidRPr="00431CE6">
        <w:rPr>
          <w:b/>
          <w:bCs/>
          <w:sz w:val="22"/>
          <w:szCs w:val="22"/>
          <w:u w:val="single"/>
          <w:lang w:val="en-US"/>
        </w:rPr>
        <w:t xml:space="preserve"> Sales value region:</w:t>
      </w:r>
      <w:r w:rsidRPr="00431CE6">
        <w:rPr>
          <w:sz w:val="22"/>
          <w:szCs w:val="22"/>
          <w:lang w:val="en-US"/>
        </w:rPr>
        <w:t xml:space="preserve"> </w:t>
      </w:r>
      <w:r w:rsidRPr="00431CE6">
        <w:rPr>
          <w:b/>
          <w:bCs/>
          <w:sz w:val="22"/>
          <w:szCs w:val="22"/>
          <w:lang w:val="en-US"/>
        </w:rPr>
        <w:t>Midwest</w:t>
      </w:r>
      <w:r w:rsidRPr="00431CE6">
        <w:rPr>
          <w:b/>
          <w:bCs/>
          <w:sz w:val="22"/>
          <w:szCs w:val="22"/>
          <w:lang w:val="en-US"/>
        </w:rPr>
        <w:t xml:space="preserve"> with a total sales value of $</w:t>
      </w:r>
      <w:r w:rsidRPr="00431CE6">
        <w:rPr>
          <w:b/>
          <w:bCs/>
          <w:sz w:val="22"/>
          <w:szCs w:val="22"/>
          <w:lang w:val="en-US"/>
        </w:rPr>
        <w:t>1</w:t>
      </w:r>
      <w:r w:rsidRPr="00431CE6">
        <w:rPr>
          <w:b/>
          <w:bCs/>
          <w:sz w:val="22"/>
          <w:szCs w:val="22"/>
          <w:lang w:val="en-US"/>
        </w:rPr>
        <w:t>.</w:t>
      </w:r>
      <w:r w:rsidRPr="00431CE6">
        <w:rPr>
          <w:b/>
          <w:bCs/>
          <w:sz w:val="22"/>
          <w:szCs w:val="22"/>
          <w:lang w:val="en-US"/>
        </w:rPr>
        <w:t>1</w:t>
      </w:r>
      <w:r w:rsidRPr="00431CE6">
        <w:rPr>
          <w:b/>
          <w:bCs/>
          <w:sz w:val="22"/>
          <w:szCs w:val="22"/>
          <w:lang w:val="en-US"/>
        </w:rPr>
        <w:t>5M</w:t>
      </w:r>
    </w:p>
    <w:p w14:paraId="367BF38A" w14:textId="13D468FE" w:rsidR="00074A13" w:rsidRPr="00431CE6" w:rsidRDefault="00074A13" w:rsidP="00074A13">
      <w:pPr>
        <w:rPr>
          <w:b/>
          <w:bCs/>
          <w:sz w:val="24"/>
          <w:szCs w:val="24"/>
          <w:lang w:val="en-US"/>
        </w:rPr>
      </w:pPr>
      <w:r w:rsidRPr="00431CE6">
        <w:rPr>
          <w:b/>
          <w:bCs/>
          <w:sz w:val="24"/>
          <w:szCs w:val="24"/>
          <w:lang w:val="en-US"/>
        </w:rPr>
        <w:t>State Analysis:</w:t>
      </w:r>
    </w:p>
    <w:p w14:paraId="1F362E29" w14:textId="047F68C4" w:rsidR="00074A13" w:rsidRPr="00431CE6" w:rsidRDefault="00074A13" w:rsidP="00B11A20">
      <w:pPr>
        <w:pStyle w:val="ListParagraph"/>
        <w:numPr>
          <w:ilvl w:val="0"/>
          <w:numId w:val="2"/>
        </w:numPr>
        <w:rPr>
          <w:sz w:val="22"/>
          <w:szCs w:val="22"/>
          <w:lang w:val="en-US"/>
        </w:rPr>
      </w:pPr>
      <w:r w:rsidRPr="00431CE6">
        <w:rPr>
          <w:b/>
          <w:bCs/>
          <w:sz w:val="22"/>
          <w:szCs w:val="22"/>
          <w:u w:val="single"/>
          <w:lang w:val="en-US"/>
        </w:rPr>
        <w:t xml:space="preserve">Highest Sales value </w:t>
      </w:r>
      <w:r w:rsidRPr="00431CE6">
        <w:rPr>
          <w:b/>
          <w:bCs/>
          <w:sz w:val="22"/>
          <w:szCs w:val="22"/>
          <w:u w:val="single"/>
          <w:lang w:val="en-US"/>
        </w:rPr>
        <w:t>state</w:t>
      </w:r>
      <w:r w:rsidRPr="00431CE6">
        <w:rPr>
          <w:b/>
          <w:bCs/>
          <w:sz w:val="22"/>
          <w:szCs w:val="22"/>
          <w:u w:val="single"/>
          <w:lang w:val="en-US"/>
        </w:rPr>
        <w:t>:</w:t>
      </w:r>
      <w:r w:rsidRPr="00431CE6">
        <w:rPr>
          <w:sz w:val="22"/>
          <w:szCs w:val="22"/>
          <w:lang w:val="en-US"/>
        </w:rPr>
        <w:t xml:space="preserve"> </w:t>
      </w:r>
      <w:r w:rsidRPr="00431CE6">
        <w:rPr>
          <w:b/>
          <w:bCs/>
          <w:sz w:val="22"/>
          <w:szCs w:val="22"/>
          <w:lang w:val="en-US"/>
        </w:rPr>
        <w:t>New York</w:t>
      </w:r>
      <w:r w:rsidR="00431CE6">
        <w:rPr>
          <w:b/>
          <w:bCs/>
          <w:sz w:val="22"/>
          <w:szCs w:val="22"/>
          <w:lang w:val="en-US"/>
        </w:rPr>
        <w:t xml:space="preserve"> State</w:t>
      </w:r>
      <w:r w:rsidR="00B11A20" w:rsidRPr="00431CE6">
        <w:rPr>
          <w:b/>
          <w:bCs/>
          <w:sz w:val="22"/>
          <w:szCs w:val="22"/>
          <w:lang w:val="en-US"/>
        </w:rPr>
        <w:t xml:space="preserve"> (under Northeast region)</w:t>
      </w:r>
      <w:r w:rsidRPr="00431CE6">
        <w:rPr>
          <w:b/>
          <w:bCs/>
          <w:sz w:val="22"/>
          <w:szCs w:val="22"/>
          <w:lang w:val="en-US"/>
        </w:rPr>
        <w:t xml:space="preserve"> with a total sales value of $</w:t>
      </w:r>
      <w:r w:rsidR="00B11A20" w:rsidRPr="00431CE6">
        <w:rPr>
          <w:b/>
          <w:bCs/>
          <w:sz w:val="22"/>
          <w:szCs w:val="22"/>
          <w:lang w:val="en-US"/>
        </w:rPr>
        <w:t>582,675</w:t>
      </w:r>
      <w:r w:rsidR="00B11A20" w:rsidRPr="00431CE6">
        <w:rPr>
          <w:sz w:val="22"/>
          <w:szCs w:val="22"/>
          <w:lang w:val="en-US"/>
        </w:rPr>
        <w:t xml:space="preserve"> and California comes very close </w:t>
      </w:r>
      <w:r w:rsidR="00B11A20" w:rsidRPr="00431CE6">
        <w:rPr>
          <w:sz w:val="22"/>
          <w:szCs w:val="22"/>
          <w:lang w:val="en-US"/>
        </w:rPr>
        <w:t>total sales value of $582,</w:t>
      </w:r>
      <w:r w:rsidR="00B11A20" w:rsidRPr="00431CE6">
        <w:rPr>
          <w:sz w:val="22"/>
          <w:szCs w:val="22"/>
          <w:lang w:val="en-US"/>
        </w:rPr>
        <w:t>400.</w:t>
      </w:r>
      <w:r w:rsidR="00B11A20" w:rsidRPr="00431CE6">
        <w:rPr>
          <w:sz w:val="22"/>
          <w:szCs w:val="22"/>
          <w:lang w:val="en-US"/>
        </w:rPr>
        <w:t xml:space="preserve"> </w:t>
      </w:r>
      <w:r w:rsidR="00B11A20" w:rsidRPr="00431CE6">
        <w:rPr>
          <w:sz w:val="22"/>
          <w:szCs w:val="22"/>
          <w:lang w:val="en-US"/>
        </w:rPr>
        <w:t xml:space="preserve"> </w:t>
      </w:r>
    </w:p>
    <w:p w14:paraId="1EA1F1DF" w14:textId="0357E50F" w:rsidR="00B11A20" w:rsidRPr="00431CE6" w:rsidRDefault="00B11A20" w:rsidP="00B11A20">
      <w:pPr>
        <w:pStyle w:val="ListParagraph"/>
        <w:numPr>
          <w:ilvl w:val="0"/>
          <w:numId w:val="2"/>
        </w:numPr>
        <w:rPr>
          <w:sz w:val="22"/>
          <w:szCs w:val="22"/>
          <w:lang w:val="en-US"/>
        </w:rPr>
      </w:pPr>
      <w:r w:rsidRPr="00431CE6">
        <w:rPr>
          <w:b/>
          <w:bCs/>
          <w:sz w:val="22"/>
          <w:szCs w:val="22"/>
          <w:u w:val="single"/>
          <w:lang w:val="en-US"/>
        </w:rPr>
        <w:t>Lowest</w:t>
      </w:r>
      <w:r w:rsidRPr="00431CE6">
        <w:rPr>
          <w:b/>
          <w:bCs/>
          <w:sz w:val="22"/>
          <w:szCs w:val="22"/>
          <w:u w:val="single"/>
          <w:lang w:val="en-US"/>
        </w:rPr>
        <w:t xml:space="preserve"> Sales value state:</w:t>
      </w:r>
      <w:r w:rsidRPr="00431CE6">
        <w:rPr>
          <w:sz w:val="22"/>
          <w:szCs w:val="22"/>
          <w:lang w:val="en-US"/>
        </w:rPr>
        <w:t xml:space="preserve"> </w:t>
      </w:r>
      <w:r w:rsidRPr="00431CE6">
        <w:rPr>
          <w:b/>
          <w:bCs/>
          <w:sz w:val="22"/>
          <w:szCs w:val="22"/>
          <w:lang w:val="en-US"/>
        </w:rPr>
        <w:t>N</w:t>
      </w:r>
      <w:r w:rsidRPr="00431CE6">
        <w:rPr>
          <w:b/>
          <w:bCs/>
          <w:sz w:val="22"/>
          <w:szCs w:val="22"/>
          <w:lang w:val="en-US"/>
        </w:rPr>
        <w:t>ebraska (under Midwest region)</w:t>
      </w:r>
      <w:r w:rsidRPr="00431CE6">
        <w:rPr>
          <w:b/>
          <w:bCs/>
          <w:sz w:val="22"/>
          <w:szCs w:val="22"/>
          <w:lang w:val="en-US"/>
        </w:rPr>
        <w:t xml:space="preserve"> with a total sales value of $5</w:t>
      </w:r>
      <w:r w:rsidRPr="00431CE6">
        <w:rPr>
          <w:b/>
          <w:bCs/>
          <w:sz w:val="22"/>
          <w:szCs w:val="22"/>
          <w:lang w:val="en-US"/>
        </w:rPr>
        <w:t>4</w:t>
      </w:r>
      <w:r w:rsidRPr="00431CE6">
        <w:rPr>
          <w:b/>
          <w:bCs/>
          <w:sz w:val="22"/>
          <w:szCs w:val="22"/>
          <w:lang w:val="en-US"/>
        </w:rPr>
        <w:t>,</w:t>
      </w:r>
      <w:r w:rsidRPr="00431CE6">
        <w:rPr>
          <w:b/>
          <w:bCs/>
          <w:sz w:val="22"/>
          <w:szCs w:val="22"/>
          <w:lang w:val="en-US"/>
        </w:rPr>
        <w:t>380</w:t>
      </w:r>
    </w:p>
    <w:p w14:paraId="01A03967" w14:textId="3C95306E" w:rsidR="00B11A20" w:rsidRPr="00431CE6" w:rsidRDefault="00B11A20" w:rsidP="00B11A20">
      <w:pPr>
        <w:rPr>
          <w:b/>
          <w:bCs/>
          <w:sz w:val="24"/>
          <w:szCs w:val="24"/>
          <w:lang w:val="en-US"/>
        </w:rPr>
      </w:pPr>
      <w:r w:rsidRPr="00431CE6">
        <w:rPr>
          <w:b/>
          <w:bCs/>
          <w:sz w:val="24"/>
          <w:szCs w:val="24"/>
          <w:lang w:val="en-US"/>
        </w:rPr>
        <w:t>City</w:t>
      </w:r>
      <w:r w:rsidRPr="00431CE6">
        <w:rPr>
          <w:b/>
          <w:bCs/>
          <w:sz w:val="24"/>
          <w:szCs w:val="24"/>
          <w:lang w:val="en-US"/>
        </w:rPr>
        <w:t xml:space="preserve"> Analysis:</w:t>
      </w:r>
    </w:p>
    <w:p w14:paraId="43F2A928" w14:textId="404B48F2" w:rsidR="00B11A20" w:rsidRPr="00431CE6" w:rsidRDefault="00B11A20" w:rsidP="00B11A20">
      <w:pPr>
        <w:pStyle w:val="ListParagraph"/>
        <w:numPr>
          <w:ilvl w:val="0"/>
          <w:numId w:val="3"/>
        </w:numPr>
        <w:rPr>
          <w:sz w:val="22"/>
          <w:szCs w:val="22"/>
          <w:lang w:val="en-US"/>
        </w:rPr>
      </w:pPr>
      <w:r w:rsidRPr="00431CE6">
        <w:rPr>
          <w:b/>
          <w:bCs/>
          <w:sz w:val="22"/>
          <w:szCs w:val="22"/>
          <w:u w:val="single"/>
          <w:lang w:val="en-US"/>
        </w:rPr>
        <w:t xml:space="preserve">Highest Sales value </w:t>
      </w:r>
      <w:r w:rsidR="00431CE6">
        <w:rPr>
          <w:b/>
          <w:bCs/>
          <w:sz w:val="22"/>
          <w:szCs w:val="22"/>
          <w:u w:val="single"/>
          <w:lang w:val="en-US"/>
        </w:rPr>
        <w:t>city</w:t>
      </w:r>
      <w:r w:rsidRPr="00431CE6">
        <w:rPr>
          <w:b/>
          <w:bCs/>
          <w:sz w:val="22"/>
          <w:szCs w:val="22"/>
          <w:u w:val="single"/>
          <w:lang w:val="en-US"/>
        </w:rPr>
        <w:t>:</w:t>
      </w:r>
      <w:r w:rsidRPr="00431CE6">
        <w:rPr>
          <w:sz w:val="22"/>
          <w:szCs w:val="22"/>
          <w:lang w:val="en-US"/>
        </w:rPr>
        <w:t xml:space="preserve"> </w:t>
      </w:r>
      <w:r w:rsidRPr="00431CE6">
        <w:rPr>
          <w:b/>
          <w:bCs/>
          <w:sz w:val="22"/>
          <w:szCs w:val="22"/>
          <w:lang w:val="en-US"/>
        </w:rPr>
        <w:t>New York</w:t>
      </w:r>
      <w:r w:rsidR="00431CE6">
        <w:rPr>
          <w:b/>
          <w:bCs/>
          <w:sz w:val="22"/>
          <w:szCs w:val="22"/>
          <w:lang w:val="en-US"/>
        </w:rPr>
        <w:t xml:space="preserve"> City</w:t>
      </w:r>
      <w:r w:rsidRPr="00431CE6">
        <w:rPr>
          <w:b/>
          <w:bCs/>
          <w:sz w:val="22"/>
          <w:szCs w:val="22"/>
          <w:lang w:val="en-US"/>
        </w:rPr>
        <w:t xml:space="preserve"> </w:t>
      </w:r>
      <w:r w:rsidRPr="00431CE6">
        <w:rPr>
          <w:b/>
          <w:bCs/>
          <w:sz w:val="22"/>
          <w:szCs w:val="22"/>
          <w:lang w:val="en-US"/>
        </w:rPr>
        <w:t xml:space="preserve">(under New York state) </w:t>
      </w:r>
      <w:r w:rsidRPr="00431CE6">
        <w:rPr>
          <w:b/>
          <w:bCs/>
          <w:sz w:val="22"/>
          <w:szCs w:val="22"/>
          <w:lang w:val="en-US"/>
        </w:rPr>
        <w:t>with a total sales value of $</w:t>
      </w:r>
      <w:r w:rsidRPr="00431CE6">
        <w:rPr>
          <w:b/>
          <w:bCs/>
          <w:sz w:val="22"/>
          <w:szCs w:val="22"/>
          <w:lang w:val="en-US"/>
        </w:rPr>
        <w:t>391</w:t>
      </w:r>
      <w:r w:rsidRPr="00431CE6">
        <w:rPr>
          <w:b/>
          <w:bCs/>
          <w:sz w:val="22"/>
          <w:szCs w:val="22"/>
          <w:lang w:val="en-US"/>
        </w:rPr>
        <w:t>,</w:t>
      </w:r>
      <w:r w:rsidRPr="00431CE6">
        <w:rPr>
          <w:b/>
          <w:bCs/>
          <w:sz w:val="22"/>
          <w:szCs w:val="22"/>
          <w:lang w:val="en-US"/>
        </w:rPr>
        <w:t>767.50</w:t>
      </w:r>
      <w:r w:rsidRPr="00431CE6">
        <w:rPr>
          <w:sz w:val="22"/>
          <w:szCs w:val="22"/>
          <w:lang w:val="en-US"/>
        </w:rPr>
        <w:t xml:space="preserve"> </w:t>
      </w:r>
    </w:p>
    <w:p w14:paraId="53A6DEBC" w14:textId="274B5A83" w:rsidR="00431CE6" w:rsidRPr="00431CE6" w:rsidRDefault="00B11A20" w:rsidP="00431CE6">
      <w:pPr>
        <w:pStyle w:val="ListParagraph"/>
        <w:numPr>
          <w:ilvl w:val="0"/>
          <w:numId w:val="3"/>
        </w:numPr>
        <w:rPr>
          <w:sz w:val="22"/>
          <w:szCs w:val="22"/>
          <w:lang w:val="en-US"/>
        </w:rPr>
      </w:pPr>
      <w:r w:rsidRPr="00431CE6">
        <w:rPr>
          <w:b/>
          <w:bCs/>
          <w:sz w:val="22"/>
          <w:szCs w:val="22"/>
          <w:u w:val="single"/>
          <w:lang w:val="en-US"/>
        </w:rPr>
        <w:t>Lowest</w:t>
      </w:r>
      <w:r w:rsidRPr="00431CE6">
        <w:rPr>
          <w:b/>
          <w:bCs/>
          <w:sz w:val="22"/>
          <w:szCs w:val="22"/>
          <w:u w:val="single"/>
          <w:lang w:val="en-US"/>
        </w:rPr>
        <w:t xml:space="preserve"> Sales value </w:t>
      </w:r>
      <w:r w:rsidR="00431CE6">
        <w:rPr>
          <w:b/>
          <w:bCs/>
          <w:sz w:val="22"/>
          <w:szCs w:val="22"/>
          <w:u w:val="single"/>
          <w:lang w:val="en-US"/>
        </w:rPr>
        <w:t>city</w:t>
      </w:r>
      <w:r w:rsidRPr="00431CE6">
        <w:rPr>
          <w:b/>
          <w:bCs/>
          <w:sz w:val="22"/>
          <w:szCs w:val="22"/>
          <w:u w:val="single"/>
          <w:lang w:val="en-US"/>
        </w:rPr>
        <w:t>:</w:t>
      </w:r>
      <w:r w:rsidRPr="00431CE6">
        <w:rPr>
          <w:sz w:val="22"/>
          <w:szCs w:val="22"/>
          <w:lang w:val="en-US"/>
        </w:rPr>
        <w:t xml:space="preserve"> </w:t>
      </w:r>
      <w:r w:rsidRPr="00431CE6">
        <w:rPr>
          <w:b/>
          <w:bCs/>
          <w:sz w:val="22"/>
          <w:szCs w:val="22"/>
          <w:lang w:val="en-US"/>
        </w:rPr>
        <w:t>Omaha (under Nebraska state)</w:t>
      </w:r>
      <w:r w:rsidRPr="00431CE6">
        <w:rPr>
          <w:b/>
          <w:bCs/>
          <w:sz w:val="22"/>
          <w:szCs w:val="22"/>
          <w:lang w:val="en-US"/>
        </w:rPr>
        <w:t xml:space="preserve"> with a total sales value of $54,380</w:t>
      </w:r>
    </w:p>
    <w:p w14:paraId="67D37D22" w14:textId="77777777" w:rsidR="00431CE6" w:rsidRPr="00431CE6" w:rsidRDefault="00431CE6" w:rsidP="00431CE6">
      <w:pPr>
        <w:pStyle w:val="ListParagraph"/>
        <w:rPr>
          <w:sz w:val="22"/>
          <w:szCs w:val="22"/>
          <w:lang w:val="en-US"/>
        </w:rPr>
      </w:pPr>
    </w:p>
    <w:p w14:paraId="763B36D5" w14:textId="7D9CA4F4" w:rsidR="007B40BF" w:rsidRPr="00431CE6" w:rsidRDefault="007B40BF" w:rsidP="007B40BF">
      <w:pPr>
        <w:rPr>
          <w:b/>
          <w:bCs/>
          <w:sz w:val="24"/>
          <w:szCs w:val="24"/>
          <w:lang w:val="en-US"/>
        </w:rPr>
      </w:pPr>
      <w:r w:rsidRPr="00431CE6">
        <w:rPr>
          <w:b/>
          <w:bCs/>
          <w:sz w:val="24"/>
          <w:szCs w:val="24"/>
          <w:lang w:val="en-US"/>
        </w:rPr>
        <w:t>Most upper level of hierarchy by Region:</w:t>
      </w:r>
    </w:p>
    <w:p w14:paraId="4A032BDE" w14:textId="77777777" w:rsidR="00431CE6" w:rsidRDefault="007B40BF" w:rsidP="007B40BF">
      <w:pPr>
        <w:rPr>
          <w:b/>
          <w:bCs/>
          <w:sz w:val="22"/>
          <w:szCs w:val="22"/>
          <w:lang w:val="en-US"/>
        </w:rPr>
      </w:pPr>
      <w:r w:rsidRPr="00431CE6">
        <w:rPr>
          <w:sz w:val="22"/>
          <w:szCs w:val="22"/>
          <w:lang w:val="en-US"/>
        </w:rPr>
        <w:drawing>
          <wp:inline distT="0" distB="0" distL="0" distR="0" wp14:anchorId="329A599B" wp14:editId="0A6A7395">
            <wp:extent cx="6645910" cy="3058795"/>
            <wp:effectExtent l="19050" t="19050" r="21590" b="27305"/>
            <wp:docPr id="1915275734"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75734" name="Picture 1" descr="A graph with blue rectangles&#10;&#10;Description automatically generated"/>
                    <pic:cNvPicPr/>
                  </pic:nvPicPr>
                  <pic:blipFill>
                    <a:blip r:embed="rId6"/>
                    <a:stretch>
                      <a:fillRect/>
                    </a:stretch>
                  </pic:blipFill>
                  <pic:spPr>
                    <a:xfrm>
                      <a:off x="0" y="0"/>
                      <a:ext cx="6645910" cy="3058795"/>
                    </a:xfrm>
                    <a:prstGeom prst="rect">
                      <a:avLst/>
                    </a:prstGeom>
                    <a:ln w="19050">
                      <a:solidFill>
                        <a:schemeClr val="tx1"/>
                      </a:solidFill>
                    </a:ln>
                  </pic:spPr>
                </pic:pic>
              </a:graphicData>
            </a:graphic>
          </wp:inline>
        </w:drawing>
      </w:r>
    </w:p>
    <w:p w14:paraId="765DD3A4" w14:textId="0B795D76" w:rsidR="007B40BF" w:rsidRPr="00431CE6" w:rsidRDefault="007B40BF" w:rsidP="007B40BF">
      <w:pPr>
        <w:rPr>
          <w:b/>
          <w:bCs/>
          <w:sz w:val="24"/>
          <w:szCs w:val="24"/>
          <w:lang w:val="en-US"/>
        </w:rPr>
      </w:pPr>
      <w:r w:rsidRPr="00431CE6">
        <w:rPr>
          <w:b/>
          <w:bCs/>
          <w:sz w:val="24"/>
          <w:szCs w:val="24"/>
          <w:lang w:val="en-US"/>
        </w:rPr>
        <w:lastRenderedPageBreak/>
        <w:t>Next</w:t>
      </w:r>
      <w:r w:rsidRPr="00431CE6">
        <w:rPr>
          <w:b/>
          <w:bCs/>
          <w:sz w:val="24"/>
          <w:szCs w:val="24"/>
          <w:lang w:val="en-US"/>
        </w:rPr>
        <w:t xml:space="preserve"> level of hierarchy by </w:t>
      </w:r>
      <w:r w:rsidRPr="00431CE6">
        <w:rPr>
          <w:b/>
          <w:bCs/>
          <w:sz w:val="24"/>
          <w:szCs w:val="24"/>
          <w:lang w:val="en-US"/>
        </w:rPr>
        <w:t>State</w:t>
      </w:r>
      <w:r w:rsidRPr="00431CE6">
        <w:rPr>
          <w:b/>
          <w:bCs/>
          <w:sz w:val="24"/>
          <w:szCs w:val="24"/>
          <w:lang w:val="en-US"/>
        </w:rPr>
        <w:t>:</w:t>
      </w:r>
    </w:p>
    <w:p w14:paraId="46C16396" w14:textId="4988AE60" w:rsidR="007B40BF" w:rsidRDefault="007B40BF" w:rsidP="007B40BF">
      <w:pPr>
        <w:rPr>
          <w:sz w:val="22"/>
          <w:szCs w:val="22"/>
          <w:lang w:val="en-US"/>
        </w:rPr>
      </w:pPr>
      <w:r w:rsidRPr="00431CE6">
        <w:rPr>
          <w:sz w:val="22"/>
          <w:szCs w:val="22"/>
          <w:lang w:val="en-US"/>
        </w:rPr>
        <w:drawing>
          <wp:inline distT="0" distB="0" distL="0" distR="0" wp14:anchorId="1B968406" wp14:editId="514949B3">
            <wp:extent cx="6645910" cy="3075940"/>
            <wp:effectExtent l="19050" t="19050" r="21590" b="10160"/>
            <wp:docPr id="87470071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00710" name="Picture 1" descr="A graph of blue bars&#10;&#10;Description automatically generated with medium confidence"/>
                    <pic:cNvPicPr/>
                  </pic:nvPicPr>
                  <pic:blipFill>
                    <a:blip r:embed="rId7"/>
                    <a:stretch>
                      <a:fillRect/>
                    </a:stretch>
                  </pic:blipFill>
                  <pic:spPr>
                    <a:xfrm>
                      <a:off x="0" y="0"/>
                      <a:ext cx="6645910" cy="3075940"/>
                    </a:xfrm>
                    <a:prstGeom prst="rect">
                      <a:avLst/>
                    </a:prstGeom>
                    <a:ln>
                      <a:solidFill>
                        <a:schemeClr val="tx1"/>
                      </a:solidFill>
                    </a:ln>
                  </pic:spPr>
                </pic:pic>
              </a:graphicData>
            </a:graphic>
          </wp:inline>
        </w:drawing>
      </w:r>
    </w:p>
    <w:p w14:paraId="5BE67233" w14:textId="77777777" w:rsidR="00431CE6" w:rsidRPr="00431CE6" w:rsidRDefault="00431CE6" w:rsidP="007B40BF">
      <w:pPr>
        <w:rPr>
          <w:sz w:val="22"/>
          <w:szCs w:val="22"/>
          <w:lang w:val="en-US"/>
        </w:rPr>
      </w:pPr>
    </w:p>
    <w:p w14:paraId="60D75728" w14:textId="77777777" w:rsidR="00FC570F" w:rsidRPr="00431CE6" w:rsidRDefault="00FC570F" w:rsidP="007B40BF">
      <w:pPr>
        <w:rPr>
          <w:b/>
          <w:bCs/>
          <w:noProof/>
          <w:sz w:val="24"/>
          <w:szCs w:val="24"/>
        </w:rPr>
      </w:pPr>
      <w:r w:rsidRPr="00431CE6">
        <w:rPr>
          <w:b/>
          <w:bCs/>
          <w:sz w:val="24"/>
          <w:szCs w:val="24"/>
          <w:lang w:val="en-US"/>
        </w:rPr>
        <w:t>Lowest level of hierarchy by City:</w:t>
      </w:r>
      <w:r w:rsidRPr="00431CE6">
        <w:rPr>
          <w:b/>
          <w:bCs/>
          <w:noProof/>
          <w:sz w:val="24"/>
          <w:szCs w:val="24"/>
        </w:rPr>
        <w:t xml:space="preserve"> </w:t>
      </w:r>
    </w:p>
    <w:p w14:paraId="61053B83" w14:textId="3F1341FD" w:rsidR="00FC570F" w:rsidRDefault="00FC570F" w:rsidP="007B40BF">
      <w:pPr>
        <w:rPr>
          <w:sz w:val="22"/>
          <w:szCs w:val="22"/>
          <w:lang w:val="en-US"/>
        </w:rPr>
      </w:pPr>
      <w:r w:rsidRPr="00431CE6">
        <w:rPr>
          <w:sz w:val="22"/>
          <w:szCs w:val="22"/>
          <w:lang w:val="en-US"/>
        </w:rPr>
        <w:drawing>
          <wp:inline distT="0" distB="0" distL="0" distR="0" wp14:anchorId="6DEC71CF" wp14:editId="2D68519F">
            <wp:extent cx="6645910" cy="3060700"/>
            <wp:effectExtent l="19050" t="19050" r="21590" b="25400"/>
            <wp:docPr id="767931991"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31991" name="Picture 1" descr="A graph of sales&#10;&#10;Description automatically generated"/>
                    <pic:cNvPicPr/>
                  </pic:nvPicPr>
                  <pic:blipFill>
                    <a:blip r:embed="rId8"/>
                    <a:stretch>
                      <a:fillRect/>
                    </a:stretch>
                  </pic:blipFill>
                  <pic:spPr>
                    <a:xfrm>
                      <a:off x="0" y="0"/>
                      <a:ext cx="6645910" cy="3060700"/>
                    </a:xfrm>
                    <a:prstGeom prst="rect">
                      <a:avLst/>
                    </a:prstGeom>
                    <a:ln>
                      <a:solidFill>
                        <a:schemeClr val="tx1"/>
                      </a:solidFill>
                    </a:ln>
                  </pic:spPr>
                </pic:pic>
              </a:graphicData>
            </a:graphic>
          </wp:inline>
        </w:drawing>
      </w:r>
    </w:p>
    <w:p w14:paraId="58C0FD20" w14:textId="77777777" w:rsidR="00431CE6" w:rsidRPr="00431CE6" w:rsidRDefault="00431CE6" w:rsidP="007B40BF">
      <w:pPr>
        <w:rPr>
          <w:sz w:val="22"/>
          <w:szCs w:val="22"/>
          <w:lang w:val="en-US"/>
        </w:rPr>
      </w:pPr>
    </w:p>
    <w:p w14:paraId="3676606C" w14:textId="658CC02F" w:rsidR="007B40BF" w:rsidRPr="00431CE6" w:rsidRDefault="00FC570F" w:rsidP="007B40BF">
      <w:pPr>
        <w:rPr>
          <w:b/>
          <w:bCs/>
          <w:sz w:val="28"/>
          <w:szCs w:val="28"/>
          <w:u w:val="single"/>
          <w:lang w:val="en-US"/>
        </w:rPr>
      </w:pPr>
      <w:r w:rsidRPr="00431CE6">
        <w:rPr>
          <w:b/>
          <w:bCs/>
          <w:sz w:val="28"/>
          <w:szCs w:val="28"/>
          <w:u w:val="single"/>
          <w:lang w:val="en-US"/>
        </w:rPr>
        <w:t>Q.4 Answers</w:t>
      </w:r>
    </w:p>
    <w:p w14:paraId="4D5E95D5" w14:textId="342C6C22" w:rsidR="00FC570F" w:rsidRPr="00431CE6" w:rsidRDefault="00FC570F" w:rsidP="00FC570F">
      <w:pPr>
        <w:pStyle w:val="ListParagraph"/>
        <w:numPr>
          <w:ilvl w:val="0"/>
          <w:numId w:val="4"/>
        </w:numPr>
        <w:rPr>
          <w:sz w:val="22"/>
          <w:szCs w:val="22"/>
          <w:lang w:val="en-US"/>
        </w:rPr>
      </w:pPr>
      <w:r w:rsidRPr="00431CE6">
        <w:rPr>
          <w:sz w:val="22"/>
          <w:szCs w:val="22"/>
        </w:rPr>
        <w:t xml:space="preserve">The region with the highest operating margin is </w:t>
      </w:r>
      <w:r w:rsidRPr="00431CE6">
        <w:rPr>
          <w:b/>
          <w:bCs/>
          <w:sz w:val="22"/>
          <w:szCs w:val="22"/>
        </w:rPr>
        <w:t>South</w:t>
      </w:r>
      <w:r w:rsidRPr="00431CE6">
        <w:rPr>
          <w:sz w:val="22"/>
          <w:szCs w:val="22"/>
        </w:rPr>
        <w:t xml:space="preserve"> and the operating margin is </w:t>
      </w:r>
      <w:r w:rsidRPr="00431CE6">
        <w:rPr>
          <w:b/>
          <w:bCs/>
          <w:sz w:val="22"/>
          <w:szCs w:val="22"/>
        </w:rPr>
        <w:t>40.62%</w:t>
      </w:r>
    </w:p>
    <w:p w14:paraId="52C517EF" w14:textId="1B06323B" w:rsidR="00FC570F" w:rsidRPr="00431CE6" w:rsidRDefault="00FC570F" w:rsidP="00FC570F">
      <w:pPr>
        <w:pStyle w:val="ListParagraph"/>
        <w:numPr>
          <w:ilvl w:val="0"/>
          <w:numId w:val="4"/>
        </w:numPr>
        <w:rPr>
          <w:sz w:val="22"/>
          <w:szCs w:val="22"/>
          <w:lang w:val="en-US"/>
        </w:rPr>
      </w:pPr>
      <w:r w:rsidRPr="00431CE6">
        <w:rPr>
          <w:sz w:val="22"/>
          <w:szCs w:val="22"/>
        </w:rPr>
        <w:t xml:space="preserve">The retailer with the highest total sales in Midwest region is </w:t>
      </w:r>
      <w:r w:rsidRPr="00431CE6">
        <w:rPr>
          <w:b/>
          <w:bCs/>
          <w:sz w:val="22"/>
          <w:szCs w:val="22"/>
        </w:rPr>
        <w:t>Walmart</w:t>
      </w:r>
      <w:r w:rsidRPr="00431CE6">
        <w:rPr>
          <w:sz w:val="22"/>
          <w:szCs w:val="22"/>
        </w:rPr>
        <w:t xml:space="preserve"> and the total sales value is </w:t>
      </w:r>
      <w:r w:rsidRPr="00431CE6">
        <w:rPr>
          <w:b/>
          <w:bCs/>
          <w:sz w:val="22"/>
          <w:szCs w:val="22"/>
        </w:rPr>
        <w:t>$996.35K</w:t>
      </w:r>
      <w:r w:rsidRPr="00431CE6">
        <w:rPr>
          <w:sz w:val="22"/>
          <w:szCs w:val="22"/>
        </w:rPr>
        <w:t xml:space="preserve"> ($996,347.50 to be precise)</w:t>
      </w:r>
    </w:p>
    <w:p w14:paraId="0FE72BF9" w14:textId="43D537D9" w:rsidR="00FC570F" w:rsidRPr="00431CE6" w:rsidRDefault="00FC570F" w:rsidP="00FC570F">
      <w:pPr>
        <w:pStyle w:val="ListParagraph"/>
        <w:numPr>
          <w:ilvl w:val="0"/>
          <w:numId w:val="4"/>
        </w:numPr>
        <w:rPr>
          <w:sz w:val="22"/>
          <w:szCs w:val="22"/>
          <w:lang w:val="en-US"/>
        </w:rPr>
      </w:pPr>
      <w:r w:rsidRPr="00431CE6">
        <w:rPr>
          <w:sz w:val="22"/>
          <w:szCs w:val="22"/>
        </w:rPr>
        <w:t xml:space="preserve">The second most selling brand in Walmart in terms of no. of units sold is </w:t>
      </w:r>
      <w:r w:rsidRPr="00431CE6">
        <w:rPr>
          <w:b/>
          <w:bCs/>
          <w:sz w:val="22"/>
          <w:szCs w:val="22"/>
        </w:rPr>
        <w:t>Dasani Water</w:t>
      </w:r>
      <w:r w:rsidRPr="00431CE6">
        <w:rPr>
          <w:sz w:val="22"/>
          <w:szCs w:val="22"/>
        </w:rPr>
        <w:t xml:space="preserve"> and the total units sold are </w:t>
      </w:r>
      <w:r w:rsidRPr="00431CE6">
        <w:rPr>
          <w:b/>
          <w:bCs/>
          <w:sz w:val="22"/>
          <w:szCs w:val="22"/>
        </w:rPr>
        <w:t>1.635M</w:t>
      </w:r>
      <w:r w:rsidRPr="00431CE6">
        <w:rPr>
          <w:sz w:val="22"/>
          <w:szCs w:val="22"/>
        </w:rPr>
        <w:t xml:space="preserve"> (1,635,000 to be precise)</w:t>
      </w:r>
    </w:p>
    <w:p w14:paraId="24311E63" w14:textId="7320237D" w:rsidR="00CD6C08" w:rsidRPr="00431CE6" w:rsidRDefault="00CD6C08" w:rsidP="00CD6C08">
      <w:pPr>
        <w:pStyle w:val="ListParagraph"/>
        <w:numPr>
          <w:ilvl w:val="0"/>
          <w:numId w:val="4"/>
        </w:numPr>
        <w:rPr>
          <w:sz w:val="22"/>
          <w:szCs w:val="22"/>
          <w:lang w:val="en-US"/>
        </w:rPr>
      </w:pPr>
      <w:r w:rsidRPr="00431CE6">
        <w:rPr>
          <w:sz w:val="22"/>
          <w:szCs w:val="22"/>
          <w:lang w:val="en-US"/>
        </w:rPr>
        <w:t xml:space="preserve">The brand which has the highest average price per unit in Walmart is </w:t>
      </w:r>
      <w:r w:rsidRPr="00431CE6">
        <w:rPr>
          <w:b/>
          <w:bCs/>
          <w:sz w:val="22"/>
          <w:szCs w:val="22"/>
          <w:lang w:val="en-US"/>
        </w:rPr>
        <w:t>Powerade</w:t>
      </w:r>
      <w:r w:rsidRPr="00431CE6">
        <w:rPr>
          <w:sz w:val="22"/>
          <w:szCs w:val="22"/>
          <w:lang w:val="en-US"/>
        </w:rPr>
        <w:t xml:space="preserve"> and the price per unit is </w:t>
      </w:r>
      <w:r w:rsidRPr="00431CE6">
        <w:rPr>
          <w:b/>
          <w:bCs/>
          <w:sz w:val="22"/>
          <w:szCs w:val="22"/>
          <w:lang w:val="en-US"/>
        </w:rPr>
        <w:t>$0.529</w:t>
      </w:r>
      <w:r w:rsidRPr="00431CE6">
        <w:rPr>
          <w:b/>
          <w:bCs/>
          <w:sz w:val="22"/>
          <w:szCs w:val="22"/>
          <w:lang w:val="en-US"/>
        </w:rPr>
        <w:t xml:space="preserve"> </w:t>
      </w:r>
      <w:r w:rsidRPr="00431CE6">
        <w:rPr>
          <w:sz w:val="22"/>
          <w:szCs w:val="22"/>
          <w:lang w:val="en-US"/>
        </w:rPr>
        <w:t>Also, Dasani Water comes very close as compared to Powerade with an average price per unit of $0.528 (approximately)</w:t>
      </w:r>
    </w:p>
    <w:p w14:paraId="10B2F35C" w14:textId="0F3A5625" w:rsidR="00CD6C08" w:rsidRPr="00431CE6" w:rsidRDefault="00CD6C08" w:rsidP="00CD6C08">
      <w:pPr>
        <w:pStyle w:val="ListParagraph"/>
        <w:numPr>
          <w:ilvl w:val="0"/>
          <w:numId w:val="4"/>
        </w:numPr>
        <w:rPr>
          <w:sz w:val="22"/>
          <w:szCs w:val="22"/>
          <w:lang w:val="en-US"/>
        </w:rPr>
      </w:pPr>
      <w:r w:rsidRPr="00431CE6">
        <w:rPr>
          <w:sz w:val="22"/>
          <w:szCs w:val="22"/>
        </w:rPr>
        <w:t xml:space="preserve">The delivery company which made the highest total sales is </w:t>
      </w:r>
      <w:r w:rsidRPr="00431CE6">
        <w:rPr>
          <w:b/>
          <w:bCs/>
          <w:sz w:val="22"/>
          <w:szCs w:val="22"/>
        </w:rPr>
        <w:t>USPS</w:t>
      </w:r>
      <w:r w:rsidRPr="00431CE6">
        <w:rPr>
          <w:sz w:val="22"/>
          <w:szCs w:val="22"/>
        </w:rPr>
        <w:t xml:space="preserve"> and the total sales value is </w:t>
      </w:r>
      <w:r w:rsidRPr="00431CE6">
        <w:rPr>
          <w:b/>
          <w:bCs/>
          <w:sz w:val="22"/>
          <w:szCs w:val="22"/>
        </w:rPr>
        <w:t>$2.217M</w:t>
      </w:r>
      <w:r w:rsidRPr="00431CE6">
        <w:rPr>
          <w:sz w:val="22"/>
          <w:szCs w:val="22"/>
        </w:rPr>
        <w:t xml:space="preserve"> ($2,217,072.50 to be precise)</w:t>
      </w:r>
    </w:p>
    <w:p w14:paraId="675E3F33" w14:textId="27F59876" w:rsidR="00CD6C08" w:rsidRPr="00431CE6" w:rsidRDefault="00CD6C08" w:rsidP="00CD6C08">
      <w:pPr>
        <w:rPr>
          <w:b/>
          <w:bCs/>
          <w:sz w:val="28"/>
          <w:szCs w:val="28"/>
          <w:u w:val="single"/>
          <w:lang w:val="en-US"/>
        </w:rPr>
      </w:pPr>
      <w:r w:rsidRPr="00431CE6">
        <w:rPr>
          <w:b/>
          <w:bCs/>
          <w:sz w:val="28"/>
          <w:szCs w:val="28"/>
          <w:u w:val="single"/>
          <w:lang w:val="en-US"/>
        </w:rPr>
        <w:lastRenderedPageBreak/>
        <w:t>Q.3 Answer</w:t>
      </w:r>
    </w:p>
    <w:p w14:paraId="422FC771" w14:textId="7EBB89D1" w:rsidR="00CD6C08" w:rsidRPr="00CD6C08" w:rsidRDefault="00CD6C08" w:rsidP="00CD6C08">
      <w:pPr>
        <w:rPr>
          <w:sz w:val="22"/>
          <w:szCs w:val="22"/>
        </w:rPr>
      </w:pPr>
      <w:r w:rsidRPr="00CD6C08">
        <w:rPr>
          <w:sz w:val="22"/>
          <w:szCs w:val="22"/>
        </w:rPr>
        <w:t xml:space="preserve">For this question, </w:t>
      </w:r>
      <w:r w:rsidRPr="00CD6C08">
        <w:rPr>
          <w:b/>
          <w:bCs/>
          <w:sz w:val="22"/>
          <w:szCs w:val="22"/>
        </w:rPr>
        <w:t>we have created a new column Beverage Brand_new</w:t>
      </w:r>
      <w:r w:rsidRPr="00CD6C08">
        <w:rPr>
          <w:sz w:val="22"/>
          <w:szCs w:val="22"/>
        </w:rPr>
        <w:t xml:space="preserve"> which can be seen from the Beverages data sheet on the rightmost data and </w:t>
      </w:r>
      <w:r w:rsidRPr="00CD6C08">
        <w:rPr>
          <w:b/>
          <w:bCs/>
          <w:sz w:val="22"/>
          <w:szCs w:val="22"/>
        </w:rPr>
        <w:t>replaced all the Coca-Cola values with Coke</w:t>
      </w:r>
      <w:r w:rsidRPr="00CD6C08">
        <w:rPr>
          <w:sz w:val="22"/>
          <w:szCs w:val="22"/>
        </w:rPr>
        <w:t>.</w:t>
      </w:r>
    </w:p>
    <w:p w14:paraId="3E032294" w14:textId="77777777" w:rsidR="00CD6C08" w:rsidRDefault="00CD6C08" w:rsidP="00CD6C08">
      <w:pPr>
        <w:rPr>
          <w:sz w:val="22"/>
          <w:szCs w:val="22"/>
        </w:rPr>
      </w:pPr>
      <w:r w:rsidRPr="00CD6C08">
        <w:rPr>
          <w:sz w:val="22"/>
          <w:szCs w:val="22"/>
        </w:rPr>
        <w:t>For clarity, we have created a table which can be seen above with the columns- Beverage Brand and the new created column Beverage Brand_new with replaced values.</w:t>
      </w:r>
    </w:p>
    <w:p w14:paraId="7255F23F" w14:textId="77777777" w:rsidR="00431CE6" w:rsidRPr="00431CE6" w:rsidRDefault="00431CE6" w:rsidP="00CD6C08">
      <w:pPr>
        <w:rPr>
          <w:sz w:val="22"/>
          <w:szCs w:val="22"/>
        </w:rPr>
      </w:pPr>
    </w:p>
    <w:p w14:paraId="0DE152B1" w14:textId="77777777" w:rsidR="00431CE6" w:rsidRDefault="00431CE6" w:rsidP="00431CE6">
      <w:pPr>
        <w:jc w:val="center"/>
        <w:rPr>
          <w:sz w:val="22"/>
          <w:szCs w:val="22"/>
        </w:rPr>
      </w:pPr>
      <w:r w:rsidRPr="00431CE6">
        <w:rPr>
          <w:noProof/>
          <w:sz w:val="22"/>
          <w:szCs w:val="22"/>
        </w:rPr>
        <w:drawing>
          <wp:inline distT="0" distB="0" distL="0" distR="0" wp14:anchorId="444CEE2C" wp14:editId="5659F2B0">
            <wp:extent cx="3634740" cy="2161432"/>
            <wp:effectExtent l="0" t="0" r="3810" b="0"/>
            <wp:docPr id="398202553"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02553" name="Picture 1" descr="A table with text on it&#10;&#10;Description automatically generated"/>
                    <pic:cNvPicPr/>
                  </pic:nvPicPr>
                  <pic:blipFill rotWithShape="1">
                    <a:blip r:embed="rId9"/>
                    <a:srcRect l="1488" t="2973" r="1461" b="2659"/>
                    <a:stretch/>
                  </pic:blipFill>
                  <pic:spPr bwMode="auto">
                    <a:xfrm>
                      <a:off x="0" y="0"/>
                      <a:ext cx="3642420" cy="2165999"/>
                    </a:xfrm>
                    <a:prstGeom prst="rect">
                      <a:avLst/>
                    </a:prstGeom>
                    <a:ln>
                      <a:noFill/>
                    </a:ln>
                    <a:extLst>
                      <a:ext uri="{53640926-AAD7-44D8-BBD7-CCE9431645EC}">
                        <a14:shadowObscured xmlns:a14="http://schemas.microsoft.com/office/drawing/2010/main"/>
                      </a:ext>
                    </a:extLst>
                  </pic:spPr>
                </pic:pic>
              </a:graphicData>
            </a:graphic>
          </wp:inline>
        </w:drawing>
      </w:r>
    </w:p>
    <w:p w14:paraId="38FA7377" w14:textId="77777777" w:rsidR="00431CE6" w:rsidRDefault="00431CE6" w:rsidP="00431CE6">
      <w:pPr>
        <w:jc w:val="center"/>
        <w:rPr>
          <w:sz w:val="22"/>
          <w:szCs w:val="22"/>
        </w:rPr>
      </w:pPr>
    </w:p>
    <w:p w14:paraId="01E3FF72" w14:textId="182E0820" w:rsidR="00CD6C08" w:rsidRDefault="00CD6C08" w:rsidP="00431CE6">
      <w:pPr>
        <w:jc w:val="center"/>
        <w:rPr>
          <w:sz w:val="22"/>
          <w:szCs w:val="22"/>
        </w:rPr>
      </w:pPr>
      <w:r w:rsidRPr="00431CE6">
        <w:rPr>
          <w:noProof/>
          <w:sz w:val="22"/>
          <w:szCs w:val="22"/>
        </w:rPr>
        <w:drawing>
          <wp:inline distT="0" distB="0" distL="0" distR="0" wp14:anchorId="6B6E2DD2" wp14:editId="5C08FAF7">
            <wp:extent cx="6645910" cy="3123565"/>
            <wp:effectExtent l="19050" t="19050" r="21590" b="19685"/>
            <wp:docPr id="1683103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03467" name="Picture 1" descr="A screenshot of a computer&#10;&#10;Description automatically generated"/>
                    <pic:cNvPicPr/>
                  </pic:nvPicPr>
                  <pic:blipFill>
                    <a:blip r:embed="rId10"/>
                    <a:stretch>
                      <a:fillRect/>
                    </a:stretch>
                  </pic:blipFill>
                  <pic:spPr>
                    <a:xfrm>
                      <a:off x="0" y="0"/>
                      <a:ext cx="6645910" cy="3123565"/>
                    </a:xfrm>
                    <a:prstGeom prst="rect">
                      <a:avLst/>
                    </a:prstGeom>
                    <a:ln>
                      <a:solidFill>
                        <a:schemeClr val="tx1"/>
                      </a:solidFill>
                    </a:ln>
                  </pic:spPr>
                </pic:pic>
              </a:graphicData>
            </a:graphic>
          </wp:inline>
        </w:drawing>
      </w:r>
    </w:p>
    <w:p w14:paraId="50EC9AF8" w14:textId="77777777" w:rsidR="00431CE6" w:rsidRPr="00431CE6" w:rsidRDefault="00431CE6" w:rsidP="00CD6C08">
      <w:pPr>
        <w:rPr>
          <w:sz w:val="22"/>
          <w:szCs w:val="22"/>
        </w:rPr>
      </w:pPr>
    </w:p>
    <w:p w14:paraId="51918D53" w14:textId="0BCAEB8E" w:rsidR="00CD6C08" w:rsidRPr="00431CE6" w:rsidRDefault="00CD6C08" w:rsidP="00CD6C08">
      <w:pPr>
        <w:jc w:val="center"/>
        <w:rPr>
          <w:sz w:val="22"/>
          <w:szCs w:val="22"/>
        </w:rPr>
      </w:pPr>
    </w:p>
    <w:p w14:paraId="38009E16" w14:textId="77777777" w:rsidR="00431CE6" w:rsidRDefault="00431CE6" w:rsidP="00A85D8B">
      <w:pPr>
        <w:rPr>
          <w:b/>
          <w:bCs/>
          <w:sz w:val="28"/>
          <w:szCs w:val="28"/>
          <w:u w:val="single"/>
        </w:rPr>
      </w:pPr>
    </w:p>
    <w:p w14:paraId="253435D8" w14:textId="77777777" w:rsidR="00431CE6" w:rsidRDefault="00431CE6" w:rsidP="00A85D8B">
      <w:pPr>
        <w:rPr>
          <w:b/>
          <w:bCs/>
          <w:sz w:val="28"/>
          <w:szCs w:val="28"/>
          <w:u w:val="single"/>
        </w:rPr>
      </w:pPr>
    </w:p>
    <w:p w14:paraId="7BFD687D" w14:textId="77777777" w:rsidR="00431CE6" w:rsidRDefault="00431CE6" w:rsidP="00A85D8B">
      <w:pPr>
        <w:rPr>
          <w:b/>
          <w:bCs/>
          <w:sz w:val="28"/>
          <w:szCs w:val="28"/>
          <w:u w:val="single"/>
        </w:rPr>
      </w:pPr>
    </w:p>
    <w:p w14:paraId="347960C8" w14:textId="77777777" w:rsidR="00431CE6" w:rsidRDefault="00431CE6" w:rsidP="00A85D8B">
      <w:pPr>
        <w:rPr>
          <w:b/>
          <w:bCs/>
          <w:sz w:val="28"/>
          <w:szCs w:val="28"/>
          <w:u w:val="single"/>
        </w:rPr>
      </w:pPr>
    </w:p>
    <w:p w14:paraId="425A3714" w14:textId="77777777" w:rsidR="00431CE6" w:rsidRDefault="00431CE6" w:rsidP="00A85D8B">
      <w:pPr>
        <w:rPr>
          <w:b/>
          <w:bCs/>
          <w:sz w:val="28"/>
          <w:szCs w:val="28"/>
          <w:u w:val="single"/>
        </w:rPr>
      </w:pPr>
    </w:p>
    <w:p w14:paraId="0A2E80A1" w14:textId="77777777" w:rsidR="00431CE6" w:rsidRDefault="00431CE6" w:rsidP="00A85D8B">
      <w:pPr>
        <w:rPr>
          <w:b/>
          <w:bCs/>
          <w:sz w:val="28"/>
          <w:szCs w:val="28"/>
          <w:u w:val="single"/>
        </w:rPr>
      </w:pPr>
    </w:p>
    <w:p w14:paraId="030C9AF7" w14:textId="663B40B6" w:rsidR="00A85D8B" w:rsidRDefault="00A85D8B" w:rsidP="00A85D8B">
      <w:pPr>
        <w:rPr>
          <w:b/>
          <w:bCs/>
          <w:sz w:val="28"/>
          <w:szCs w:val="28"/>
          <w:u w:val="single"/>
        </w:rPr>
      </w:pPr>
      <w:r w:rsidRPr="00431CE6">
        <w:rPr>
          <w:b/>
          <w:bCs/>
          <w:sz w:val="28"/>
          <w:szCs w:val="28"/>
          <w:u w:val="single"/>
        </w:rPr>
        <w:lastRenderedPageBreak/>
        <w:t>Q1. Summary Page</w:t>
      </w:r>
    </w:p>
    <w:p w14:paraId="6B5B5C5D" w14:textId="77777777" w:rsidR="00431CE6" w:rsidRPr="00431CE6" w:rsidRDefault="00431CE6" w:rsidP="00A85D8B">
      <w:pPr>
        <w:rPr>
          <w:b/>
          <w:bCs/>
          <w:sz w:val="28"/>
          <w:szCs w:val="28"/>
          <w:u w:val="single"/>
        </w:rPr>
      </w:pPr>
    </w:p>
    <w:p w14:paraId="15EACF8D" w14:textId="636C1079" w:rsidR="00A85D8B" w:rsidRDefault="00A85D8B" w:rsidP="00A85D8B">
      <w:pPr>
        <w:rPr>
          <w:sz w:val="22"/>
          <w:szCs w:val="22"/>
        </w:rPr>
      </w:pPr>
      <w:r w:rsidRPr="00431CE6">
        <w:rPr>
          <w:sz w:val="22"/>
          <w:szCs w:val="22"/>
        </w:rPr>
        <w:drawing>
          <wp:inline distT="0" distB="0" distL="0" distR="0" wp14:anchorId="43C0CCC5" wp14:editId="5864B40B">
            <wp:extent cx="6645910" cy="3707130"/>
            <wp:effectExtent l="0" t="0" r="2540" b="7620"/>
            <wp:docPr id="11979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99347" name=""/>
                    <pic:cNvPicPr/>
                  </pic:nvPicPr>
                  <pic:blipFill>
                    <a:blip r:embed="rId11"/>
                    <a:stretch>
                      <a:fillRect/>
                    </a:stretch>
                  </pic:blipFill>
                  <pic:spPr>
                    <a:xfrm>
                      <a:off x="0" y="0"/>
                      <a:ext cx="6645910" cy="3707130"/>
                    </a:xfrm>
                    <a:prstGeom prst="rect">
                      <a:avLst/>
                    </a:prstGeom>
                  </pic:spPr>
                </pic:pic>
              </a:graphicData>
            </a:graphic>
          </wp:inline>
        </w:drawing>
      </w:r>
    </w:p>
    <w:p w14:paraId="756ED1CB" w14:textId="0EEBEDBA" w:rsidR="006C4FAF" w:rsidRPr="00CD6C08" w:rsidRDefault="006C4FAF" w:rsidP="00A85D8B">
      <w:pPr>
        <w:rPr>
          <w:sz w:val="22"/>
          <w:szCs w:val="22"/>
        </w:rPr>
      </w:pPr>
      <w:r>
        <w:rPr>
          <w:sz w:val="22"/>
          <w:szCs w:val="22"/>
        </w:rPr>
        <w:t xml:space="preserve">We have made an interactive summary page with necessary cards and different types of graphs showing relationships between various entities. The cards show various inferences about the data such as total sales, profit and units sold. The different types of graphs show various relationships between the retailers and sales and also the sales value comparison by different quarters. </w:t>
      </w:r>
    </w:p>
    <w:p w14:paraId="11852A97" w14:textId="77777777" w:rsidR="00CD6C08" w:rsidRPr="00431CE6" w:rsidRDefault="00CD6C08" w:rsidP="00CD6C08">
      <w:pPr>
        <w:rPr>
          <w:sz w:val="22"/>
          <w:szCs w:val="22"/>
          <w:lang w:val="en-US"/>
        </w:rPr>
      </w:pPr>
    </w:p>
    <w:p w14:paraId="70EE6968" w14:textId="77777777" w:rsidR="00CD6C08" w:rsidRPr="00431CE6" w:rsidRDefault="00CD6C08" w:rsidP="00CD6C08">
      <w:pPr>
        <w:pStyle w:val="ListParagraph"/>
        <w:rPr>
          <w:sz w:val="22"/>
          <w:szCs w:val="22"/>
          <w:lang w:val="en-US"/>
        </w:rPr>
      </w:pPr>
    </w:p>
    <w:p w14:paraId="3509CE18" w14:textId="77777777" w:rsidR="00CD6C08" w:rsidRPr="00431CE6" w:rsidRDefault="00CD6C08" w:rsidP="00CD6C08">
      <w:pPr>
        <w:pStyle w:val="ListParagraph"/>
        <w:rPr>
          <w:sz w:val="22"/>
          <w:szCs w:val="22"/>
          <w:lang w:val="en-US"/>
        </w:rPr>
      </w:pPr>
    </w:p>
    <w:p w14:paraId="4D654FE6" w14:textId="77777777" w:rsidR="00B11A20" w:rsidRPr="00431CE6" w:rsidRDefault="00B11A20" w:rsidP="00B11A20">
      <w:pPr>
        <w:rPr>
          <w:sz w:val="22"/>
          <w:szCs w:val="22"/>
          <w:lang w:val="en-US"/>
        </w:rPr>
      </w:pPr>
    </w:p>
    <w:p w14:paraId="55129180" w14:textId="77777777" w:rsidR="00B11A20" w:rsidRPr="00431CE6" w:rsidRDefault="00B11A20" w:rsidP="00B11A20">
      <w:pPr>
        <w:rPr>
          <w:sz w:val="22"/>
          <w:szCs w:val="22"/>
          <w:lang w:val="en-US"/>
        </w:rPr>
      </w:pPr>
    </w:p>
    <w:p w14:paraId="70EE50D7" w14:textId="77777777" w:rsidR="00B11A20" w:rsidRPr="00431CE6" w:rsidRDefault="00B11A20" w:rsidP="00074A13">
      <w:pPr>
        <w:rPr>
          <w:sz w:val="22"/>
          <w:szCs w:val="22"/>
          <w:lang w:val="en-US"/>
        </w:rPr>
      </w:pPr>
    </w:p>
    <w:p w14:paraId="0C6256B8" w14:textId="77777777" w:rsidR="00074A13" w:rsidRPr="00431CE6" w:rsidRDefault="00074A13">
      <w:pPr>
        <w:rPr>
          <w:sz w:val="22"/>
          <w:szCs w:val="22"/>
          <w:lang w:val="en-US"/>
        </w:rPr>
      </w:pPr>
    </w:p>
    <w:p w14:paraId="1A06BA1D" w14:textId="4F309966" w:rsidR="00074A13" w:rsidRPr="00431CE6" w:rsidRDefault="00074A13">
      <w:pPr>
        <w:rPr>
          <w:sz w:val="22"/>
          <w:szCs w:val="22"/>
          <w:lang w:val="en-US"/>
        </w:rPr>
      </w:pPr>
    </w:p>
    <w:sectPr w:rsidR="00074A13" w:rsidRPr="00431CE6" w:rsidSect="00074A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6B17"/>
    <w:multiLevelType w:val="hybridMultilevel"/>
    <w:tmpl w:val="64963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34045"/>
    <w:multiLevelType w:val="hybridMultilevel"/>
    <w:tmpl w:val="AF723F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F357F1"/>
    <w:multiLevelType w:val="hybridMultilevel"/>
    <w:tmpl w:val="18FC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4C77FC"/>
    <w:multiLevelType w:val="hybridMultilevel"/>
    <w:tmpl w:val="BB9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6666391">
    <w:abstractNumId w:val="2"/>
  </w:num>
  <w:num w:numId="2" w16cid:durableId="1387410261">
    <w:abstractNumId w:val="0"/>
  </w:num>
  <w:num w:numId="3" w16cid:durableId="771824183">
    <w:abstractNumId w:val="3"/>
  </w:num>
  <w:num w:numId="4" w16cid:durableId="5185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54"/>
    <w:rsid w:val="00074A13"/>
    <w:rsid w:val="0037206D"/>
    <w:rsid w:val="00431CE6"/>
    <w:rsid w:val="004B2F54"/>
    <w:rsid w:val="00524964"/>
    <w:rsid w:val="006C4FAF"/>
    <w:rsid w:val="007B40BF"/>
    <w:rsid w:val="007B714F"/>
    <w:rsid w:val="00A3407E"/>
    <w:rsid w:val="00A459B2"/>
    <w:rsid w:val="00A85D8B"/>
    <w:rsid w:val="00B11A20"/>
    <w:rsid w:val="00C24492"/>
    <w:rsid w:val="00CD6C08"/>
    <w:rsid w:val="00FC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8B4D"/>
  <w15:chartTrackingRefBased/>
  <w15:docId w15:val="{E1C11FFE-A19A-4B57-A20C-AE686FA4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BF"/>
  </w:style>
  <w:style w:type="paragraph" w:styleId="Heading1">
    <w:name w:val="heading 1"/>
    <w:basedOn w:val="Normal"/>
    <w:next w:val="Normal"/>
    <w:link w:val="Heading1Char"/>
    <w:uiPriority w:val="9"/>
    <w:qFormat/>
    <w:rsid w:val="00A459B2"/>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A459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459B2"/>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A459B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459B2"/>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A459B2"/>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A459B2"/>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A459B2"/>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A459B2"/>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B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A459B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459B2"/>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A459B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459B2"/>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A459B2"/>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A459B2"/>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A459B2"/>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A459B2"/>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unhideWhenUsed/>
    <w:qFormat/>
    <w:rsid w:val="00A459B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459B2"/>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A459B2"/>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A459B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459B2"/>
    <w:rPr>
      <w:rFonts w:asciiTheme="majorHAnsi" w:eastAsiaTheme="majorEastAsia" w:hAnsiTheme="majorHAnsi" w:cstheme="majorBidi"/>
      <w:sz w:val="24"/>
      <w:szCs w:val="24"/>
    </w:rPr>
  </w:style>
  <w:style w:type="character" w:styleId="Strong">
    <w:name w:val="Strong"/>
    <w:basedOn w:val="DefaultParagraphFont"/>
    <w:uiPriority w:val="22"/>
    <w:qFormat/>
    <w:rsid w:val="00A459B2"/>
    <w:rPr>
      <w:b/>
      <w:bCs/>
    </w:rPr>
  </w:style>
  <w:style w:type="character" w:styleId="Emphasis">
    <w:name w:val="Emphasis"/>
    <w:basedOn w:val="DefaultParagraphFont"/>
    <w:uiPriority w:val="20"/>
    <w:qFormat/>
    <w:rsid w:val="00A459B2"/>
    <w:rPr>
      <w:i/>
      <w:iCs/>
    </w:rPr>
  </w:style>
  <w:style w:type="paragraph" w:styleId="NoSpacing">
    <w:name w:val="No Spacing"/>
    <w:uiPriority w:val="1"/>
    <w:qFormat/>
    <w:rsid w:val="00A459B2"/>
    <w:pPr>
      <w:spacing w:after="0" w:line="240" w:lineRule="auto"/>
    </w:pPr>
  </w:style>
  <w:style w:type="paragraph" w:styleId="ListParagraph">
    <w:name w:val="List Paragraph"/>
    <w:basedOn w:val="Normal"/>
    <w:uiPriority w:val="34"/>
    <w:qFormat/>
    <w:rsid w:val="00A459B2"/>
    <w:pPr>
      <w:ind w:left="720"/>
      <w:contextualSpacing/>
    </w:pPr>
  </w:style>
  <w:style w:type="paragraph" w:styleId="Quote">
    <w:name w:val="Quote"/>
    <w:basedOn w:val="Normal"/>
    <w:next w:val="Normal"/>
    <w:link w:val="QuoteChar"/>
    <w:uiPriority w:val="29"/>
    <w:qFormat/>
    <w:rsid w:val="00A459B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459B2"/>
    <w:rPr>
      <w:i/>
      <w:iCs/>
      <w:color w:val="404040" w:themeColor="text1" w:themeTint="BF"/>
    </w:rPr>
  </w:style>
  <w:style w:type="paragraph" w:styleId="IntenseQuote">
    <w:name w:val="Intense Quote"/>
    <w:basedOn w:val="Normal"/>
    <w:next w:val="Normal"/>
    <w:link w:val="IntenseQuoteChar"/>
    <w:uiPriority w:val="30"/>
    <w:qFormat/>
    <w:rsid w:val="00A459B2"/>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A459B2"/>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A459B2"/>
    <w:rPr>
      <w:i/>
      <w:iCs/>
      <w:color w:val="404040" w:themeColor="text1" w:themeTint="BF"/>
    </w:rPr>
  </w:style>
  <w:style w:type="character" w:styleId="IntenseEmphasis">
    <w:name w:val="Intense Emphasis"/>
    <w:basedOn w:val="DefaultParagraphFont"/>
    <w:uiPriority w:val="21"/>
    <w:qFormat/>
    <w:rsid w:val="00A459B2"/>
    <w:rPr>
      <w:b/>
      <w:bCs/>
      <w:i/>
      <w:iCs/>
    </w:rPr>
  </w:style>
  <w:style w:type="character" w:styleId="SubtleReference">
    <w:name w:val="Subtle Reference"/>
    <w:basedOn w:val="DefaultParagraphFont"/>
    <w:uiPriority w:val="31"/>
    <w:qFormat/>
    <w:rsid w:val="00A459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59B2"/>
    <w:rPr>
      <w:b/>
      <w:bCs/>
      <w:smallCaps/>
      <w:spacing w:val="5"/>
      <w:u w:val="single"/>
    </w:rPr>
  </w:style>
  <w:style w:type="character" w:styleId="BookTitle">
    <w:name w:val="Book Title"/>
    <w:basedOn w:val="DefaultParagraphFont"/>
    <w:uiPriority w:val="33"/>
    <w:qFormat/>
    <w:rsid w:val="00A459B2"/>
    <w:rPr>
      <w:b/>
      <w:bCs/>
      <w:smallCaps/>
    </w:rPr>
  </w:style>
  <w:style w:type="paragraph" w:styleId="TOCHeading">
    <w:name w:val="TOC Heading"/>
    <w:basedOn w:val="Heading1"/>
    <w:next w:val="Normal"/>
    <w:uiPriority w:val="39"/>
    <w:unhideWhenUsed/>
    <w:qFormat/>
    <w:rsid w:val="00A459B2"/>
    <w:pPr>
      <w:outlineLvl w:val="9"/>
    </w:pPr>
  </w:style>
  <w:style w:type="paragraph" w:styleId="NormalWeb">
    <w:name w:val="Normal (Web)"/>
    <w:basedOn w:val="Normal"/>
    <w:uiPriority w:val="99"/>
    <w:semiHidden/>
    <w:unhideWhenUsed/>
    <w:rsid w:val="00074A13"/>
    <w:rPr>
      <w:rFonts w:ascii="Times New Roman" w:hAnsi="Times New Roman" w:cs="Times New Roman"/>
      <w:sz w:val="24"/>
      <w:szCs w:val="24"/>
    </w:rPr>
  </w:style>
  <w:style w:type="character" w:styleId="Hyperlink">
    <w:name w:val="Hyperlink"/>
    <w:basedOn w:val="DefaultParagraphFont"/>
    <w:uiPriority w:val="99"/>
    <w:unhideWhenUsed/>
    <w:rsid w:val="00431CE6"/>
    <w:rPr>
      <w:color w:val="467886" w:themeColor="hyperlink"/>
      <w:u w:val="single"/>
    </w:rPr>
  </w:style>
  <w:style w:type="character" w:styleId="UnresolvedMention">
    <w:name w:val="Unresolved Mention"/>
    <w:basedOn w:val="DefaultParagraphFont"/>
    <w:uiPriority w:val="99"/>
    <w:semiHidden/>
    <w:unhideWhenUsed/>
    <w:rsid w:val="00431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2902">
      <w:bodyDiv w:val="1"/>
      <w:marLeft w:val="0"/>
      <w:marRight w:val="0"/>
      <w:marTop w:val="0"/>
      <w:marBottom w:val="0"/>
      <w:divBdr>
        <w:top w:val="none" w:sz="0" w:space="0" w:color="auto"/>
        <w:left w:val="none" w:sz="0" w:space="0" w:color="auto"/>
        <w:bottom w:val="none" w:sz="0" w:space="0" w:color="auto"/>
        <w:right w:val="none" w:sz="0" w:space="0" w:color="auto"/>
      </w:divBdr>
    </w:div>
    <w:div w:id="470902436">
      <w:bodyDiv w:val="1"/>
      <w:marLeft w:val="0"/>
      <w:marRight w:val="0"/>
      <w:marTop w:val="0"/>
      <w:marBottom w:val="0"/>
      <w:divBdr>
        <w:top w:val="none" w:sz="0" w:space="0" w:color="auto"/>
        <w:left w:val="none" w:sz="0" w:space="0" w:color="auto"/>
        <w:bottom w:val="none" w:sz="0" w:space="0" w:color="auto"/>
        <w:right w:val="none" w:sz="0" w:space="0" w:color="auto"/>
      </w:divBdr>
    </w:div>
    <w:div w:id="522674339">
      <w:bodyDiv w:val="1"/>
      <w:marLeft w:val="0"/>
      <w:marRight w:val="0"/>
      <w:marTop w:val="0"/>
      <w:marBottom w:val="0"/>
      <w:divBdr>
        <w:top w:val="none" w:sz="0" w:space="0" w:color="auto"/>
        <w:left w:val="none" w:sz="0" w:space="0" w:color="auto"/>
        <w:bottom w:val="none" w:sz="0" w:space="0" w:color="auto"/>
        <w:right w:val="none" w:sz="0" w:space="0" w:color="auto"/>
      </w:divBdr>
    </w:div>
    <w:div w:id="783036152">
      <w:bodyDiv w:val="1"/>
      <w:marLeft w:val="0"/>
      <w:marRight w:val="0"/>
      <w:marTop w:val="0"/>
      <w:marBottom w:val="0"/>
      <w:divBdr>
        <w:top w:val="none" w:sz="0" w:space="0" w:color="auto"/>
        <w:left w:val="none" w:sz="0" w:space="0" w:color="auto"/>
        <w:bottom w:val="none" w:sz="0" w:space="0" w:color="auto"/>
        <w:right w:val="none" w:sz="0" w:space="0" w:color="auto"/>
      </w:divBdr>
    </w:div>
    <w:div w:id="19520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ittwik.devdattadas@fractal.a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RITTWIKDEVDATTA DAS</dc:creator>
  <cp:keywords/>
  <dc:description/>
  <cp:lastModifiedBy>RITTWIKDEVDATTA DAS</cp:lastModifiedBy>
  <cp:revision>3</cp:revision>
  <dcterms:created xsi:type="dcterms:W3CDTF">2024-06-27T07:13:00Z</dcterms:created>
  <dcterms:modified xsi:type="dcterms:W3CDTF">2024-06-27T08:23:00Z</dcterms:modified>
</cp:coreProperties>
</file>