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000000" w:themeColor="text1"/>
        </w:rPr>
        <w:id w:val="1149478805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7D16400E" w14:textId="244265A3" w:rsidR="00032BF1" w:rsidRPr="006B583B" w:rsidRDefault="00032BF1" w:rsidP="0085518D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</w:p>
        <w:p w14:paraId="06A0BE6E" w14:textId="77777777" w:rsidR="00E26D48" w:rsidRDefault="00032BF1" w:rsidP="00E26D48">
          <w:pPr>
            <w:jc w:val="both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6B583B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C077B4" wp14:editId="6A0C056A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5257800</wp:posOffset>
                    </wp:positionV>
                    <wp:extent cx="4686300" cy="2199005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199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B129BD" w14:textId="77777777" w:rsidR="00032BF1" w:rsidRPr="006B583B" w:rsidRDefault="00032BF1" w:rsidP="00032BF1">
                                <w:pPr>
                                  <w:pStyle w:val="CenteredTextSingleSpace"/>
                                  <w:spacing w:line="48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6B583B">
                                  <w:rPr>
                                    <w:color w:val="000000" w:themeColor="text1"/>
                                  </w:rPr>
                                  <w:t>Ritu</w:t>
                                </w:r>
                                <w:proofErr w:type="spellEnd"/>
                                <w:r w:rsidRPr="006B583B">
                                  <w:rPr>
                                    <w:color w:val="000000" w:themeColor="text1"/>
                                  </w:rPr>
                                  <w:t xml:space="preserve"> Adhikari</w:t>
                                </w:r>
                              </w:p>
                              <w:p w14:paraId="6A9AF313" w14:textId="77777777" w:rsidR="00032BF1" w:rsidRPr="006B583B" w:rsidRDefault="00032BF1" w:rsidP="00032BF1">
                                <w:pPr>
                                  <w:pStyle w:val="CenteredTextSingleSpace"/>
                                  <w:spacing w:line="48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6B583B">
                                  <w:rPr>
                                    <w:color w:val="000000" w:themeColor="text1"/>
                                  </w:rPr>
                                  <w:t>Master of Science in Nursing, Walden University</w:t>
                                </w:r>
                              </w:p>
                              <w:p w14:paraId="556C21AD" w14:textId="77777777" w:rsidR="00032BF1" w:rsidRPr="006B583B" w:rsidRDefault="00032BF1" w:rsidP="00032BF1">
                                <w:pPr>
                                  <w:pStyle w:val="CenteredTextSingleSpace"/>
                                  <w:spacing w:line="48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6B583B">
                                  <w:rPr>
                                    <w:color w:val="000000" w:themeColor="text1"/>
                                  </w:rPr>
                                  <w:t>Course: NRSE – 6051C-2 /NURS-6051-2</w:t>
                                </w:r>
                              </w:p>
                              <w:p w14:paraId="3054DAC4" w14:textId="77777777" w:rsidR="00032BF1" w:rsidRPr="006B583B" w:rsidRDefault="00032BF1" w:rsidP="00032BF1">
                                <w:pPr>
                                  <w:pStyle w:val="CenteredTextSingleSpace"/>
                                  <w:spacing w:line="48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6B583B">
                                  <w:rPr>
                                    <w:color w:val="000000" w:themeColor="text1"/>
                                  </w:rPr>
                                  <w:t>Dr Cheryl Reilly</w:t>
                                </w:r>
                              </w:p>
                              <w:p w14:paraId="425960C7" w14:textId="64E161DD" w:rsidR="00032BF1" w:rsidRPr="006B583B" w:rsidRDefault="00032BF1" w:rsidP="00032BF1">
                                <w:pPr>
                                  <w:pStyle w:val="CenteredTextSingleSpace"/>
                                  <w:spacing w:line="48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6B583B">
                                  <w:rPr>
                                    <w:color w:val="000000" w:themeColor="text1"/>
                                  </w:rPr>
                                  <w:t>02/06/2023</w:t>
                                </w:r>
                              </w:p>
                              <w:p w14:paraId="06893413" w14:textId="49B77FDD" w:rsidR="00032BF1" w:rsidRDefault="00032BF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C077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36pt;margin-top:414pt;width:369pt;height:173.1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" filled="f" stroked="f" strokeweight=".5pt">
                    <v:textbox inset="0,0,0,0">
                      <w:txbxContent>
                        <w:p w14:paraId="1FB129BD" w14:textId="77777777" w:rsidR="00032BF1" w:rsidRPr="006B583B" w:rsidRDefault="00032BF1" w:rsidP="00032BF1">
                          <w:pPr>
                            <w:pStyle w:val="CenteredTextSingleSpace"/>
                            <w:spacing w:line="48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 w:rsidRPr="006B583B">
                            <w:rPr>
                              <w:color w:val="000000" w:themeColor="text1"/>
                            </w:rPr>
                            <w:t>Ritu</w:t>
                          </w:r>
                          <w:proofErr w:type="spellEnd"/>
                          <w:r w:rsidRPr="006B583B">
                            <w:rPr>
                              <w:color w:val="000000" w:themeColor="text1"/>
                            </w:rPr>
                            <w:t xml:space="preserve"> Adhikari</w:t>
                          </w:r>
                        </w:p>
                        <w:p w14:paraId="6A9AF313" w14:textId="77777777" w:rsidR="00032BF1" w:rsidRPr="006B583B" w:rsidRDefault="00032BF1" w:rsidP="00032BF1">
                          <w:pPr>
                            <w:pStyle w:val="CenteredTextSingleSpace"/>
                            <w:spacing w:line="480" w:lineRule="auto"/>
                            <w:rPr>
                              <w:color w:val="000000" w:themeColor="text1"/>
                            </w:rPr>
                          </w:pPr>
                          <w:r w:rsidRPr="006B583B">
                            <w:rPr>
                              <w:color w:val="000000" w:themeColor="text1"/>
                            </w:rPr>
                            <w:t>Master of Science in Nursing, Walden University</w:t>
                          </w:r>
                        </w:p>
                        <w:p w14:paraId="556C21AD" w14:textId="77777777" w:rsidR="00032BF1" w:rsidRPr="006B583B" w:rsidRDefault="00032BF1" w:rsidP="00032BF1">
                          <w:pPr>
                            <w:pStyle w:val="CenteredTextSingleSpace"/>
                            <w:spacing w:line="480" w:lineRule="auto"/>
                            <w:rPr>
                              <w:color w:val="000000" w:themeColor="text1"/>
                            </w:rPr>
                          </w:pPr>
                          <w:r w:rsidRPr="006B583B">
                            <w:rPr>
                              <w:color w:val="000000" w:themeColor="text1"/>
                            </w:rPr>
                            <w:t>Course: NRSE – 6051C-2 /NURS-6051-2</w:t>
                          </w:r>
                        </w:p>
                        <w:p w14:paraId="3054DAC4" w14:textId="77777777" w:rsidR="00032BF1" w:rsidRPr="006B583B" w:rsidRDefault="00032BF1" w:rsidP="00032BF1">
                          <w:pPr>
                            <w:pStyle w:val="CenteredTextSingleSpace"/>
                            <w:spacing w:line="480" w:lineRule="auto"/>
                            <w:rPr>
                              <w:color w:val="000000" w:themeColor="text1"/>
                            </w:rPr>
                          </w:pPr>
                          <w:r w:rsidRPr="006B583B">
                            <w:rPr>
                              <w:color w:val="000000" w:themeColor="text1"/>
                            </w:rPr>
                            <w:t>Dr Cheryl Reilly</w:t>
                          </w:r>
                        </w:p>
                        <w:p w14:paraId="425960C7" w14:textId="64E161DD" w:rsidR="00032BF1" w:rsidRPr="006B583B" w:rsidRDefault="00032BF1" w:rsidP="00032BF1">
                          <w:pPr>
                            <w:pStyle w:val="CenteredTextSingleSpace"/>
                            <w:spacing w:line="480" w:lineRule="auto"/>
                            <w:rPr>
                              <w:color w:val="000000" w:themeColor="text1"/>
                            </w:rPr>
                          </w:pPr>
                          <w:r w:rsidRPr="006B583B">
                            <w:rPr>
                              <w:color w:val="000000" w:themeColor="text1"/>
                            </w:rPr>
                            <w:t>02/06/2023</w:t>
                          </w:r>
                        </w:p>
                        <w:p w14:paraId="06893413" w14:textId="49B77FDD" w:rsidR="00032BF1" w:rsidRDefault="00032BF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B583B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br w:type="page"/>
          </w:r>
        </w:p>
      </w:sdtContent>
    </w:sdt>
    <w:p w14:paraId="3A48C859" w14:textId="5FB64552" w:rsidR="00032BF1" w:rsidRDefault="00032BF1" w:rsidP="00E26D4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5518D">
        <w:rPr>
          <w:rFonts w:ascii="Times New Roman" w:hAnsi="Times New Roman" w:cs="Times New Roman"/>
          <w:b/>
          <w:bCs/>
          <w:color w:val="000000" w:themeColor="text1"/>
        </w:rPr>
        <w:lastRenderedPageBreak/>
        <w:t>Introduction</w:t>
      </w:r>
    </w:p>
    <w:p w14:paraId="6E8E3FF1" w14:textId="77777777" w:rsidR="00E26D48" w:rsidRPr="00E26D48" w:rsidRDefault="00E26D48" w:rsidP="00E26D48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AED333A" w14:textId="28254EB2" w:rsidR="003D063E" w:rsidRPr="006B583B" w:rsidRDefault="00984816" w:rsidP="0085518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B583B">
        <w:rPr>
          <w:rFonts w:ascii="Times New Roman" w:hAnsi="Times New Roman" w:cs="Times New Roman"/>
          <w:color w:val="000000" w:themeColor="text1"/>
        </w:rPr>
        <w:t xml:space="preserve">For improved health care and management, Nurse informaticists </w:t>
      </w:r>
      <w:r w:rsidR="00480127" w:rsidRPr="006B583B">
        <w:rPr>
          <w:rFonts w:ascii="Times New Roman" w:hAnsi="Times New Roman" w:cs="Times New Roman"/>
          <w:color w:val="000000" w:themeColor="text1"/>
        </w:rPr>
        <w:t>play</w:t>
      </w:r>
      <w:r w:rsidRPr="006B583B">
        <w:rPr>
          <w:rFonts w:ascii="Times New Roman" w:hAnsi="Times New Roman" w:cs="Times New Roman"/>
          <w:color w:val="000000" w:themeColor="text1"/>
        </w:rPr>
        <w:t xml:space="preserve"> a vital role in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 the </w:t>
      </w:r>
      <w:r w:rsidRPr="006B583B">
        <w:rPr>
          <w:rFonts w:ascii="Times New Roman" w:hAnsi="Times New Roman" w:cs="Times New Roman"/>
          <w:color w:val="000000" w:themeColor="text1"/>
        </w:rPr>
        <w:t>development and implementation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 </w:t>
      </w:r>
      <w:r w:rsidRPr="006B583B">
        <w:rPr>
          <w:rFonts w:ascii="Times New Roman" w:hAnsi="Times New Roman" w:cs="Times New Roman"/>
          <w:color w:val="000000" w:themeColor="text1"/>
        </w:rPr>
        <w:t xml:space="preserve">of new </w:t>
      </w:r>
      <w:r w:rsidR="00480127" w:rsidRPr="006B583B">
        <w:rPr>
          <w:rFonts w:ascii="Times New Roman" w:hAnsi="Times New Roman" w:cs="Times New Roman"/>
          <w:color w:val="000000" w:themeColor="text1"/>
        </w:rPr>
        <w:t>technologies. Their</w:t>
      </w:r>
      <w:r w:rsidRPr="006B583B">
        <w:rPr>
          <w:rFonts w:ascii="Times New Roman" w:hAnsi="Times New Roman" w:cs="Times New Roman"/>
          <w:color w:val="000000" w:themeColor="text1"/>
        </w:rPr>
        <w:t xml:space="preserve"> active participation </w:t>
      </w:r>
      <w:r w:rsidR="00480127" w:rsidRPr="006B583B">
        <w:rPr>
          <w:rFonts w:ascii="Times New Roman" w:hAnsi="Times New Roman" w:cs="Times New Roman"/>
          <w:color w:val="000000" w:themeColor="text1"/>
        </w:rPr>
        <w:t>in</w:t>
      </w:r>
      <w:r w:rsidRPr="006B583B">
        <w:rPr>
          <w:rFonts w:ascii="Times New Roman" w:hAnsi="Times New Roman" w:cs="Times New Roman"/>
          <w:color w:val="000000" w:themeColor="text1"/>
        </w:rPr>
        <w:t xml:space="preserve"> new workflows </w:t>
      </w:r>
      <w:r w:rsidR="00480127" w:rsidRPr="006B583B">
        <w:rPr>
          <w:rFonts w:ascii="Times New Roman" w:hAnsi="Times New Roman" w:cs="Times New Roman"/>
          <w:color w:val="000000" w:themeColor="text1"/>
        </w:rPr>
        <w:t>within</w:t>
      </w:r>
      <w:r w:rsidRPr="006B583B">
        <w:rPr>
          <w:rFonts w:ascii="Times New Roman" w:hAnsi="Times New Roman" w:cs="Times New Roman"/>
          <w:color w:val="000000" w:themeColor="text1"/>
        </w:rPr>
        <w:t xml:space="preserve"> the health care organization </w:t>
      </w:r>
      <w:r w:rsidR="00480127" w:rsidRPr="006B583B">
        <w:rPr>
          <w:rFonts w:ascii="Times New Roman" w:hAnsi="Times New Roman" w:cs="Times New Roman"/>
          <w:color w:val="000000" w:themeColor="text1"/>
        </w:rPr>
        <w:t>guides</w:t>
      </w:r>
      <w:r w:rsidRPr="006B583B">
        <w:rPr>
          <w:rFonts w:ascii="Times New Roman" w:hAnsi="Times New Roman" w:cs="Times New Roman"/>
          <w:color w:val="000000" w:themeColor="text1"/>
        </w:rPr>
        <w:t xml:space="preserve"> nurses towards </w:t>
      </w:r>
      <w:r w:rsidR="00ED1B38" w:rsidRPr="006B583B">
        <w:rPr>
          <w:rFonts w:ascii="Times New Roman" w:hAnsi="Times New Roman" w:cs="Times New Roman"/>
          <w:color w:val="000000" w:themeColor="text1"/>
        </w:rPr>
        <w:t xml:space="preserve">using </w:t>
      </w:r>
      <w:r w:rsidRPr="006B583B">
        <w:rPr>
          <w:rFonts w:ascii="Times New Roman" w:hAnsi="Times New Roman" w:cs="Times New Roman"/>
          <w:color w:val="000000" w:themeColor="text1"/>
        </w:rPr>
        <w:t xml:space="preserve">new technologies. As nurse </w:t>
      </w:r>
      <w:r w:rsidR="00480127" w:rsidRPr="006B583B">
        <w:rPr>
          <w:rFonts w:ascii="Times New Roman" w:hAnsi="Times New Roman" w:cs="Times New Roman"/>
          <w:color w:val="000000" w:themeColor="text1"/>
        </w:rPr>
        <w:t>managers</w:t>
      </w:r>
      <w:r w:rsidRPr="006B583B">
        <w:rPr>
          <w:rFonts w:ascii="Times New Roman" w:hAnsi="Times New Roman" w:cs="Times New Roman"/>
          <w:color w:val="000000" w:themeColor="text1"/>
        </w:rPr>
        <w:t xml:space="preserve">, nurse informaticists can play an important role in 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the </w:t>
      </w:r>
      <w:r w:rsidRPr="006B583B">
        <w:rPr>
          <w:rFonts w:ascii="Times New Roman" w:hAnsi="Times New Roman" w:cs="Times New Roman"/>
          <w:color w:val="000000" w:themeColor="text1"/>
        </w:rPr>
        <w:t xml:space="preserve">implementation of 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a </w:t>
      </w:r>
      <w:r w:rsidRPr="006B583B">
        <w:rPr>
          <w:rFonts w:ascii="Times New Roman" w:hAnsi="Times New Roman" w:cs="Times New Roman"/>
          <w:color w:val="000000" w:themeColor="text1"/>
        </w:rPr>
        <w:t xml:space="preserve">new nursing documentation system. </w:t>
      </w:r>
      <w:r w:rsidR="00ED1B38" w:rsidRPr="006B583B">
        <w:rPr>
          <w:rFonts w:ascii="Times New Roman" w:hAnsi="Times New Roman" w:cs="Times New Roman"/>
          <w:color w:val="000000" w:themeColor="text1"/>
        </w:rPr>
        <w:t>Nurse</w:t>
      </w:r>
      <w:r w:rsidRPr="006B583B">
        <w:rPr>
          <w:rFonts w:ascii="Times New Roman" w:hAnsi="Times New Roman" w:cs="Times New Roman"/>
          <w:color w:val="000000" w:themeColor="text1"/>
        </w:rPr>
        <w:t xml:space="preserve"> </w:t>
      </w:r>
      <w:r w:rsidR="00B2448B" w:rsidRPr="006B583B">
        <w:rPr>
          <w:rFonts w:ascii="Times New Roman" w:hAnsi="Times New Roman" w:cs="Times New Roman"/>
          <w:color w:val="000000" w:themeColor="text1"/>
        </w:rPr>
        <w:t>informati</w:t>
      </w:r>
      <w:r w:rsidR="00ED1B38" w:rsidRPr="006B583B">
        <w:rPr>
          <w:rFonts w:ascii="Times New Roman" w:hAnsi="Times New Roman" w:cs="Times New Roman"/>
          <w:color w:val="000000" w:themeColor="text1"/>
        </w:rPr>
        <w:t xml:space="preserve">cists </w:t>
      </w:r>
      <w:r w:rsidRPr="006B583B">
        <w:rPr>
          <w:rFonts w:ascii="Times New Roman" w:hAnsi="Times New Roman" w:cs="Times New Roman"/>
          <w:color w:val="000000" w:themeColor="text1"/>
        </w:rPr>
        <w:t xml:space="preserve">will make sure that the new system is accepted </w:t>
      </w:r>
      <w:r w:rsidR="00480127" w:rsidRPr="006B583B">
        <w:rPr>
          <w:rFonts w:ascii="Times New Roman" w:hAnsi="Times New Roman" w:cs="Times New Roman"/>
          <w:color w:val="000000" w:themeColor="text1"/>
        </w:rPr>
        <w:t>by the nurses</w:t>
      </w:r>
      <w:r w:rsidR="003D063E" w:rsidRPr="006B583B">
        <w:rPr>
          <w:rFonts w:ascii="Times New Roman" w:hAnsi="Times New Roman" w:cs="Times New Roman"/>
          <w:color w:val="000000" w:themeColor="text1"/>
        </w:rPr>
        <w:t xml:space="preserve"> and usable by the users</w:t>
      </w:r>
      <w:r w:rsidR="00ED1B38" w:rsidRPr="006B583B">
        <w:rPr>
          <w:rFonts w:ascii="Times New Roman" w:hAnsi="Times New Roman" w:cs="Times New Roman"/>
          <w:color w:val="000000" w:themeColor="text1"/>
        </w:rPr>
        <w:t xml:space="preserve">. They have the 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knowledge on how to fully partner with technical staff to design and develop a new information system that </w:t>
      </w:r>
      <w:r w:rsidR="003D063E" w:rsidRPr="006B583B">
        <w:rPr>
          <w:rFonts w:ascii="Times New Roman" w:hAnsi="Times New Roman" w:cs="Times New Roman"/>
          <w:color w:val="000000" w:themeColor="text1"/>
        </w:rPr>
        <w:t>meets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 the needs of the nurses</w:t>
      </w:r>
      <w:r w:rsidR="00ED1B38" w:rsidRPr="006B583B">
        <w:rPr>
          <w:rFonts w:ascii="Times New Roman" w:hAnsi="Times New Roman" w:cs="Times New Roman"/>
          <w:color w:val="000000" w:themeColor="text1"/>
        </w:rPr>
        <w:t>, they look</w:t>
      </w:r>
      <w:r w:rsidR="003D063E" w:rsidRPr="006B583B">
        <w:rPr>
          <w:rFonts w:ascii="Times New Roman" w:hAnsi="Times New Roman" w:cs="Times New Roman"/>
          <w:color w:val="000000" w:themeColor="text1"/>
        </w:rPr>
        <w:t xml:space="preserve"> at the overall system sticking to the stages of SDLC. 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This paper describes the role of </w:t>
      </w:r>
      <w:r w:rsidR="003D063E" w:rsidRPr="006B583B">
        <w:rPr>
          <w:rFonts w:ascii="Times New Roman" w:hAnsi="Times New Roman" w:cs="Times New Roman"/>
          <w:color w:val="000000" w:themeColor="text1"/>
        </w:rPr>
        <w:t>graduate-level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 </w:t>
      </w:r>
      <w:r w:rsidR="003D063E" w:rsidRPr="006B583B">
        <w:rPr>
          <w:rFonts w:ascii="Times New Roman" w:hAnsi="Times New Roman" w:cs="Times New Roman"/>
          <w:color w:val="000000" w:themeColor="text1"/>
        </w:rPr>
        <w:t>nurses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 to guide his/her participation </w:t>
      </w:r>
      <w:r w:rsidR="003D063E" w:rsidRPr="006B583B">
        <w:rPr>
          <w:rFonts w:ascii="Times New Roman" w:hAnsi="Times New Roman" w:cs="Times New Roman"/>
          <w:color w:val="000000" w:themeColor="text1"/>
        </w:rPr>
        <w:t>in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 the </w:t>
      </w:r>
      <w:r w:rsidR="003D063E" w:rsidRPr="006B583B">
        <w:rPr>
          <w:rFonts w:ascii="Times New Roman" w:hAnsi="Times New Roman" w:cs="Times New Roman"/>
          <w:color w:val="000000" w:themeColor="text1"/>
        </w:rPr>
        <w:t>implementation</w:t>
      </w:r>
      <w:r w:rsidR="00480127" w:rsidRPr="006B583B">
        <w:rPr>
          <w:rFonts w:ascii="Times New Roman" w:hAnsi="Times New Roman" w:cs="Times New Roman"/>
          <w:color w:val="000000" w:themeColor="text1"/>
        </w:rPr>
        <w:t xml:space="preserve"> based on the SDLC stages</w:t>
      </w:r>
      <w:r w:rsidR="003D063E" w:rsidRPr="006B583B">
        <w:rPr>
          <w:rFonts w:ascii="Times New Roman" w:hAnsi="Times New Roman" w:cs="Times New Roman"/>
          <w:color w:val="000000" w:themeColor="text1"/>
        </w:rPr>
        <w:t xml:space="preserve">, a project management model that defines a project stage from beginning to completion. (Singletary &amp; Baker, 2019) </w:t>
      </w:r>
    </w:p>
    <w:p w14:paraId="5AD7BF1A" w14:textId="77777777" w:rsidR="003D063E" w:rsidRPr="006B583B" w:rsidRDefault="003D063E" w:rsidP="0085518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08D4F3A" w14:textId="4D2B6BF7" w:rsidR="00032BF1" w:rsidRPr="006B583B" w:rsidRDefault="00EC1E4B" w:rsidP="0085518D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b/>
          <w:bCs/>
          <w:color w:val="000000" w:themeColor="text1"/>
        </w:rPr>
        <w:t>Planning</w:t>
      </w:r>
    </w:p>
    <w:p w14:paraId="454968F5" w14:textId="6BD8359A" w:rsidR="00C87AA1" w:rsidRPr="006B583B" w:rsidRDefault="00EC1E4B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color w:val="000000" w:themeColor="text1"/>
        </w:rPr>
        <w:t>Nurse informatic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ists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>along with the team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will first explore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whether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the organization can support the new system, overall costs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,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and timelines, once there is a g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reen signal by the team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Nurse informatics as a nurse manager will identify the need of her nurses in adapting to the new technology and communicate with the system developers in explaining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nurse’s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needs. Nurse informatic</w:t>
      </w:r>
      <w:r w:rsidR="002C107A" w:rsidRPr="006B583B">
        <w:rPr>
          <w:rFonts w:ascii="Times New Roman" w:eastAsia="Times New Roman" w:hAnsi="Times New Roman" w:cs="Times New Roman"/>
          <w:color w:val="000000" w:themeColor="text1"/>
        </w:rPr>
        <w:t>ists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can help in this process by assessing and collecting information via documentation done 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by nurses, doing so they can identify areas of improvement such as how to avoid medication errors, how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evidence-based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 practice can be utilized for best practice, avoiding too muc</w:t>
      </w:r>
      <w:r w:rsidR="0013092A" w:rsidRPr="006B583B">
        <w:rPr>
          <w:rFonts w:ascii="Times New Roman" w:eastAsia="Times New Roman" w:hAnsi="Times New Roman" w:cs="Times New Roman"/>
          <w:color w:val="000000" w:themeColor="text1"/>
        </w:rPr>
        <w:t>h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 documentation that takes most of the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nurse’s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 time</w:t>
      </w:r>
      <w:r w:rsidR="0013092A" w:rsidRPr="006B583B">
        <w:rPr>
          <w:rFonts w:ascii="Times New Roman" w:eastAsia="Times New Roman" w:hAnsi="Times New Roman" w:cs="Times New Roman"/>
          <w:color w:val="000000" w:themeColor="text1"/>
        </w:rPr>
        <w:t xml:space="preserve"> away from patient care. Nurse managers can </w:t>
      </w:r>
      <w:r w:rsidR="0013092A" w:rsidRPr="006B583B">
        <w:rPr>
          <w:rFonts w:ascii="Times New Roman" w:eastAsia="Times New Roman" w:hAnsi="Times New Roman" w:cs="Times New Roman"/>
          <w:color w:val="000000" w:themeColor="text1"/>
        </w:rPr>
        <w:lastRenderedPageBreak/>
        <w:t>collaborate with team members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3092A" w:rsidRPr="006B583B">
        <w:rPr>
          <w:rFonts w:ascii="Times New Roman" w:eastAsia="Times New Roman" w:hAnsi="Times New Roman" w:cs="Times New Roman"/>
          <w:color w:val="000000" w:themeColor="text1"/>
        </w:rPr>
        <w:t>and help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 develop a system accepted and usable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for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 nurses and other </w:t>
      </w:r>
      <w:r w:rsidR="0013092A" w:rsidRPr="006B583B">
        <w:rPr>
          <w:rFonts w:ascii="Times New Roman" w:eastAsia="Times New Roman" w:hAnsi="Times New Roman" w:cs="Times New Roman"/>
          <w:color w:val="000000" w:themeColor="text1"/>
        </w:rPr>
        <w:t>healthcare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 workers. </w:t>
      </w:r>
    </w:p>
    <w:p w14:paraId="59424402" w14:textId="5E37F41D" w:rsidR="002A4084" w:rsidRPr="006B583B" w:rsidRDefault="002A4084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E750A9" w14:textId="15D9CD0E" w:rsidR="006B583B" w:rsidRPr="006B583B" w:rsidRDefault="00C87AA1" w:rsidP="0085518D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C87AA1">
        <w:rPr>
          <w:rFonts w:ascii="Times New Roman" w:eastAsia="Times New Roman" w:hAnsi="Times New Roman" w:cs="Times New Roman"/>
          <w:b/>
          <w:bCs/>
          <w:color w:val="000000" w:themeColor="text1"/>
        </w:rPr>
        <w:t>Analysis</w:t>
      </w:r>
    </w:p>
    <w:p w14:paraId="06E5573A" w14:textId="4881BF7E" w:rsidR="00C87AA1" w:rsidRPr="006B583B" w:rsidRDefault="00C87AA1" w:rsidP="0085518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Workflow analysis is an </w:t>
      </w:r>
      <w:r w:rsidR="00074EEB" w:rsidRPr="006B583B">
        <w:rPr>
          <w:rFonts w:ascii="Times New Roman" w:eastAsia="Times New Roman" w:hAnsi="Times New Roman" w:cs="Times New Roman"/>
          <w:color w:val="000000" w:themeColor="text1"/>
        </w:rPr>
        <w:t xml:space="preserve">integral part of every nursing informatics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function;</w:t>
      </w:r>
      <w:r w:rsidR="00074EEB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058D7" w:rsidRPr="006B583B">
        <w:rPr>
          <w:rFonts w:ascii="Times New Roman" w:eastAsia="Times New Roman" w:hAnsi="Times New Roman" w:cs="Times New Roman"/>
          <w:color w:val="000000" w:themeColor="text1"/>
        </w:rPr>
        <w:t>therefore,</w:t>
      </w:r>
      <w:r w:rsidR="00074EEB" w:rsidRPr="006B583B">
        <w:rPr>
          <w:rFonts w:ascii="Times New Roman" w:eastAsia="Times New Roman" w:hAnsi="Times New Roman" w:cs="Times New Roman"/>
          <w:color w:val="000000" w:themeColor="text1"/>
        </w:rPr>
        <w:t xml:space="preserve"> they need to understand the workflow and should appreciate how inefficient workflow affects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patients'</w:t>
      </w:r>
      <w:r w:rsidR="00074EEB" w:rsidRPr="006B583B">
        <w:rPr>
          <w:rFonts w:ascii="Times New Roman" w:eastAsia="Times New Roman" w:hAnsi="Times New Roman" w:cs="Times New Roman"/>
          <w:color w:val="000000" w:themeColor="text1"/>
        </w:rPr>
        <w:t xml:space="preserve"> care negatively. </w:t>
      </w:r>
      <w:r w:rsidR="008F0E30" w:rsidRPr="006B583B">
        <w:rPr>
          <w:rFonts w:ascii="Times New Roman" w:eastAsia="Times New Roman" w:hAnsi="Times New Roman" w:cs="Times New Roman"/>
          <w:color w:val="000000" w:themeColor="text1"/>
        </w:rPr>
        <w:t xml:space="preserve">(McGonigle &amp; Mastrian, 2022). 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According to digital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healthcare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 research, delays in various areas such as communication, patient care, and billing occurs if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workflow is not taken into consideration. </w:t>
      </w:r>
      <w:proofErr w:type="gramStart"/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>In order</w:t>
      </w:r>
      <w:r w:rsidR="008F0E30" w:rsidRPr="006B583B">
        <w:rPr>
          <w:rFonts w:ascii="Times New Roman" w:eastAsia="Times New Roman" w:hAnsi="Times New Roman" w:cs="Times New Roman"/>
          <w:color w:val="000000" w:themeColor="text1"/>
        </w:rPr>
        <w:t xml:space="preserve"> to</w:t>
      </w:r>
      <w:proofErr w:type="gramEnd"/>
      <w:r w:rsidR="008F0E30" w:rsidRPr="006B583B">
        <w:rPr>
          <w:rFonts w:ascii="Times New Roman" w:eastAsia="Times New Roman" w:hAnsi="Times New Roman" w:cs="Times New Roman"/>
          <w:color w:val="000000" w:themeColor="text1"/>
        </w:rPr>
        <w:t xml:space="preserve"> be successful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in the </w:t>
      </w:r>
      <w:r w:rsidR="008F0E30" w:rsidRPr="006B583B">
        <w:rPr>
          <w:rFonts w:ascii="Times New Roman" w:eastAsia="Times New Roman" w:hAnsi="Times New Roman" w:cs="Times New Roman"/>
          <w:color w:val="000000" w:themeColor="text1"/>
        </w:rPr>
        <w:t>process analysis role,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2A4084" w:rsidRPr="006B583B">
        <w:rPr>
          <w:rFonts w:ascii="Times New Roman" w:eastAsia="Times New Roman" w:hAnsi="Times New Roman" w:cs="Times New Roman"/>
          <w:color w:val="000000" w:themeColor="text1"/>
        </w:rPr>
        <w:t xml:space="preserve">Nurse manager should work as a bridge between developers and nurses. 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Once the need is identified in the planning phase, nurse informaticists will help prioritize the needs, </w:t>
      </w:r>
      <w:r w:rsidR="00ED1B38" w:rsidRPr="006B583B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provide alternatives and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recommendations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 for the management. For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instance,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 why nurses are unable to update patient information in a timely manner, why vital information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is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 not flowing from one device to another such as why blood sugar result is not flowing in the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patient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 chart,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why ECG result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is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 not saved.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Their ability</w:t>
      </w:r>
      <w:r w:rsidR="008F0E30" w:rsidRPr="006B583B">
        <w:rPr>
          <w:rFonts w:ascii="Times New Roman" w:eastAsia="Times New Roman" w:hAnsi="Times New Roman" w:cs="Times New Roman"/>
          <w:color w:val="000000" w:themeColor="text1"/>
        </w:rPr>
        <w:t xml:space="preserve"> to give attention to detail, organize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F0E30" w:rsidRPr="006B583B">
        <w:rPr>
          <w:rFonts w:ascii="Times New Roman" w:eastAsia="Times New Roman" w:hAnsi="Times New Roman" w:cs="Times New Roman"/>
          <w:color w:val="000000" w:themeColor="text1"/>
        </w:rPr>
        <w:t>and generate solutions</w:t>
      </w:r>
      <w:r w:rsidR="00361B07" w:rsidRPr="006B583B">
        <w:rPr>
          <w:rFonts w:ascii="Times New Roman" w:eastAsia="Times New Roman" w:hAnsi="Times New Roman" w:cs="Times New Roman"/>
          <w:color w:val="000000" w:themeColor="text1"/>
        </w:rPr>
        <w:t xml:space="preserve"> will analyze the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technical need and demands like staffing, hardware, and software needs so that they can communicate with the system developer. </w:t>
      </w:r>
    </w:p>
    <w:p w14:paraId="40E2DE11" w14:textId="77777777" w:rsidR="006B583B" w:rsidRPr="006B583B" w:rsidRDefault="006B583B" w:rsidP="0085518D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F3462E8" w14:textId="4DB5574C" w:rsidR="003A14ED" w:rsidRPr="006B583B" w:rsidRDefault="00C87AA1" w:rsidP="0085518D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87AA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Design </w:t>
      </w:r>
    </w:p>
    <w:p w14:paraId="2042E5CD" w14:textId="7F4EEF9C" w:rsidR="00032BF1" w:rsidRPr="006B583B" w:rsidRDefault="00916646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Workflow analysis should be a part of any kind of technology implementation and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when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comes to Nursing informatics their role in this phase is to direct other team members in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execution of the task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or perform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the task themselves. Nurse informatics as a leader should issue the authority to the team to 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make decisions or if the manager is working directly then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they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 should have the authority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lastRenderedPageBreak/>
        <w:t>to make decisions.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 It might not be easy to blend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decision-makers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 and owners and that will be the managers and the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employees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 in this </w:t>
      </w:r>
      <w:proofErr w:type="gramStart"/>
      <w:r w:rsidR="00A058D7" w:rsidRPr="006B583B"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 w:rsidR="00A058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but this type of blend is essential to make the program successful. People at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managerial level position want to participate entirely in the design process and this might be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beneficial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 as it gives the benefit of decision makers 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>and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 management level 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to come to an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agreement, also</w:t>
      </w:r>
      <w:r w:rsidR="00ED3267" w:rsidRPr="006B583B">
        <w:rPr>
          <w:rFonts w:ascii="Times New Roman" w:eastAsia="Times New Roman" w:hAnsi="Times New Roman" w:cs="Times New Roman"/>
          <w:color w:val="000000" w:themeColor="text1"/>
        </w:rPr>
        <w:t xml:space="preserve"> managers can see how the process is occurring vs </w:t>
      </w:r>
      <w:r w:rsidR="00B618DF" w:rsidRPr="006B583B">
        <w:rPr>
          <w:rFonts w:ascii="Times New Roman" w:eastAsia="Times New Roman" w:hAnsi="Times New Roman" w:cs="Times New Roman"/>
          <w:color w:val="000000" w:themeColor="text1"/>
        </w:rPr>
        <w:t xml:space="preserve">their wrong assumptions. 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>In this phase</w:t>
      </w:r>
      <w:r w:rsidR="002C107A" w:rsidRPr="006B583B">
        <w:rPr>
          <w:rFonts w:ascii="Times New Roman" w:eastAsia="Times New Roman" w:hAnsi="Times New Roman" w:cs="Times New Roman"/>
          <w:color w:val="000000" w:themeColor="text1"/>
        </w:rPr>
        <w:t>,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nurse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 xml:space="preserve"> informatics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can fit a perfect managerial role. Nurse informaticists will 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>make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 xml:space="preserve">sure that </w:t>
      </w:r>
      <w:r w:rsidR="00A058D7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7C3743" w:rsidRPr="006B583B">
        <w:rPr>
          <w:rFonts w:ascii="Times New Roman" w:eastAsia="Times New Roman" w:hAnsi="Times New Roman" w:cs="Times New Roman"/>
          <w:color w:val="000000" w:themeColor="text1"/>
        </w:rPr>
        <w:t xml:space="preserve">overall </w:t>
      </w:r>
      <w:r w:rsidR="00C1588A" w:rsidRPr="006B583B">
        <w:rPr>
          <w:rFonts w:ascii="Times New Roman" w:eastAsia="Times New Roman" w:hAnsi="Times New Roman" w:cs="Times New Roman"/>
          <w:color w:val="000000" w:themeColor="text1"/>
        </w:rPr>
        <w:t xml:space="preserve">software arrangement is explained 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properly,</w:t>
      </w:r>
      <w:r w:rsidR="00C1588A" w:rsidRPr="006B583B">
        <w:rPr>
          <w:rFonts w:ascii="Times New Roman" w:eastAsia="Times New Roman" w:hAnsi="Times New Roman" w:cs="Times New Roman"/>
          <w:color w:val="000000" w:themeColor="text1"/>
        </w:rPr>
        <w:t xml:space="preserve"> Nurse informatics can help nurses customize the system </w:t>
      </w:r>
      <w:r w:rsidR="00465546" w:rsidRPr="006B583B">
        <w:rPr>
          <w:rFonts w:ascii="Times New Roman" w:eastAsia="Times New Roman" w:hAnsi="Times New Roman" w:cs="Times New Roman"/>
          <w:color w:val="000000" w:themeColor="text1"/>
        </w:rPr>
        <w:t>to accommodate practice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to improve health care qualit</w:t>
      </w:r>
      <w:r w:rsidR="003A14ED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y. 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058D7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Nurses’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A14ED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involvement is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essential in the initial design of systems. </w:t>
      </w:r>
      <w:r w:rsidR="003A14ED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example</w:t>
      </w:r>
      <w:r w:rsidR="00A058D7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Barcode medication administration (BCMA), was created to reduce errors and increase patient safety</w:t>
      </w:r>
      <w:r w:rsidR="003A14ED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but 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Poorly designed BCMA (malfunctioning scanners, 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unreadable</w:t>
      </w:r>
      <w:r w:rsidR="00465546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barcodes) 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will lead to interruption in workflow, 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nurses </w:t>
      </w:r>
      <w:r w:rsidR="00A058D7">
        <w:rPr>
          <w:rFonts w:ascii="Times New Roman" w:hAnsi="Times New Roman" w:cs="Times New Roman"/>
          <w:color w:val="000000" w:themeColor="text1"/>
          <w:shd w:val="clear" w:color="auto" w:fill="FFFFFF"/>
        </w:rPr>
        <w:t>have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spend </w:t>
      </w:r>
      <w:r w:rsidR="003A14ED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more time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workaround, </w:t>
      </w:r>
      <w:r w:rsidR="00757D5E" w:rsidRPr="006B583B">
        <w:rPr>
          <w:rFonts w:ascii="Times New Roman" w:hAnsi="Times New Roman" w:cs="Times New Roman"/>
          <w:color w:val="000000" w:themeColor="text1"/>
        </w:rPr>
        <w:t xml:space="preserve">(Dykes &amp; Chu, 2021) 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In order to improve health care quality and change the culture, Nurses involvement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is essential in the initial design of systems</w:t>
      </w:r>
      <w:r w:rsidR="00757D5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therefore Nurse informati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cist and nurse involvement 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in the design phase of SDLC phase will prevent this from happening because they are already known about this kin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f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issue which they can communicate with the </w:t>
      </w:r>
      <w:r w:rsidR="0096352E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>developers</w:t>
      </w:r>
      <w:r w:rsidR="000D0588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come out with another option. </w:t>
      </w:r>
    </w:p>
    <w:p w14:paraId="47841772" w14:textId="77777777" w:rsidR="00032BF1" w:rsidRPr="006B583B" w:rsidRDefault="00032BF1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44475D" w14:textId="0D726575" w:rsidR="00032BF1" w:rsidRPr="006B583B" w:rsidRDefault="00C87AA1" w:rsidP="0085518D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87AA1">
        <w:rPr>
          <w:rFonts w:ascii="Times New Roman" w:eastAsia="Times New Roman" w:hAnsi="Times New Roman" w:cs="Times New Roman"/>
          <w:b/>
          <w:bCs/>
          <w:color w:val="000000" w:themeColor="text1"/>
        </w:rPr>
        <w:t>Implementation</w:t>
      </w:r>
    </w:p>
    <w:p w14:paraId="65D3E10D" w14:textId="77777777" w:rsidR="00032BF1" w:rsidRPr="006B583B" w:rsidRDefault="00F7343A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color w:val="000000" w:themeColor="text1"/>
        </w:rPr>
        <w:t>All the stakeholders should be aware of the implementation process and Nurse informatic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ists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as nurse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managers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will be the best person to notify them as they are the person who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is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knowledgeable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on both sides. 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This is the phase where nurse informatics will work with the entire team to install the system.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The nurse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 manager will explain the new system to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 xml:space="preserve">nurses and 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>train them on how to use and maintain the system.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Doing so will decrease the anxiety among nurses that comes with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introduction of new technology in an organization. Nurse managers can also select nurses with high technical knowledge and make them super users who can help in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training process by assisting nurses with less technical experience. 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The nurse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 manager will also take feedback on the system and communicate with the technology side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which</w:t>
      </w:r>
      <w:r w:rsidR="00757D5E" w:rsidRPr="006B583B">
        <w:rPr>
          <w:rFonts w:ascii="Times New Roman" w:eastAsia="Times New Roman" w:hAnsi="Times New Roman" w:cs="Times New Roman"/>
          <w:color w:val="000000" w:themeColor="text1"/>
        </w:rPr>
        <w:t xml:space="preserve"> might be beneficial in redesigning for better outcomes. </w:t>
      </w:r>
    </w:p>
    <w:p w14:paraId="33054296" w14:textId="77777777" w:rsidR="00032BF1" w:rsidRPr="006B583B" w:rsidRDefault="00032BF1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E910F4" w14:textId="04D3237E" w:rsidR="00032BF1" w:rsidRPr="006B583B" w:rsidRDefault="00C87AA1" w:rsidP="0085518D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87AA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Post-implementation </w:t>
      </w:r>
    </w:p>
    <w:p w14:paraId="792E4F66" w14:textId="77777777" w:rsidR="006B583B" w:rsidRDefault="00F7343A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According to McGonigle and Mastrian, SDLC is an ongoing process, even after implementation we have a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post-implementation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phase, where ongoing support and training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are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provided by the managers to remain </w:t>
      </w:r>
      <w:r w:rsidR="006B583B" w:rsidRPr="006B583B">
        <w:rPr>
          <w:rFonts w:ascii="Times New Roman" w:eastAsia="Times New Roman" w:hAnsi="Times New Roman" w:cs="Times New Roman"/>
          <w:color w:val="000000" w:themeColor="text1"/>
        </w:rPr>
        <w:t>up to date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with the system. This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increases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staff satisfaction and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remains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with the best practice that decreases </w:t>
      </w:r>
      <w:r w:rsidR="00B2448B" w:rsidRPr="006B583B">
        <w:rPr>
          <w:rFonts w:ascii="Times New Roman" w:eastAsia="Times New Roman" w:hAnsi="Times New Roman" w:cs="Times New Roman"/>
          <w:color w:val="000000" w:themeColor="text1"/>
        </w:rPr>
        <w:t xml:space="preserve">anxiety and failure that might arise from technical failures. Nurse managers can compare the new system implemented to its actual usage and identify if there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are</w:t>
      </w:r>
      <w:r w:rsidR="00B2448B" w:rsidRPr="006B583B">
        <w:rPr>
          <w:rFonts w:ascii="Times New Roman" w:eastAsia="Times New Roman" w:hAnsi="Times New Roman" w:cs="Times New Roman"/>
          <w:color w:val="000000" w:themeColor="text1"/>
        </w:rPr>
        <w:t xml:space="preserve"> any errors or gaps that </w:t>
      </w:r>
      <w:proofErr w:type="gramStart"/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have</w:t>
      </w:r>
      <w:r w:rsidR="00B2448B" w:rsidRPr="006B583B">
        <w:rPr>
          <w:rFonts w:ascii="Times New Roman" w:eastAsia="Times New Roman" w:hAnsi="Times New Roman" w:cs="Times New Roman"/>
          <w:color w:val="000000" w:themeColor="text1"/>
        </w:rPr>
        <w:t xml:space="preserve"> to</w:t>
      </w:r>
      <w:proofErr w:type="gramEnd"/>
      <w:r w:rsidR="00B2448B" w:rsidRPr="006B583B">
        <w:rPr>
          <w:rFonts w:ascii="Times New Roman" w:eastAsia="Times New Roman" w:hAnsi="Times New Roman" w:cs="Times New Roman"/>
          <w:color w:val="000000" w:themeColor="text1"/>
        </w:rPr>
        <w:t xml:space="preserve"> be removed.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The nurse</w:t>
      </w:r>
      <w:r w:rsidR="00B2448B" w:rsidRPr="006B583B">
        <w:rPr>
          <w:rFonts w:ascii="Times New Roman" w:eastAsia="Times New Roman" w:hAnsi="Times New Roman" w:cs="Times New Roman"/>
          <w:color w:val="000000" w:themeColor="text1"/>
        </w:rPr>
        <w:t xml:space="preserve"> manager will also identify the valuable features and support from the new system that can be included in future projects because it is an ongoing cycle. </w:t>
      </w:r>
    </w:p>
    <w:p w14:paraId="6C30352D" w14:textId="77777777" w:rsidR="006B583B" w:rsidRDefault="006B583B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791B33E" w14:textId="1074E135" w:rsidR="00B2448B" w:rsidRPr="006B583B" w:rsidRDefault="00B2448B" w:rsidP="0085518D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b/>
          <w:bCs/>
          <w:color w:val="000000" w:themeColor="text1"/>
        </w:rPr>
        <w:t>Conclusion</w:t>
      </w:r>
    </w:p>
    <w:p w14:paraId="1AB80B1B" w14:textId="2B872D32" w:rsidR="003A14ED" w:rsidRPr="006B583B" w:rsidRDefault="00B2448B" w:rsidP="0085518D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Nurse Informatics has a valuable contribution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>to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6352E" w:rsidRPr="006B58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>implementation new system</w:t>
      </w:r>
      <w:r w:rsidR="003A14ED" w:rsidRPr="006B583B">
        <w:rPr>
          <w:rFonts w:ascii="Times New Roman" w:eastAsia="Times New Roman" w:hAnsi="Times New Roman" w:cs="Times New Roman"/>
          <w:color w:val="000000" w:themeColor="text1"/>
        </w:rPr>
        <w:t>. Nurse informatics as a nurse leader will support nurses in decision-making via the use of information structure, process, and technology</w:t>
      </w:r>
      <w:r w:rsidR="003A14ED" w:rsidRPr="006B58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A14ED" w:rsidRPr="006B583B">
        <w:rPr>
          <w:rFonts w:ascii="Times New Roman" w:hAnsi="Times New Roman" w:cs="Times New Roman"/>
          <w:color w:val="000000" w:themeColor="text1"/>
        </w:rPr>
        <w:t>(Wang et al., 2019)</w:t>
      </w:r>
      <w:r w:rsidR="002C107A" w:rsidRPr="006B583B">
        <w:rPr>
          <w:rFonts w:ascii="Times New Roman" w:hAnsi="Times New Roman" w:cs="Times New Roman"/>
          <w:color w:val="000000" w:themeColor="text1"/>
        </w:rPr>
        <w:t xml:space="preserve"> and SDLC. </w:t>
      </w:r>
    </w:p>
    <w:p w14:paraId="439BD36F" w14:textId="77777777" w:rsidR="0085518D" w:rsidRDefault="00370C97" w:rsidP="0085518D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B583B">
        <w:rPr>
          <w:rFonts w:ascii="Times New Roman" w:hAnsi="Times New Roman" w:cs="Times New Roman"/>
          <w:color w:val="000000" w:themeColor="text1"/>
        </w:rPr>
        <w:t xml:space="preserve">Nurse Informatics has the power to bridge the gap between health care and technology. Their contribution is valuable in each stage of the SDLC process whenever a new technology is introduced in an organization. </w:t>
      </w:r>
    </w:p>
    <w:p w14:paraId="7C10872D" w14:textId="1A68DABA" w:rsidR="008B629A" w:rsidRPr="0085518D" w:rsidRDefault="00074EEB" w:rsidP="0085518D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6B583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References: </w:t>
      </w:r>
    </w:p>
    <w:p w14:paraId="7DC2672B" w14:textId="4CB169EE" w:rsidR="00032BF1" w:rsidRPr="006B583B" w:rsidRDefault="00032BF1" w:rsidP="008551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B629A">
        <w:rPr>
          <w:rFonts w:ascii="Times New Roman" w:eastAsia="Times New Roman" w:hAnsi="Times New Roman" w:cs="Times New Roman"/>
          <w:color w:val="000000" w:themeColor="text1"/>
        </w:rPr>
        <w:t>Agency for Healthcare Research and Quality. (</w:t>
      </w:r>
      <w:proofErr w:type="spellStart"/>
      <w:r w:rsidRPr="008B629A">
        <w:rPr>
          <w:rFonts w:ascii="Times New Roman" w:eastAsia="Times New Roman" w:hAnsi="Times New Roman" w:cs="Times New Roman"/>
          <w:color w:val="000000" w:themeColor="text1"/>
        </w:rPr>
        <w:t>n.d.b</w:t>
      </w:r>
      <w:proofErr w:type="spellEnd"/>
      <w:r w:rsidRPr="008B629A">
        <w:rPr>
          <w:rFonts w:ascii="Times New Roman" w:eastAsia="Times New Roman" w:hAnsi="Times New Roman" w:cs="Times New Roman"/>
          <w:color w:val="000000" w:themeColor="text1"/>
        </w:rPr>
        <w:t>). </w:t>
      </w:r>
      <w:hyperlink r:id="rId7" w:tgtFrame="_blank" w:history="1">
        <w:r w:rsidRPr="008B629A">
          <w:rPr>
            <w:rFonts w:ascii="Times New Roman" w:eastAsia="Times New Roman" w:hAnsi="Times New Roman" w:cs="Times New Roman"/>
            <w:color w:val="000000" w:themeColor="text1"/>
            <w:u w:val="single"/>
          </w:rPr>
          <w:t>Workflow assessment for health IT toolkit </w:t>
        </w:r>
        <w:r w:rsidRPr="008B629A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</w:rPr>
          <w:t>Links to an external site.</w:t>
        </w:r>
      </w:hyperlink>
      <w:r w:rsidRPr="008B629A">
        <w:rPr>
          <w:rFonts w:ascii="Times New Roman" w:eastAsia="Times New Roman" w:hAnsi="Times New Roman" w:cs="Times New Roman"/>
          <w:color w:val="000000" w:themeColor="text1"/>
        </w:rPr>
        <w:t xml:space="preserve">. Retrieved </w:t>
      </w:r>
      <w:r w:rsidRPr="006B583B">
        <w:rPr>
          <w:rFonts w:ascii="Times New Roman" w:eastAsia="Times New Roman" w:hAnsi="Times New Roman" w:cs="Times New Roman"/>
          <w:color w:val="000000" w:themeColor="text1"/>
        </w:rPr>
        <w:t>February 4, 2023</w:t>
      </w:r>
      <w:r w:rsidRPr="008B629A">
        <w:rPr>
          <w:rFonts w:ascii="Times New Roman" w:eastAsia="Times New Roman" w:hAnsi="Times New Roman" w:cs="Times New Roman"/>
          <w:color w:val="000000" w:themeColor="text1"/>
        </w:rPr>
        <w:t>, from https://digital.ahrq.gov/health-it-tools-and-resources/evaluation-resources/workflow-assessment-health-it-toolkit</w:t>
      </w:r>
    </w:p>
    <w:p w14:paraId="569AD699" w14:textId="67C25B39" w:rsidR="008B629A" w:rsidRPr="006B583B" w:rsidRDefault="00C1588A" w:rsidP="0085518D">
      <w:pPr>
        <w:pStyle w:val="NormalWeb"/>
        <w:spacing w:line="480" w:lineRule="auto"/>
        <w:ind w:left="567" w:hanging="567"/>
        <w:rPr>
          <w:color w:val="000000" w:themeColor="text1"/>
        </w:rPr>
      </w:pPr>
      <w:r w:rsidRPr="006B583B">
        <w:rPr>
          <w:color w:val="000000" w:themeColor="text1"/>
        </w:rPr>
        <w:t>Dykes, S., &amp; Chu, C. H. (2021, April). Now more than ever, nurses need to be involved in</w:t>
      </w:r>
      <w:r w:rsidR="006B583B">
        <w:rPr>
          <w:color w:val="000000" w:themeColor="text1"/>
        </w:rPr>
        <w:t xml:space="preserve"> </w:t>
      </w:r>
      <w:r w:rsidRPr="006B583B">
        <w:rPr>
          <w:color w:val="000000" w:themeColor="text1"/>
        </w:rPr>
        <w:t>technology design: Lessons from the covid-19 pandemic. Journal of clinical nursing. Retrieved February 5, 2023, from</w:t>
      </w:r>
      <w:r w:rsidR="006B583B">
        <w:rPr>
          <w:color w:val="000000" w:themeColor="text1"/>
        </w:rPr>
        <w:t xml:space="preserve"> </w:t>
      </w:r>
      <w:hyperlink r:id="rId8" w:history="1">
        <w:r w:rsidR="006B583B" w:rsidRPr="00084128">
          <w:rPr>
            <w:rStyle w:val="Hyperlink"/>
          </w:rPr>
          <w:t>https://www.ncbi.nlm.nih.gov/pmc/articles/PMC7753642/</w:t>
        </w:r>
      </w:hyperlink>
      <w:r w:rsidRPr="006B583B">
        <w:rPr>
          <w:color w:val="000000" w:themeColor="text1"/>
        </w:rPr>
        <w:t xml:space="preserve"> </w:t>
      </w:r>
    </w:p>
    <w:p w14:paraId="35195CF7" w14:textId="4D39A09C" w:rsidR="00E962A2" w:rsidRPr="006B583B" w:rsidRDefault="00E34F1A" w:rsidP="0085518D">
      <w:pPr>
        <w:pStyle w:val="NormalWeb"/>
        <w:spacing w:line="480" w:lineRule="auto"/>
        <w:ind w:left="567" w:hanging="567"/>
        <w:rPr>
          <w:color w:val="000000" w:themeColor="text1"/>
        </w:rPr>
      </w:pPr>
      <w:r w:rsidRPr="006B583B">
        <w:rPr>
          <w:color w:val="000000" w:themeColor="text1"/>
        </w:rPr>
        <w:t xml:space="preserve">McGonigle, D., &amp; Mastrian, K. G. (2022). 13. In Nursing Informatics and the foundation of knowledge (p. 276). essay, Jones &amp; Bartlett Learning. </w:t>
      </w:r>
    </w:p>
    <w:p w14:paraId="1B1B5186" w14:textId="4D8892EE" w:rsidR="00E962A2" w:rsidRPr="006B583B" w:rsidRDefault="00E962A2" w:rsidP="0085518D">
      <w:pPr>
        <w:pStyle w:val="NormalWeb"/>
        <w:spacing w:line="480" w:lineRule="auto"/>
        <w:ind w:left="567" w:hanging="567"/>
        <w:rPr>
          <w:color w:val="000000" w:themeColor="text1"/>
        </w:rPr>
      </w:pPr>
      <w:r w:rsidRPr="006B583B">
        <w:rPr>
          <w:color w:val="000000" w:themeColor="text1"/>
        </w:rPr>
        <w:t xml:space="preserve">Singletary, V., &amp; Baker, E. (2019, November 1). Building Informatics-Savvy Health Departments: The Systems Development Life Cycle. Retrieved February 4, 2023, from </w:t>
      </w:r>
      <w:hyperlink r:id="rId9" w:history="1">
        <w:r w:rsidR="004F5F16" w:rsidRPr="00084128">
          <w:rPr>
            <w:rStyle w:val="Hyperlink"/>
          </w:rPr>
          <w:t>https://journals.lww.com/jphmp/Fulltext/2019/11000/Building_Informatics_Savvy_Health_Departments__The.17.aspx</w:t>
        </w:r>
      </w:hyperlink>
      <w:r w:rsidRPr="006B583B">
        <w:rPr>
          <w:color w:val="000000" w:themeColor="text1"/>
        </w:rPr>
        <w:t xml:space="preserve"> </w:t>
      </w:r>
    </w:p>
    <w:p w14:paraId="3E015762" w14:textId="61B75188" w:rsidR="0049786E" w:rsidRPr="006B583B" w:rsidRDefault="0013092A" w:rsidP="0085518D">
      <w:pPr>
        <w:pStyle w:val="NormalWeb"/>
        <w:spacing w:line="480" w:lineRule="auto"/>
        <w:ind w:left="567" w:hanging="567"/>
        <w:rPr>
          <w:color w:val="000000" w:themeColor="text1"/>
        </w:rPr>
      </w:pPr>
      <w:r w:rsidRPr="006B583B">
        <w:rPr>
          <w:color w:val="000000" w:themeColor="text1"/>
        </w:rPr>
        <w:t xml:space="preserve">Wang, J., </w:t>
      </w:r>
      <w:proofErr w:type="spellStart"/>
      <w:r w:rsidRPr="006B583B">
        <w:rPr>
          <w:color w:val="000000" w:themeColor="text1"/>
        </w:rPr>
        <w:t>Gephart</w:t>
      </w:r>
      <w:proofErr w:type="spellEnd"/>
      <w:r w:rsidRPr="006B583B">
        <w:rPr>
          <w:color w:val="000000" w:themeColor="text1"/>
        </w:rPr>
        <w:t>, S. M., Mallow, J., &amp; Bakken, S. (2019). Models of collaboration and dissemination for Nursing Informatics Innovations in the 21st Century. Nursing outlook. Retrieved February 5, 2023, fro</w:t>
      </w:r>
      <w:r w:rsidR="006B583B">
        <w:rPr>
          <w:color w:val="000000" w:themeColor="text1"/>
        </w:rPr>
        <w:t xml:space="preserve">m </w:t>
      </w:r>
      <w:hyperlink r:id="rId10" w:history="1">
        <w:r w:rsidR="006B583B" w:rsidRPr="00084128">
          <w:rPr>
            <w:rStyle w:val="Hyperlink"/>
          </w:rPr>
          <w:t>https://www.ncbi.nlm.nih.gov/pmc/articles/PMC6679802/</w:t>
        </w:r>
      </w:hyperlink>
      <w:r w:rsidRPr="006B583B">
        <w:rPr>
          <w:color w:val="000000" w:themeColor="text1"/>
        </w:rPr>
        <w:t xml:space="preserve"> </w:t>
      </w:r>
    </w:p>
    <w:sectPr w:rsidR="0049786E" w:rsidRPr="006B583B" w:rsidSect="00032BF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D8B1" w14:textId="77777777" w:rsidR="008274D9" w:rsidRDefault="008274D9" w:rsidP="00ED1B38">
      <w:r>
        <w:separator/>
      </w:r>
    </w:p>
  </w:endnote>
  <w:endnote w:type="continuationSeparator" w:id="0">
    <w:p w14:paraId="70BD810E" w14:textId="77777777" w:rsidR="008274D9" w:rsidRDefault="008274D9" w:rsidP="00ED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6819564"/>
      <w:docPartObj>
        <w:docPartGallery w:val="Page Numbers (Bottom of Page)"/>
        <w:docPartUnique/>
      </w:docPartObj>
    </w:sdtPr>
    <w:sdtContent>
      <w:p w14:paraId="7A1CDC3D" w14:textId="0D6A7EC8" w:rsidR="00ED1B38" w:rsidRDefault="00ED1B38" w:rsidP="000841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E7DD2D" w14:textId="77777777" w:rsidR="00ED1B38" w:rsidRDefault="00ED1B38" w:rsidP="00ED1B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3098858"/>
      <w:docPartObj>
        <w:docPartGallery w:val="Page Numbers (Bottom of Page)"/>
        <w:docPartUnique/>
      </w:docPartObj>
    </w:sdtPr>
    <w:sdtContent>
      <w:p w14:paraId="35C1E16B" w14:textId="61472DD6" w:rsidR="00ED1B38" w:rsidRDefault="00ED1B38" w:rsidP="000841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327BBE" w14:textId="77777777" w:rsidR="00ED1B38" w:rsidRDefault="00ED1B38" w:rsidP="00ED1B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8455" w14:textId="77777777" w:rsidR="008274D9" w:rsidRDefault="008274D9" w:rsidP="00ED1B38">
      <w:r>
        <w:separator/>
      </w:r>
    </w:p>
  </w:footnote>
  <w:footnote w:type="continuationSeparator" w:id="0">
    <w:p w14:paraId="4B4933B5" w14:textId="77777777" w:rsidR="008274D9" w:rsidRDefault="008274D9" w:rsidP="00ED1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6C8"/>
    <w:multiLevelType w:val="multilevel"/>
    <w:tmpl w:val="F58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6F54"/>
    <w:multiLevelType w:val="multilevel"/>
    <w:tmpl w:val="8F2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468E2"/>
    <w:multiLevelType w:val="multilevel"/>
    <w:tmpl w:val="D25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233B7"/>
    <w:multiLevelType w:val="multilevel"/>
    <w:tmpl w:val="59A4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870421">
    <w:abstractNumId w:val="2"/>
  </w:num>
  <w:num w:numId="2" w16cid:durableId="238365136">
    <w:abstractNumId w:val="0"/>
  </w:num>
  <w:num w:numId="3" w16cid:durableId="1305042215">
    <w:abstractNumId w:val="1"/>
  </w:num>
  <w:num w:numId="4" w16cid:durableId="1766615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1"/>
    <w:rsid w:val="00032BF1"/>
    <w:rsid w:val="00074EEB"/>
    <w:rsid w:val="000D0588"/>
    <w:rsid w:val="0013092A"/>
    <w:rsid w:val="002A4084"/>
    <w:rsid w:val="002C107A"/>
    <w:rsid w:val="00361B07"/>
    <w:rsid w:val="00370C97"/>
    <w:rsid w:val="003A14ED"/>
    <w:rsid w:val="003D063E"/>
    <w:rsid w:val="00461E9F"/>
    <w:rsid w:val="00465546"/>
    <w:rsid w:val="00480127"/>
    <w:rsid w:val="004D0173"/>
    <w:rsid w:val="004F5F16"/>
    <w:rsid w:val="005615FD"/>
    <w:rsid w:val="00591DBA"/>
    <w:rsid w:val="00661ABB"/>
    <w:rsid w:val="006B583B"/>
    <w:rsid w:val="00757D5E"/>
    <w:rsid w:val="007C3743"/>
    <w:rsid w:val="008274D9"/>
    <w:rsid w:val="0085518D"/>
    <w:rsid w:val="008B629A"/>
    <w:rsid w:val="008F0E30"/>
    <w:rsid w:val="00916646"/>
    <w:rsid w:val="0096352E"/>
    <w:rsid w:val="00984816"/>
    <w:rsid w:val="00A058D7"/>
    <w:rsid w:val="00B2448B"/>
    <w:rsid w:val="00B618DF"/>
    <w:rsid w:val="00C1588A"/>
    <w:rsid w:val="00C87AA1"/>
    <w:rsid w:val="00E26D48"/>
    <w:rsid w:val="00E34F1A"/>
    <w:rsid w:val="00E962A2"/>
    <w:rsid w:val="00EC1E4B"/>
    <w:rsid w:val="00ED1B38"/>
    <w:rsid w:val="00ED3267"/>
    <w:rsid w:val="00F7343A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E759"/>
  <w14:defaultImageDpi w14:val="32767"/>
  <w15:chartTrackingRefBased/>
  <w15:docId w15:val="{7258656F-D966-EE42-8787-548991A1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F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B6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29A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8B629A"/>
  </w:style>
  <w:style w:type="character" w:customStyle="1" w:styleId="screenreader-only">
    <w:name w:val="screenreader-only"/>
    <w:basedOn w:val="DefaultParagraphFont"/>
    <w:rsid w:val="008B629A"/>
  </w:style>
  <w:style w:type="character" w:styleId="UnresolvedMention">
    <w:name w:val="Unresolved Mention"/>
    <w:basedOn w:val="DefaultParagraphFont"/>
    <w:uiPriority w:val="99"/>
    <w:rsid w:val="00E96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2A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1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B38"/>
  </w:style>
  <w:style w:type="character" w:styleId="PageNumber">
    <w:name w:val="page number"/>
    <w:basedOn w:val="DefaultParagraphFont"/>
    <w:uiPriority w:val="99"/>
    <w:semiHidden/>
    <w:unhideWhenUsed/>
    <w:rsid w:val="00ED1B38"/>
  </w:style>
  <w:style w:type="paragraph" w:styleId="NoSpacing">
    <w:name w:val="No Spacing"/>
    <w:link w:val="NoSpacingChar"/>
    <w:uiPriority w:val="1"/>
    <w:qFormat/>
    <w:rsid w:val="00032BF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2BF1"/>
    <w:rPr>
      <w:rFonts w:eastAsiaTheme="minorEastAsia"/>
      <w:sz w:val="22"/>
      <w:szCs w:val="22"/>
      <w:lang w:eastAsia="zh-CN"/>
    </w:rPr>
  </w:style>
  <w:style w:type="paragraph" w:customStyle="1" w:styleId="CenteredTextSingleSpace">
    <w:name w:val="Centered Text Single Space"/>
    <w:basedOn w:val="Normal"/>
    <w:rsid w:val="00032BF1"/>
    <w:pPr>
      <w:autoSpaceDE w:val="0"/>
      <w:autoSpaceDN w:val="0"/>
      <w:adjustRightInd w:val="0"/>
      <w:snapToGrid w:val="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75364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.ahrq.gov/health-it-tools-and-resources/evaluation-resources/workflow-assessment-health-it-toolk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cbi.nlm.nih.gov/pmc/articles/PMC6679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lww.com/jphmp/Fulltext/2019/11000/Building_Informatics_Savvy_Health_Departments__The.17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2</cp:revision>
  <dcterms:created xsi:type="dcterms:W3CDTF">2023-06-15T16:50:00Z</dcterms:created>
  <dcterms:modified xsi:type="dcterms:W3CDTF">2023-06-15T16:50:00Z</dcterms:modified>
</cp:coreProperties>
</file>