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7F304" w14:textId="59925D61" w:rsidR="00D95443" w:rsidRPr="00D95443" w:rsidRDefault="00D95443" w:rsidP="00D95443">
      <w:pPr>
        <w:pStyle w:val="NormalWeb"/>
        <w:spacing w:before="180" w:beforeAutospacing="0" w:after="180" w:afterAutospacing="0" w:line="480" w:lineRule="auto"/>
        <w:rPr>
          <w:b/>
          <w:bCs/>
          <w:color w:val="444444"/>
        </w:rPr>
      </w:pPr>
      <w:r w:rsidRPr="00D95443">
        <w:rPr>
          <w:b/>
          <w:bCs/>
          <w:color w:val="444444"/>
        </w:rPr>
        <w:t>Discussion 11</w:t>
      </w:r>
    </w:p>
    <w:p w14:paraId="641614DE" w14:textId="12AC72AC" w:rsidR="00E7047E" w:rsidRPr="00D95443" w:rsidRDefault="00E7047E" w:rsidP="00D95443">
      <w:pPr>
        <w:pStyle w:val="NormalWeb"/>
        <w:spacing w:before="180" w:beforeAutospacing="0" w:after="180" w:afterAutospacing="0" w:line="480" w:lineRule="auto"/>
        <w:rPr>
          <w:color w:val="444444"/>
        </w:rPr>
      </w:pPr>
      <w:r w:rsidRPr="00D95443">
        <w:rPr>
          <w:color w:val="444444"/>
        </w:rPr>
        <w:t>When we need to make a choice, the ethical issue arises, we might not have clear answers or we might not have options that are ideal which will result in moral distress, can decline in quality of care, and not a good relationship with the clinical personnel. Nurses as well as other medical staff consult with nurse managers for appropriate ethical decisions therefore Nurse managers come through a lot of ethical issues in nursing due to their leadership and mentoring roles.</w:t>
      </w:r>
    </w:p>
    <w:p w14:paraId="3E2B6A48"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Ethics is a kind of lens we use to identify issues and a lever used to formulate and motivate best practices. (Goodman, 2020) In the scenario mentioned the relationship between ethics and public policy represents the greatest challenge that can be faced by Nurse informatics. In this case, as a Nurse Informaticist, I would not adjust the report so that it would look better before the next review because, in today's digital world, the patient has access to their medical records 24/7, and they can track the time everything was done for them or their loved ones, I think it is both unethical and against the policy to adjust the report. Doing so, we can lack the trust of our patients and families, according to healthit.gov, If our patients lack trust in Electronic Health Records and Health Information Exchanges (HIEs), they feel that the confidentiality and accuracy of their electronic health information are at risk, they may not want to disclose their health information which might lead to life-threatening consequences. When patients trust us and health information technology (health IT) enough to share their health information, we will have a more complete picture of patients’ overall health and together, we and our patients can make more informed decisions.</w:t>
      </w:r>
    </w:p>
    <w:p w14:paraId="229919A2"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 xml:space="preserve">Policy compliance and ethical practice can be maintained in this scenario by bringing the clinical context to system design. Informatics nurses can engage the appropriate subject matter experts, </w:t>
      </w:r>
      <w:r w:rsidRPr="00D95443">
        <w:rPr>
          <w:color w:val="444444"/>
        </w:rPr>
        <w:lastRenderedPageBreak/>
        <w:t>clinical and operational end users, and other stakeholders in requested projects and initiatives. They can come up with solutions such as hiring more staff to speed up the time patient is taken to the Cath lab, establishing a policy of time management such as the patient must be seen by the provider within this amount of time, Scans must be done within this amount of time and Patient must be taken to the catheterization lab within this amount of time. This must be in the policy and must be followed by everyone. If this is not followed by the responsible party, then getting an alert a few minutes prior to the finishing time can alert the responsible party. Nurse informatics serve as lead innovators and entrepreneurs for the advancement of nursing practice using technology, information, and communications. Informatics nurses engage the appropriate subject matter experts, clinical and operational end users, and other stakeholders in requested projects and initiatives. By not adjusting the time, Nurse informaticists can ensure that data and information quality remain crucial aspects of current and emerging analytics and resulting outcomes.</w:t>
      </w:r>
    </w:p>
    <w:p w14:paraId="66792EA5"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 xml:space="preserve">I would go in the above-mentioned direction because if just adjust the time and don’t address the problem, this might happen again in the future which will result in a delay of emergency </w:t>
      </w:r>
      <w:proofErr w:type="gramStart"/>
      <w:r w:rsidRPr="00D95443">
        <w:rPr>
          <w:color w:val="444444"/>
        </w:rPr>
        <w:t>care</w:t>
      </w:r>
      <w:proofErr w:type="gramEnd"/>
      <w:r w:rsidRPr="00D95443">
        <w:rPr>
          <w:color w:val="444444"/>
        </w:rPr>
        <w:t xml:space="preserve"> and we won't be able to know the reason behind that can harm the patient and hospital reputation.</w:t>
      </w:r>
    </w:p>
    <w:p w14:paraId="51FF6521"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Nurse Informaticists play an important role in educating clinical and technology leaders on proposed and final regulations to support overall healthcare strategy and compliance activities. They can conduct basic and applied research to improve the design, implementation, and use of technology, data, information, and communication solutions in health care delivery. Informatics nurses apply usability and design principles to minimize negative impacts and maximize positive impacts. (ANA, 2021)</w:t>
      </w:r>
    </w:p>
    <w:p w14:paraId="4DD78020"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 </w:t>
      </w:r>
    </w:p>
    <w:p w14:paraId="5F5B1CFF" w14:textId="77777777" w:rsidR="00E7047E" w:rsidRPr="00D95443" w:rsidRDefault="00E7047E" w:rsidP="00D95443">
      <w:pPr>
        <w:pStyle w:val="NormalWeb"/>
        <w:spacing w:before="180" w:beforeAutospacing="0" w:after="180" w:afterAutospacing="0" w:line="480" w:lineRule="auto"/>
        <w:rPr>
          <w:color w:val="444444"/>
        </w:rPr>
      </w:pPr>
      <w:r w:rsidRPr="00D95443">
        <w:rPr>
          <w:rStyle w:val="Strong"/>
          <w:color w:val="444444"/>
        </w:rPr>
        <w:lastRenderedPageBreak/>
        <w:t>References:</w:t>
      </w:r>
    </w:p>
    <w:p w14:paraId="45744684"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ANA. (2021). The scope of Nursing Informatics Practice - Ana enterprise. https://www.nursingworld.org/~49c602/globalassets/catalog/book-toc/nursing-informatics-3e-sample-chapter.pdf</w:t>
      </w:r>
    </w:p>
    <w:p w14:paraId="18C214AA"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 </w:t>
      </w:r>
    </w:p>
    <w:p w14:paraId="689F8802"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Goodman, K. W. (2020, August). </w:t>
      </w:r>
      <w:r w:rsidRPr="00D95443">
        <w:rPr>
          <w:rStyle w:val="Emphasis"/>
          <w:color w:val="444444"/>
        </w:rPr>
        <w:t>Ethics in Health Informatics</w:t>
      </w:r>
      <w:r w:rsidRPr="00D95443">
        <w:rPr>
          <w:color w:val="444444"/>
        </w:rPr>
        <w:t>. Yearbook of medical informatics. https://www.ncbi.nlm.nih.gov/pmc/articles/PMC7442522/</w:t>
      </w:r>
    </w:p>
    <w:p w14:paraId="4B31B527"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 </w:t>
      </w:r>
    </w:p>
    <w:p w14:paraId="4CFF7FBF"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Guide to privacy and security of electronic health information. (2015, April). https://www.healthit.gov/sites/default/files/pdf/privacy/privacy-and-security-guide.pdf</w:t>
      </w:r>
    </w:p>
    <w:p w14:paraId="00D48F6B"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 </w:t>
      </w:r>
    </w:p>
    <w:p w14:paraId="758EA4DB"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 </w:t>
      </w:r>
    </w:p>
    <w:p w14:paraId="014E001D" w14:textId="51CDA727" w:rsidR="00E7047E" w:rsidRPr="00D95443" w:rsidRDefault="00D95443" w:rsidP="00D95443">
      <w:pPr>
        <w:shd w:val="clear" w:color="auto" w:fill="FFFFFF"/>
        <w:spacing w:line="480" w:lineRule="auto"/>
        <w:rPr>
          <w:b/>
          <w:bCs/>
          <w:color w:val="444444"/>
        </w:rPr>
      </w:pPr>
      <w:r w:rsidRPr="00D95443">
        <w:rPr>
          <w:b/>
          <w:bCs/>
          <w:color w:val="666666"/>
        </w:rPr>
        <w:t>Response1:</w:t>
      </w:r>
    </w:p>
    <w:p w14:paraId="286710BC" w14:textId="77777777" w:rsidR="00E7047E" w:rsidRPr="00D95443" w:rsidRDefault="00E7047E" w:rsidP="00D95443">
      <w:pPr>
        <w:pStyle w:val="NormalWeb"/>
        <w:shd w:val="clear" w:color="auto" w:fill="FFFFFF"/>
        <w:spacing w:before="180" w:beforeAutospacing="0" w:after="180" w:afterAutospacing="0" w:line="480" w:lineRule="auto"/>
        <w:ind w:left="567" w:hanging="567"/>
        <w:rPr>
          <w:color w:val="444444"/>
        </w:rPr>
      </w:pPr>
      <w:r w:rsidRPr="00D95443">
        <w:rPr>
          <w:color w:val="444444"/>
        </w:rPr>
        <w:t>        Hello Matthew</w:t>
      </w:r>
    </w:p>
    <w:p w14:paraId="14F9B89E" w14:textId="77777777" w:rsidR="00E7047E" w:rsidRPr="00D95443" w:rsidRDefault="00E7047E" w:rsidP="00D95443">
      <w:pPr>
        <w:pStyle w:val="NormalWeb"/>
        <w:shd w:val="clear" w:color="auto" w:fill="FFFFFF"/>
        <w:spacing w:before="180" w:beforeAutospacing="0" w:after="180" w:afterAutospacing="0" w:line="480" w:lineRule="auto"/>
        <w:ind w:left="567" w:hanging="567"/>
        <w:rPr>
          <w:color w:val="444444"/>
        </w:rPr>
      </w:pPr>
      <w:r w:rsidRPr="00D95443">
        <w:rPr>
          <w:color w:val="444444"/>
        </w:rPr>
        <w:t>        I think I am also on the same page with you. I would never alter data or reports so that it will look good on the next review. I feel like if we alter the data so that it will look good in the computer then we won’t be able to find out the real cause of why the treatment is not working. It can be challenging</w:t>
      </w:r>
      <w:r w:rsidRPr="00D95443">
        <w:rPr>
          <w:color w:val="000000"/>
          <w:shd w:val="clear" w:color="auto" w:fill="FFFFFF"/>
        </w:rPr>
        <w:t xml:space="preserve"> to pinpoint the definitive cause of error in certain </w:t>
      </w:r>
      <w:proofErr w:type="gramStart"/>
      <w:r w:rsidRPr="00D95443">
        <w:rPr>
          <w:color w:val="000000"/>
          <w:shd w:val="clear" w:color="auto" w:fill="FFFFFF"/>
        </w:rPr>
        <w:t>situations</w:t>
      </w:r>
      <w:proofErr w:type="gramEnd"/>
      <w:r w:rsidRPr="00D95443">
        <w:rPr>
          <w:color w:val="000000"/>
          <w:shd w:val="clear" w:color="auto" w:fill="FFFFFF"/>
        </w:rPr>
        <w:t xml:space="preserve"> but it is important to evaluate strategies that can be used to mitigate and prevent these adverse events from occurring in the first place.</w:t>
      </w:r>
    </w:p>
    <w:p w14:paraId="4B2C4CD8" w14:textId="77777777" w:rsidR="00E7047E" w:rsidRPr="00D95443" w:rsidRDefault="00E7047E" w:rsidP="00D95443">
      <w:pPr>
        <w:pStyle w:val="NormalWeb"/>
        <w:shd w:val="clear" w:color="auto" w:fill="FFFFFF"/>
        <w:spacing w:before="180" w:beforeAutospacing="0" w:after="180" w:afterAutospacing="0" w:line="480" w:lineRule="auto"/>
        <w:ind w:left="567" w:hanging="567"/>
        <w:rPr>
          <w:color w:val="444444"/>
        </w:rPr>
      </w:pPr>
      <w:r w:rsidRPr="00D95443">
        <w:rPr>
          <w:color w:val="444444"/>
        </w:rPr>
        <w:lastRenderedPageBreak/>
        <w:t>         Root Cause analysis of why the benchmark was not met can improve patient safety and optimize process flow and outcomes. (Singh et al., 2023) Mortality due to cardiac issue such as STEMI is influenced by different factors and one of them is delay in treatment and the delay can be patient related, system related and procedural. (Toledano, 2023) Altering the time that is beyond the standard also falls under delay in treatment that no one will know until and unless there is an investigation.</w:t>
      </w:r>
    </w:p>
    <w:p w14:paraId="7D8CC894" w14:textId="77777777" w:rsidR="00E7047E" w:rsidRPr="00D95443" w:rsidRDefault="00E7047E" w:rsidP="00D95443">
      <w:pPr>
        <w:pStyle w:val="NormalWeb"/>
        <w:shd w:val="clear" w:color="auto" w:fill="FFFFFF"/>
        <w:spacing w:before="180" w:beforeAutospacing="0" w:after="180" w:afterAutospacing="0" w:line="480" w:lineRule="auto"/>
        <w:rPr>
          <w:color w:val="444444"/>
        </w:rPr>
      </w:pPr>
      <w:r w:rsidRPr="00D95443">
        <w:rPr>
          <w:color w:val="000000"/>
          <w:shd w:val="clear" w:color="auto" w:fill="FFFFFF"/>
        </w:rPr>
        <w:t> </w:t>
      </w:r>
    </w:p>
    <w:p w14:paraId="1CF7D0A7" w14:textId="77777777" w:rsidR="00E7047E" w:rsidRPr="00D95443" w:rsidRDefault="00E7047E" w:rsidP="00D95443">
      <w:pPr>
        <w:pStyle w:val="NormalWeb"/>
        <w:shd w:val="clear" w:color="auto" w:fill="FFFFFF"/>
        <w:spacing w:before="180" w:beforeAutospacing="0" w:after="180" w:afterAutospacing="0" w:line="480" w:lineRule="auto"/>
        <w:ind w:left="567" w:hanging="567"/>
        <w:rPr>
          <w:color w:val="444444"/>
        </w:rPr>
      </w:pPr>
      <w:r w:rsidRPr="00D95443">
        <w:rPr>
          <w:rStyle w:val="Strong"/>
          <w:color w:val="000000"/>
          <w:shd w:val="clear" w:color="auto" w:fill="FFFFFF"/>
        </w:rPr>
        <w:t>         References:</w:t>
      </w:r>
    </w:p>
    <w:p w14:paraId="6A0C45F2" w14:textId="77777777" w:rsidR="00E7047E" w:rsidRPr="00D95443" w:rsidRDefault="00E7047E" w:rsidP="00D95443">
      <w:pPr>
        <w:pStyle w:val="NormalWeb"/>
        <w:shd w:val="clear" w:color="auto" w:fill="FFFFFF"/>
        <w:spacing w:before="180" w:beforeAutospacing="0" w:after="180" w:afterAutospacing="0" w:line="480" w:lineRule="auto"/>
        <w:ind w:left="567" w:hanging="567"/>
        <w:rPr>
          <w:color w:val="444444"/>
        </w:rPr>
      </w:pPr>
      <w:r w:rsidRPr="00D95443">
        <w:rPr>
          <w:color w:val="444444"/>
        </w:rPr>
        <w:t xml:space="preserve">         Singh, G., Patel, R. H., &amp; </w:t>
      </w:r>
      <w:proofErr w:type="spellStart"/>
      <w:r w:rsidRPr="00D95443">
        <w:rPr>
          <w:color w:val="444444"/>
        </w:rPr>
        <w:t>Boster</w:t>
      </w:r>
      <w:proofErr w:type="spellEnd"/>
      <w:r w:rsidRPr="00D95443">
        <w:rPr>
          <w:color w:val="444444"/>
        </w:rPr>
        <w:t>, J. (2023, May). </w:t>
      </w:r>
      <w:r w:rsidRPr="00D95443">
        <w:rPr>
          <w:i/>
          <w:iCs/>
          <w:color w:val="444444"/>
        </w:rPr>
        <w:t>Root cause analysis and medical error prevention</w:t>
      </w:r>
      <w:r w:rsidRPr="00D95443">
        <w:rPr>
          <w:color w:val="444444"/>
        </w:rPr>
        <w:t>. National Center for Biotechnology Information. https://pubmed.ncbi.nlm.nih.gov/34033400/</w:t>
      </w:r>
    </w:p>
    <w:p w14:paraId="73E4465A" w14:textId="77777777" w:rsidR="00E7047E" w:rsidRPr="00D95443" w:rsidRDefault="00E7047E" w:rsidP="00D95443">
      <w:pPr>
        <w:pStyle w:val="NormalWeb"/>
        <w:shd w:val="clear" w:color="auto" w:fill="FFFFFF"/>
        <w:spacing w:before="180" w:beforeAutospacing="0" w:after="180" w:afterAutospacing="0" w:line="480" w:lineRule="auto"/>
        <w:ind w:left="567" w:hanging="567"/>
        <w:rPr>
          <w:color w:val="444444"/>
        </w:rPr>
      </w:pPr>
      <w:r w:rsidRPr="00D95443">
        <w:rPr>
          <w:color w:val="444444"/>
        </w:rPr>
        <w:t>         Toledano, B. R. F. (2023, August 1). </w:t>
      </w:r>
      <w:r w:rsidRPr="00D95443">
        <w:rPr>
          <w:i/>
          <w:iCs/>
          <w:color w:val="444444"/>
        </w:rPr>
        <w:t xml:space="preserve">System delays and Target Points: An analysis of the </w:t>
      </w:r>
      <w:proofErr w:type="spellStart"/>
      <w:r w:rsidRPr="00D95443">
        <w:rPr>
          <w:i/>
          <w:iCs/>
          <w:color w:val="444444"/>
        </w:rPr>
        <w:t>st</w:t>
      </w:r>
      <w:proofErr w:type="spellEnd"/>
      <w:r w:rsidRPr="00D95443">
        <w:rPr>
          <w:i/>
          <w:iCs/>
          <w:color w:val="444444"/>
        </w:rPr>
        <w:t xml:space="preserve">-elevation Mi Response </w:t>
      </w:r>
      <w:proofErr w:type="spellStart"/>
      <w:r w:rsidRPr="00D95443">
        <w:rPr>
          <w:i/>
          <w:iCs/>
          <w:color w:val="444444"/>
        </w:rPr>
        <w:t>Programme</w:t>
      </w:r>
      <w:proofErr w:type="spellEnd"/>
      <w:r w:rsidRPr="00D95443">
        <w:rPr>
          <w:i/>
          <w:iCs/>
          <w:color w:val="444444"/>
        </w:rPr>
        <w:t xml:space="preserve"> in a single </w:t>
      </w:r>
      <w:proofErr w:type="spellStart"/>
      <w:r w:rsidRPr="00D95443">
        <w:rPr>
          <w:i/>
          <w:iCs/>
          <w:color w:val="444444"/>
        </w:rPr>
        <w:t>centre</w:t>
      </w:r>
      <w:proofErr w:type="spellEnd"/>
      <w:r w:rsidRPr="00D95443">
        <w:rPr>
          <w:color w:val="444444"/>
        </w:rPr>
        <w:t>. Radcliffe Cardiology. https://www.japscjournal.com/articles/system-delays-and-target-points-analysis-st-elevation-mi-response-programme-single-centre</w:t>
      </w:r>
    </w:p>
    <w:p w14:paraId="176BEB0D" w14:textId="77777777" w:rsidR="00E7047E" w:rsidRDefault="00E7047E" w:rsidP="00E7047E">
      <w:pPr>
        <w:rPr>
          <w:color w:val="444444"/>
        </w:rPr>
      </w:pPr>
    </w:p>
    <w:p w14:paraId="7A6786AA" w14:textId="77777777" w:rsidR="00140547" w:rsidRPr="006351FA" w:rsidRDefault="00140547" w:rsidP="006351FA">
      <w:pPr>
        <w:spacing w:line="480" w:lineRule="auto"/>
        <w:rPr>
          <w:b/>
          <w:bCs/>
        </w:rPr>
      </w:pPr>
    </w:p>
    <w:sectPr w:rsidR="00140547" w:rsidRPr="006351FA" w:rsidSect="002366B1">
      <w:footerReference w:type="even"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91970" w14:textId="77777777" w:rsidR="00FC4415" w:rsidRDefault="00FC4415" w:rsidP="002366B1">
      <w:r>
        <w:separator/>
      </w:r>
    </w:p>
  </w:endnote>
  <w:endnote w:type="continuationSeparator" w:id="0">
    <w:p w14:paraId="3BBB69EB" w14:textId="77777777" w:rsidR="00FC4415" w:rsidRDefault="00FC4415" w:rsidP="00236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035521"/>
      <w:docPartObj>
        <w:docPartGallery w:val="Page Numbers (Bottom of Page)"/>
        <w:docPartUnique/>
      </w:docPartObj>
    </w:sdtPr>
    <w:sdtContent>
      <w:p w14:paraId="40FA4766" w14:textId="64E7814B" w:rsidR="002366B1" w:rsidRDefault="002366B1"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4D6A77" w14:textId="77777777" w:rsidR="002366B1" w:rsidRDefault="002366B1" w:rsidP="002366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013074"/>
      <w:docPartObj>
        <w:docPartGallery w:val="Page Numbers (Bottom of Page)"/>
        <w:docPartUnique/>
      </w:docPartObj>
    </w:sdtPr>
    <w:sdtContent>
      <w:p w14:paraId="02EB1E7F" w14:textId="6061F990" w:rsidR="002366B1" w:rsidRDefault="002366B1"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709404" w14:textId="77777777" w:rsidR="002366B1" w:rsidRDefault="002366B1" w:rsidP="002366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7E879" w14:textId="77777777" w:rsidR="00FC4415" w:rsidRDefault="00FC4415" w:rsidP="002366B1">
      <w:r>
        <w:separator/>
      </w:r>
    </w:p>
  </w:footnote>
  <w:footnote w:type="continuationSeparator" w:id="0">
    <w:p w14:paraId="5E6786E1" w14:textId="77777777" w:rsidR="00FC4415" w:rsidRDefault="00FC4415" w:rsidP="00236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FB1"/>
    <w:multiLevelType w:val="multilevel"/>
    <w:tmpl w:val="A2B8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F1B1F"/>
    <w:multiLevelType w:val="multilevel"/>
    <w:tmpl w:val="7B0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61CFF"/>
    <w:multiLevelType w:val="multilevel"/>
    <w:tmpl w:val="5680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125C8"/>
    <w:multiLevelType w:val="multilevel"/>
    <w:tmpl w:val="55E0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331259">
    <w:abstractNumId w:val="0"/>
  </w:num>
  <w:num w:numId="2" w16cid:durableId="410540611">
    <w:abstractNumId w:val="3"/>
  </w:num>
  <w:num w:numId="3" w16cid:durableId="763576793">
    <w:abstractNumId w:val="2"/>
  </w:num>
  <w:num w:numId="4" w16cid:durableId="1719623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D8"/>
    <w:rsid w:val="000019FC"/>
    <w:rsid w:val="00021143"/>
    <w:rsid w:val="000A5B12"/>
    <w:rsid w:val="000B1F39"/>
    <w:rsid w:val="000B7A47"/>
    <w:rsid w:val="00140547"/>
    <w:rsid w:val="00191FDA"/>
    <w:rsid w:val="001A2391"/>
    <w:rsid w:val="001B7614"/>
    <w:rsid w:val="00204956"/>
    <w:rsid w:val="00210CBE"/>
    <w:rsid w:val="002366B1"/>
    <w:rsid w:val="0024045B"/>
    <w:rsid w:val="00253DA4"/>
    <w:rsid w:val="00292C72"/>
    <w:rsid w:val="002B287D"/>
    <w:rsid w:val="002B770F"/>
    <w:rsid w:val="002E5EF2"/>
    <w:rsid w:val="0038786F"/>
    <w:rsid w:val="003D2FF6"/>
    <w:rsid w:val="003D58D9"/>
    <w:rsid w:val="00461E9F"/>
    <w:rsid w:val="00475486"/>
    <w:rsid w:val="00497BAD"/>
    <w:rsid w:val="004E643E"/>
    <w:rsid w:val="00513040"/>
    <w:rsid w:val="00513BD8"/>
    <w:rsid w:val="00526231"/>
    <w:rsid w:val="00552E60"/>
    <w:rsid w:val="005B4346"/>
    <w:rsid w:val="005C75BD"/>
    <w:rsid w:val="006124C1"/>
    <w:rsid w:val="006351FA"/>
    <w:rsid w:val="00645C4F"/>
    <w:rsid w:val="00691889"/>
    <w:rsid w:val="006B45EE"/>
    <w:rsid w:val="006F0FB0"/>
    <w:rsid w:val="00712B6E"/>
    <w:rsid w:val="007641E9"/>
    <w:rsid w:val="007B1AD4"/>
    <w:rsid w:val="00802949"/>
    <w:rsid w:val="00803090"/>
    <w:rsid w:val="00820DD0"/>
    <w:rsid w:val="00833EF2"/>
    <w:rsid w:val="008B1560"/>
    <w:rsid w:val="008B1B1A"/>
    <w:rsid w:val="008B6166"/>
    <w:rsid w:val="009329C8"/>
    <w:rsid w:val="0097040B"/>
    <w:rsid w:val="0097751B"/>
    <w:rsid w:val="009C4018"/>
    <w:rsid w:val="009F4B3C"/>
    <w:rsid w:val="00A57BCD"/>
    <w:rsid w:val="00AB689B"/>
    <w:rsid w:val="00B12624"/>
    <w:rsid w:val="00B665FA"/>
    <w:rsid w:val="00B761FD"/>
    <w:rsid w:val="00BA371D"/>
    <w:rsid w:val="00BB591A"/>
    <w:rsid w:val="00C56E6E"/>
    <w:rsid w:val="00CA485C"/>
    <w:rsid w:val="00CB0B65"/>
    <w:rsid w:val="00D00D8D"/>
    <w:rsid w:val="00D1337B"/>
    <w:rsid w:val="00D17B3D"/>
    <w:rsid w:val="00D2415C"/>
    <w:rsid w:val="00D95443"/>
    <w:rsid w:val="00DA6F6F"/>
    <w:rsid w:val="00DE130A"/>
    <w:rsid w:val="00E04DE0"/>
    <w:rsid w:val="00E1738E"/>
    <w:rsid w:val="00E5682D"/>
    <w:rsid w:val="00E7047E"/>
    <w:rsid w:val="00E7747A"/>
    <w:rsid w:val="00E85B5A"/>
    <w:rsid w:val="00F03FA0"/>
    <w:rsid w:val="00F325B7"/>
    <w:rsid w:val="00F53BA2"/>
    <w:rsid w:val="00F96F48"/>
    <w:rsid w:val="00FC4415"/>
    <w:rsid w:val="00FC5A55"/>
    <w:rsid w:val="00FE6141"/>
    <w:rsid w:val="00FF5036"/>
    <w:rsid w:val="00FF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A8C6"/>
  <w14:defaultImageDpi w14:val="32767"/>
  <w15:chartTrackingRefBased/>
  <w15:docId w15:val="{150AFB4E-6BE4-134D-A733-B1BDA2D0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786F"/>
    <w:rPr>
      <w:rFonts w:ascii="Times New Roman" w:eastAsia="Times New Roman" w:hAnsi="Times New Roman" w:cs="Times New Roman"/>
    </w:rPr>
  </w:style>
  <w:style w:type="paragraph" w:styleId="Heading1">
    <w:name w:val="heading 1"/>
    <w:basedOn w:val="Normal"/>
    <w:next w:val="Normal"/>
    <w:link w:val="Heading1Char"/>
    <w:uiPriority w:val="9"/>
    <w:qFormat/>
    <w:rsid w:val="00292C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B7A4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character" w:customStyle="1" w:styleId="hgkelc">
    <w:name w:val="hgkelc"/>
    <w:basedOn w:val="DefaultParagraphFont"/>
    <w:rsid w:val="00BA371D"/>
  </w:style>
  <w:style w:type="paragraph" w:styleId="NormalWeb">
    <w:name w:val="Normal (Web)"/>
    <w:basedOn w:val="Normal"/>
    <w:uiPriority w:val="99"/>
    <w:unhideWhenUsed/>
    <w:rsid w:val="000B7A47"/>
    <w:pPr>
      <w:spacing w:before="100" w:beforeAutospacing="1" w:after="100" w:afterAutospacing="1"/>
    </w:pPr>
  </w:style>
  <w:style w:type="character" w:styleId="Hyperlink">
    <w:name w:val="Hyperlink"/>
    <w:basedOn w:val="DefaultParagraphFont"/>
    <w:uiPriority w:val="99"/>
    <w:unhideWhenUsed/>
    <w:rsid w:val="000B7A47"/>
    <w:rPr>
      <w:color w:val="0000FF"/>
      <w:u w:val="single"/>
    </w:rPr>
  </w:style>
  <w:style w:type="character" w:customStyle="1" w:styleId="Heading3Char">
    <w:name w:val="Heading 3 Char"/>
    <w:basedOn w:val="DefaultParagraphFont"/>
    <w:link w:val="Heading3"/>
    <w:uiPriority w:val="9"/>
    <w:rsid w:val="000B7A47"/>
    <w:rPr>
      <w:rFonts w:ascii="Times New Roman" w:eastAsia="Times New Roman" w:hAnsi="Times New Roman" w:cs="Times New Roman"/>
      <w:b/>
      <w:bCs/>
      <w:sz w:val="27"/>
      <w:szCs w:val="27"/>
    </w:rPr>
  </w:style>
  <w:style w:type="character" w:styleId="UnresolvedMention">
    <w:name w:val="Unresolved Mention"/>
    <w:basedOn w:val="DefaultParagraphFont"/>
    <w:uiPriority w:val="99"/>
    <w:rsid w:val="00140547"/>
    <w:rPr>
      <w:color w:val="605E5C"/>
      <w:shd w:val="clear" w:color="auto" w:fill="E1DFDD"/>
    </w:rPr>
  </w:style>
  <w:style w:type="character" w:styleId="FollowedHyperlink">
    <w:name w:val="FollowedHyperlink"/>
    <w:basedOn w:val="DefaultParagraphFont"/>
    <w:uiPriority w:val="99"/>
    <w:semiHidden/>
    <w:unhideWhenUsed/>
    <w:rsid w:val="00204956"/>
    <w:rPr>
      <w:color w:val="954F72" w:themeColor="followedHyperlink"/>
      <w:u w:val="single"/>
    </w:rPr>
  </w:style>
  <w:style w:type="paragraph" w:customStyle="1" w:styleId="p">
    <w:name w:val="p"/>
    <w:basedOn w:val="Normal"/>
    <w:rsid w:val="00C56E6E"/>
    <w:pPr>
      <w:spacing w:before="100" w:beforeAutospacing="1" w:after="100" w:afterAutospacing="1"/>
    </w:pPr>
  </w:style>
  <w:style w:type="character" w:customStyle="1" w:styleId="textlayer--absolute">
    <w:name w:val="textlayer--absolute"/>
    <w:basedOn w:val="DefaultParagraphFont"/>
    <w:rsid w:val="007B1AD4"/>
  </w:style>
  <w:style w:type="character" w:customStyle="1" w:styleId="citation-doi">
    <w:name w:val="citation-doi"/>
    <w:basedOn w:val="DefaultParagraphFont"/>
    <w:rsid w:val="00FF6DC2"/>
  </w:style>
  <w:style w:type="character" w:customStyle="1" w:styleId="period">
    <w:name w:val="period"/>
    <w:basedOn w:val="DefaultParagraphFont"/>
    <w:rsid w:val="00FF6DC2"/>
  </w:style>
  <w:style w:type="character" w:customStyle="1" w:styleId="cit">
    <w:name w:val="cit"/>
    <w:basedOn w:val="DefaultParagraphFont"/>
    <w:rsid w:val="00FF6DC2"/>
  </w:style>
  <w:style w:type="character" w:customStyle="1" w:styleId="Heading1Char">
    <w:name w:val="Heading 1 Char"/>
    <w:basedOn w:val="DefaultParagraphFont"/>
    <w:link w:val="Heading1"/>
    <w:uiPriority w:val="9"/>
    <w:rsid w:val="00292C72"/>
    <w:rPr>
      <w:rFonts w:asciiTheme="majorHAnsi" w:eastAsiaTheme="majorEastAsia" w:hAnsiTheme="majorHAnsi" w:cstheme="majorBidi"/>
      <w:color w:val="2F5496" w:themeColor="accent1" w:themeShade="BF"/>
      <w:sz w:val="32"/>
      <w:szCs w:val="32"/>
    </w:rPr>
  </w:style>
  <w:style w:type="character" w:customStyle="1" w:styleId="secondary-date">
    <w:name w:val="secondary-date"/>
    <w:basedOn w:val="DefaultParagraphFont"/>
    <w:rsid w:val="00292C72"/>
  </w:style>
  <w:style w:type="character" w:customStyle="1" w:styleId="identifier">
    <w:name w:val="identifier"/>
    <w:basedOn w:val="DefaultParagraphFont"/>
    <w:rsid w:val="001A2391"/>
  </w:style>
  <w:style w:type="character" w:customStyle="1" w:styleId="id-label">
    <w:name w:val="id-label"/>
    <w:basedOn w:val="DefaultParagraphFont"/>
    <w:rsid w:val="001A2391"/>
  </w:style>
  <w:style w:type="character" w:styleId="Strong">
    <w:name w:val="Strong"/>
    <w:basedOn w:val="DefaultParagraphFont"/>
    <w:uiPriority w:val="22"/>
    <w:qFormat/>
    <w:rsid w:val="001A2391"/>
    <w:rPr>
      <w:b/>
      <w:bCs/>
    </w:rPr>
  </w:style>
  <w:style w:type="character" w:customStyle="1" w:styleId="title-text">
    <w:name w:val="title-text"/>
    <w:basedOn w:val="DefaultParagraphFont"/>
    <w:rsid w:val="0038786F"/>
  </w:style>
  <w:style w:type="character" w:customStyle="1" w:styleId="sr-only">
    <w:name w:val="sr-only"/>
    <w:basedOn w:val="DefaultParagraphFont"/>
    <w:rsid w:val="0038786F"/>
  </w:style>
  <w:style w:type="character" w:customStyle="1" w:styleId="anchor-text">
    <w:name w:val="anchor-text"/>
    <w:basedOn w:val="DefaultParagraphFont"/>
    <w:rsid w:val="0038786F"/>
  </w:style>
  <w:style w:type="paragraph" w:styleId="Footer">
    <w:name w:val="footer"/>
    <w:basedOn w:val="Normal"/>
    <w:link w:val="FooterChar"/>
    <w:uiPriority w:val="99"/>
    <w:unhideWhenUsed/>
    <w:rsid w:val="002366B1"/>
    <w:pPr>
      <w:tabs>
        <w:tab w:val="center" w:pos="4680"/>
        <w:tab w:val="right" w:pos="9360"/>
      </w:tabs>
    </w:pPr>
  </w:style>
  <w:style w:type="character" w:customStyle="1" w:styleId="FooterChar">
    <w:name w:val="Footer Char"/>
    <w:basedOn w:val="DefaultParagraphFont"/>
    <w:link w:val="Footer"/>
    <w:uiPriority w:val="99"/>
    <w:rsid w:val="002366B1"/>
    <w:rPr>
      <w:rFonts w:ascii="Times New Roman" w:eastAsia="Times New Roman" w:hAnsi="Times New Roman" w:cs="Times New Roman"/>
    </w:rPr>
  </w:style>
  <w:style w:type="character" w:styleId="PageNumber">
    <w:name w:val="page number"/>
    <w:basedOn w:val="DefaultParagraphFont"/>
    <w:uiPriority w:val="99"/>
    <w:semiHidden/>
    <w:unhideWhenUsed/>
    <w:rsid w:val="002366B1"/>
  </w:style>
  <w:style w:type="paragraph" w:styleId="NoSpacing">
    <w:name w:val="No Spacing"/>
    <w:link w:val="NoSpacingChar"/>
    <w:uiPriority w:val="1"/>
    <w:qFormat/>
    <w:rsid w:val="002366B1"/>
    <w:rPr>
      <w:rFonts w:eastAsiaTheme="minorEastAsia"/>
      <w:sz w:val="22"/>
      <w:szCs w:val="22"/>
      <w:lang w:eastAsia="zh-CN"/>
    </w:rPr>
  </w:style>
  <w:style w:type="character" w:customStyle="1" w:styleId="NoSpacingChar">
    <w:name w:val="No Spacing Char"/>
    <w:basedOn w:val="DefaultParagraphFont"/>
    <w:link w:val="NoSpacing"/>
    <w:uiPriority w:val="1"/>
    <w:rsid w:val="002366B1"/>
    <w:rPr>
      <w:rFonts w:eastAsiaTheme="minorEastAsia"/>
      <w:sz w:val="22"/>
      <w:szCs w:val="22"/>
      <w:lang w:eastAsia="zh-CN"/>
    </w:rPr>
  </w:style>
  <w:style w:type="character" w:styleId="Emphasis">
    <w:name w:val="Emphasis"/>
    <w:basedOn w:val="DefaultParagraphFont"/>
    <w:uiPriority w:val="20"/>
    <w:qFormat/>
    <w:rsid w:val="00D00D8D"/>
    <w:rPr>
      <w:i/>
      <w:iCs/>
    </w:rPr>
  </w:style>
  <w:style w:type="character" w:customStyle="1" w:styleId="screenreader-only">
    <w:name w:val="screenreader-only"/>
    <w:basedOn w:val="DefaultParagraphFont"/>
    <w:rsid w:val="00D00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2047">
      <w:bodyDiv w:val="1"/>
      <w:marLeft w:val="0"/>
      <w:marRight w:val="0"/>
      <w:marTop w:val="0"/>
      <w:marBottom w:val="0"/>
      <w:divBdr>
        <w:top w:val="none" w:sz="0" w:space="0" w:color="auto"/>
        <w:left w:val="none" w:sz="0" w:space="0" w:color="auto"/>
        <w:bottom w:val="none" w:sz="0" w:space="0" w:color="auto"/>
        <w:right w:val="none" w:sz="0" w:space="0" w:color="auto"/>
      </w:divBdr>
    </w:div>
    <w:div w:id="289215696">
      <w:bodyDiv w:val="1"/>
      <w:marLeft w:val="0"/>
      <w:marRight w:val="0"/>
      <w:marTop w:val="0"/>
      <w:marBottom w:val="0"/>
      <w:divBdr>
        <w:top w:val="none" w:sz="0" w:space="0" w:color="auto"/>
        <w:left w:val="none" w:sz="0" w:space="0" w:color="auto"/>
        <w:bottom w:val="none" w:sz="0" w:space="0" w:color="auto"/>
        <w:right w:val="none" w:sz="0" w:space="0" w:color="auto"/>
      </w:divBdr>
    </w:div>
    <w:div w:id="326330282">
      <w:bodyDiv w:val="1"/>
      <w:marLeft w:val="0"/>
      <w:marRight w:val="0"/>
      <w:marTop w:val="0"/>
      <w:marBottom w:val="0"/>
      <w:divBdr>
        <w:top w:val="none" w:sz="0" w:space="0" w:color="auto"/>
        <w:left w:val="none" w:sz="0" w:space="0" w:color="auto"/>
        <w:bottom w:val="none" w:sz="0" w:space="0" w:color="auto"/>
        <w:right w:val="none" w:sz="0" w:space="0" w:color="auto"/>
      </w:divBdr>
    </w:div>
    <w:div w:id="368606128">
      <w:bodyDiv w:val="1"/>
      <w:marLeft w:val="0"/>
      <w:marRight w:val="0"/>
      <w:marTop w:val="0"/>
      <w:marBottom w:val="0"/>
      <w:divBdr>
        <w:top w:val="none" w:sz="0" w:space="0" w:color="auto"/>
        <w:left w:val="none" w:sz="0" w:space="0" w:color="auto"/>
        <w:bottom w:val="none" w:sz="0" w:space="0" w:color="auto"/>
        <w:right w:val="none" w:sz="0" w:space="0" w:color="auto"/>
      </w:divBdr>
      <w:divsChild>
        <w:div w:id="531724575">
          <w:marLeft w:val="120"/>
          <w:marRight w:val="120"/>
          <w:marTop w:val="0"/>
          <w:marBottom w:val="120"/>
          <w:divBdr>
            <w:top w:val="none" w:sz="0" w:space="0" w:color="auto"/>
            <w:left w:val="none" w:sz="0" w:space="0" w:color="auto"/>
            <w:bottom w:val="single" w:sz="6" w:space="6" w:color="DDDDDD"/>
            <w:right w:val="none" w:sz="0" w:space="0" w:color="auto"/>
          </w:divBdr>
          <w:divsChild>
            <w:div w:id="880628069">
              <w:marLeft w:val="0"/>
              <w:marRight w:val="0"/>
              <w:marTop w:val="0"/>
              <w:marBottom w:val="0"/>
              <w:divBdr>
                <w:top w:val="none" w:sz="0" w:space="0" w:color="auto"/>
                <w:left w:val="none" w:sz="0" w:space="0" w:color="auto"/>
                <w:bottom w:val="none" w:sz="0" w:space="0" w:color="auto"/>
                <w:right w:val="none" w:sz="0" w:space="0" w:color="auto"/>
              </w:divBdr>
              <w:divsChild>
                <w:div w:id="120790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096">
          <w:marLeft w:val="120"/>
          <w:marRight w:val="120"/>
          <w:marTop w:val="0"/>
          <w:marBottom w:val="120"/>
          <w:divBdr>
            <w:top w:val="none" w:sz="0" w:space="0" w:color="auto"/>
            <w:left w:val="none" w:sz="0" w:space="0" w:color="auto"/>
            <w:bottom w:val="single" w:sz="6" w:space="6" w:color="DDDDDD"/>
            <w:right w:val="none" w:sz="0" w:space="0" w:color="auto"/>
          </w:divBdr>
          <w:divsChild>
            <w:div w:id="1761215461">
              <w:marLeft w:val="0"/>
              <w:marRight w:val="0"/>
              <w:marTop w:val="0"/>
              <w:marBottom w:val="0"/>
              <w:divBdr>
                <w:top w:val="none" w:sz="0" w:space="0" w:color="auto"/>
                <w:left w:val="none" w:sz="0" w:space="0" w:color="auto"/>
                <w:bottom w:val="none" w:sz="0" w:space="0" w:color="auto"/>
                <w:right w:val="none" w:sz="0" w:space="0" w:color="auto"/>
              </w:divBdr>
              <w:divsChild>
                <w:div w:id="1469786135">
                  <w:marLeft w:val="0"/>
                  <w:marRight w:val="0"/>
                  <w:marTop w:val="0"/>
                  <w:marBottom w:val="0"/>
                  <w:divBdr>
                    <w:top w:val="none" w:sz="0" w:space="0" w:color="auto"/>
                    <w:left w:val="none" w:sz="0" w:space="0" w:color="auto"/>
                    <w:bottom w:val="none" w:sz="0" w:space="0" w:color="auto"/>
                    <w:right w:val="none" w:sz="0" w:space="0" w:color="auto"/>
                  </w:divBdr>
                </w:div>
                <w:div w:id="177813264">
                  <w:marLeft w:val="0"/>
                  <w:marRight w:val="0"/>
                  <w:marTop w:val="0"/>
                  <w:marBottom w:val="0"/>
                  <w:divBdr>
                    <w:top w:val="none" w:sz="0" w:space="0" w:color="auto"/>
                    <w:left w:val="none" w:sz="0" w:space="0" w:color="auto"/>
                    <w:bottom w:val="none" w:sz="0" w:space="0" w:color="auto"/>
                    <w:right w:val="none" w:sz="0" w:space="0" w:color="auto"/>
                  </w:divBdr>
                </w:div>
              </w:divsChild>
            </w:div>
            <w:div w:id="1662660327">
              <w:marLeft w:val="0"/>
              <w:marRight w:val="0"/>
              <w:marTop w:val="0"/>
              <w:marBottom w:val="0"/>
              <w:divBdr>
                <w:top w:val="none" w:sz="0" w:space="0" w:color="auto"/>
                <w:left w:val="none" w:sz="0" w:space="0" w:color="auto"/>
                <w:bottom w:val="none" w:sz="0" w:space="0" w:color="auto"/>
                <w:right w:val="none" w:sz="0" w:space="0" w:color="auto"/>
              </w:divBdr>
              <w:divsChild>
                <w:div w:id="1741439481">
                  <w:marLeft w:val="-150"/>
                  <w:marRight w:val="75"/>
                  <w:marTop w:val="0"/>
                  <w:marBottom w:val="0"/>
                  <w:divBdr>
                    <w:top w:val="none" w:sz="0" w:space="0" w:color="auto"/>
                    <w:left w:val="none" w:sz="0" w:space="0" w:color="auto"/>
                    <w:bottom w:val="none" w:sz="0" w:space="0" w:color="auto"/>
                    <w:right w:val="none" w:sz="0" w:space="0" w:color="auto"/>
                  </w:divBdr>
                </w:div>
                <w:div w:id="20969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5778">
      <w:bodyDiv w:val="1"/>
      <w:marLeft w:val="0"/>
      <w:marRight w:val="0"/>
      <w:marTop w:val="0"/>
      <w:marBottom w:val="0"/>
      <w:divBdr>
        <w:top w:val="none" w:sz="0" w:space="0" w:color="auto"/>
        <w:left w:val="none" w:sz="0" w:space="0" w:color="auto"/>
        <w:bottom w:val="none" w:sz="0" w:space="0" w:color="auto"/>
        <w:right w:val="none" w:sz="0" w:space="0" w:color="auto"/>
      </w:divBdr>
      <w:divsChild>
        <w:div w:id="2127117268">
          <w:marLeft w:val="120"/>
          <w:marRight w:val="120"/>
          <w:marTop w:val="0"/>
          <w:marBottom w:val="120"/>
          <w:divBdr>
            <w:top w:val="none" w:sz="0" w:space="0" w:color="auto"/>
            <w:left w:val="none" w:sz="0" w:space="0" w:color="auto"/>
            <w:bottom w:val="single" w:sz="6" w:space="6" w:color="DDDDDD"/>
            <w:right w:val="none" w:sz="0" w:space="0" w:color="auto"/>
          </w:divBdr>
          <w:divsChild>
            <w:div w:id="361437049">
              <w:marLeft w:val="0"/>
              <w:marRight w:val="0"/>
              <w:marTop w:val="0"/>
              <w:marBottom w:val="0"/>
              <w:divBdr>
                <w:top w:val="none" w:sz="0" w:space="0" w:color="auto"/>
                <w:left w:val="none" w:sz="0" w:space="0" w:color="auto"/>
                <w:bottom w:val="none" w:sz="0" w:space="0" w:color="auto"/>
                <w:right w:val="none" w:sz="0" w:space="0" w:color="auto"/>
              </w:divBdr>
              <w:divsChild>
                <w:div w:id="4915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9240">
          <w:marLeft w:val="120"/>
          <w:marRight w:val="120"/>
          <w:marTop w:val="0"/>
          <w:marBottom w:val="120"/>
          <w:divBdr>
            <w:top w:val="none" w:sz="0" w:space="0" w:color="auto"/>
            <w:left w:val="none" w:sz="0" w:space="0" w:color="auto"/>
            <w:bottom w:val="single" w:sz="6" w:space="6" w:color="DDDDDD"/>
            <w:right w:val="none" w:sz="0" w:space="0" w:color="auto"/>
          </w:divBdr>
          <w:divsChild>
            <w:div w:id="125658927">
              <w:marLeft w:val="0"/>
              <w:marRight w:val="0"/>
              <w:marTop w:val="0"/>
              <w:marBottom w:val="0"/>
              <w:divBdr>
                <w:top w:val="none" w:sz="0" w:space="0" w:color="auto"/>
                <w:left w:val="none" w:sz="0" w:space="0" w:color="auto"/>
                <w:bottom w:val="none" w:sz="0" w:space="0" w:color="auto"/>
                <w:right w:val="none" w:sz="0" w:space="0" w:color="auto"/>
              </w:divBdr>
              <w:divsChild>
                <w:div w:id="1520200153">
                  <w:marLeft w:val="0"/>
                  <w:marRight w:val="0"/>
                  <w:marTop w:val="0"/>
                  <w:marBottom w:val="0"/>
                  <w:divBdr>
                    <w:top w:val="none" w:sz="0" w:space="0" w:color="auto"/>
                    <w:left w:val="none" w:sz="0" w:space="0" w:color="auto"/>
                    <w:bottom w:val="none" w:sz="0" w:space="0" w:color="auto"/>
                    <w:right w:val="none" w:sz="0" w:space="0" w:color="auto"/>
                  </w:divBdr>
                </w:div>
                <w:div w:id="1053699969">
                  <w:marLeft w:val="0"/>
                  <w:marRight w:val="0"/>
                  <w:marTop w:val="0"/>
                  <w:marBottom w:val="0"/>
                  <w:divBdr>
                    <w:top w:val="none" w:sz="0" w:space="0" w:color="auto"/>
                    <w:left w:val="none" w:sz="0" w:space="0" w:color="auto"/>
                    <w:bottom w:val="none" w:sz="0" w:space="0" w:color="auto"/>
                    <w:right w:val="none" w:sz="0" w:space="0" w:color="auto"/>
                  </w:divBdr>
                </w:div>
              </w:divsChild>
            </w:div>
            <w:div w:id="1193612107">
              <w:marLeft w:val="0"/>
              <w:marRight w:val="0"/>
              <w:marTop w:val="0"/>
              <w:marBottom w:val="0"/>
              <w:divBdr>
                <w:top w:val="none" w:sz="0" w:space="0" w:color="auto"/>
                <w:left w:val="none" w:sz="0" w:space="0" w:color="auto"/>
                <w:bottom w:val="none" w:sz="0" w:space="0" w:color="auto"/>
                <w:right w:val="none" w:sz="0" w:space="0" w:color="auto"/>
              </w:divBdr>
              <w:divsChild>
                <w:div w:id="264729137">
                  <w:marLeft w:val="-150"/>
                  <w:marRight w:val="75"/>
                  <w:marTop w:val="0"/>
                  <w:marBottom w:val="0"/>
                  <w:divBdr>
                    <w:top w:val="none" w:sz="0" w:space="0" w:color="auto"/>
                    <w:left w:val="none" w:sz="0" w:space="0" w:color="auto"/>
                    <w:bottom w:val="none" w:sz="0" w:space="0" w:color="auto"/>
                    <w:right w:val="none" w:sz="0" w:space="0" w:color="auto"/>
                  </w:divBdr>
                </w:div>
                <w:div w:id="20585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0765">
          <w:marLeft w:val="120"/>
          <w:marRight w:val="120"/>
          <w:marTop w:val="0"/>
          <w:marBottom w:val="120"/>
          <w:divBdr>
            <w:top w:val="none" w:sz="0" w:space="0" w:color="auto"/>
            <w:left w:val="none" w:sz="0" w:space="0" w:color="auto"/>
            <w:bottom w:val="single" w:sz="6" w:space="6" w:color="DDDDDD"/>
            <w:right w:val="none" w:sz="0" w:space="0" w:color="auto"/>
          </w:divBdr>
          <w:divsChild>
            <w:div w:id="1521158520">
              <w:marLeft w:val="0"/>
              <w:marRight w:val="0"/>
              <w:marTop w:val="0"/>
              <w:marBottom w:val="0"/>
              <w:divBdr>
                <w:top w:val="none" w:sz="0" w:space="0" w:color="auto"/>
                <w:left w:val="none" w:sz="0" w:space="0" w:color="auto"/>
                <w:bottom w:val="none" w:sz="0" w:space="0" w:color="auto"/>
                <w:right w:val="none" w:sz="0" w:space="0" w:color="auto"/>
              </w:divBdr>
              <w:divsChild>
                <w:div w:id="1769766653">
                  <w:marLeft w:val="0"/>
                  <w:marRight w:val="0"/>
                  <w:marTop w:val="0"/>
                  <w:marBottom w:val="0"/>
                  <w:divBdr>
                    <w:top w:val="none" w:sz="0" w:space="0" w:color="auto"/>
                    <w:left w:val="none" w:sz="0" w:space="0" w:color="auto"/>
                    <w:bottom w:val="none" w:sz="0" w:space="0" w:color="auto"/>
                    <w:right w:val="none" w:sz="0" w:space="0" w:color="auto"/>
                  </w:divBdr>
                </w:div>
                <w:div w:id="1699620539">
                  <w:marLeft w:val="0"/>
                  <w:marRight w:val="0"/>
                  <w:marTop w:val="0"/>
                  <w:marBottom w:val="0"/>
                  <w:divBdr>
                    <w:top w:val="none" w:sz="0" w:space="0" w:color="auto"/>
                    <w:left w:val="none" w:sz="0" w:space="0" w:color="auto"/>
                    <w:bottom w:val="none" w:sz="0" w:space="0" w:color="auto"/>
                    <w:right w:val="none" w:sz="0" w:space="0" w:color="auto"/>
                  </w:divBdr>
                </w:div>
              </w:divsChild>
            </w:div>
            <w:div w:id="942761735">
              <w:marLeft w:val="0"/>
              <w:marRight w:val="0"/>
              <w:marTop w:val="0"/>
              <w:marBottom w:val="0"/>
              <w:divBdr>
                <w:top w:val="none" w:sz="0" w:space="0" w:color="auto"/>
                <w:left w:val="none" w:sz="0" w:space="0" w:color="auto"/>
                <w:bottom w:val="none" w:sz="0" w:space="0" w:color="auto"/>
                <w:right w:val="none" w:sz="0" w:space="0" w:color="auto"/>
              </w:divBdr>
              <w:divsChild>
                <w:div w:id="1451514344">
                  <w:marLeft w:val="-150"/>
                  <w:marRight w:val="75"/>
                  <w:marTop w:val="0"/>
                  <w:marBottom w:val="0"/>
                  <w:divBdr>
                    <w:top w:val="none" w:sz="0" w:space="0" w:color="auto"/>
                    <w:left w:val="none" w:sz="0" w:space="0" w:color="auto"/>
                    <w:bottom w:val="none" w:sz="0" w:space="0" w:color="auto"/>
                    <w:right w:val="none" w:sz="0" w:space="0" w:color="auto"/>
                  </w:divBdr>
                </w:div>
                <w:div w:id="13024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00793">
      <w:bodyDiv w:val="1"/>
      <w:marLeft w:val="0"/>
      <w:marRight w:val="0"/>
      <w:marTop w:val="0"/>
      <w:marBottom w:val="0"/>
      <w:divBdr>
        <w:top w:val="none" w:sz="0" w:space="0" w:color="auto"/>
        <w:left w:val="none" w:sz="0" w:space="0" w:color="auto"/>
        <w:bottom w:val="none" w:sz="0" w:space="0" w:color="auto"/>
        <w:right w:val="none" w:sz="0" w:space="0" w:color="auto"/>
      </w:divBdr>
    </w:div>
    <w:div w:id="624964191">
      <w:bodyDiv w:val="1"/>
      <w:marLeft w:val="0"/>
      <w:marRight w:val="0"/>
      <w:marTop w:val="0"/>
      <w:marBottom w:val="0"/>
      <w:divBdr>
        <w:top w:val="none" w:sz="0" w:space="0" w:color="auto"/>
        <w:left w:val="none" w:sz="0" w:space="0" w:color="auto"/>
        <w:bottom w:val="none" w:sz="0" w:space="0" w:color="auto"/>
        <w:right w:val="none" w:sz="0" w:space="0" w:color="auto"/>
      </w:divBdr>
      <w:divsChild>
        <w:div w:id="1461418804">
          <w:marLeft w:val="0"/>
          <w:marRight w:val="0"/>
          <w:marTop w:val="0"/>
          <w:marBottom w:val="0"/>
          <w:divBdr>
            <w:top w:val="none" w:sz="0" w:space="0" w:color="auto"/>
            <w:left w:val="none" w:sz="0" w:space="0" w:color="auto"/>
            <w:bottom w:val="none" w:sz="0" w:space="0" w:color="auto"/>
            <w:right w:val="none" w:sz="0" w:space="0" w:color="auto"/>
          </w:divBdr>
          <w:divsChild>
            <w:div w:id="20731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9133">
      <w:bodyDiv w:val="1"/>
      <w:marLeft w:val="0"/>
      <w:marRight w:val="0"/>
      <w:marTop w:val="0"/>
      <w:marBottom w:val="0"/>
      <w:divBdr>
        <w:top w:val="none" w:sz="0" w:space="0" w:color="auto"/>
        <w:left w:val="none" w:sz="0" w:space="0" w:color="auto"/>
        <w:bottom w:val="none" w:sz="0" w:space="0" w:color="auto"/>
        <w:right w:val="none" w:sz="0" w:space="0" w:color="auto"/>
      </w:divBdr>
    </w:div>
    <w:div w:id="973218807">
      <w:bodyDiv w:val="1"/>
      <w:marLeft w:val="0"/>
      <w:marRight w:val="0"/>
      <w:marTop w:val="0"/>
      <w:marBottom w:val="0"/>
      <w:divBdr>
        <w:top w:val="none" w:sz="0" w:space="0" w:color="auto"/>
        <w:left w:val="none" w:sz="0" w:space="0" w:color="auto"/>
        <w:bottom w:val="none" w:sz="0" w:space="0" w:color="auto"/>
        <w:right w:val="none" w:sz="0" w:space="0" w:color="auto"/>
      </w:divBdr>
    </w:div>
    <w:div w:id="988359556">
      <w:bodyDiv w:val="1"/>
      <w:marLeft w:val="0"/>
      <w:marRight w:val="0"/>
      <w:marTop w:val="0"/>
      <w:marBottom w:val="0"/>
      <w:divBdr>
        <w:top w:val="none" w:sz="0" w:space="0" w:color="auto"/>
        <w:left w:val="none" w:sz="0" w:space="0" w:color="auto"/>
        <w:bottom w:val="none" w:sz="0" w:space="0" w:color="auto"/>
        <w:right w:val="none" w:sz="0" w:space="0" w:color="auto"/>
      </w:divBdr>
    </w:div>
    <w:div w:id="1072385845">
      <w:bodyDiv w:val="1"/>
      <w:marLeft w:val="0"/>
      <w:marRight w:val="0"/>
      <w:marTop w:val="0"/>
      <w:marBottom w:val="0"/>
      <w:divBdr>
        <w:top w:val="none" w:sz="0" w:space="0" w:color="auto"/>
        <w:left w:val="none" w:sz="0" w:space="0" w:color="auto"/>
        <w:bottom w:val="none" w:sz="0" w:space="0" w:color="auto"/>
        <w:right w:val="none" w:sz="0" w:space="0" w:color="auto"/>
      </w:divBdr>
      <w:divsChild>
        <w:div w:id="1956984570">
          <w:marLeft w:val="0"/>
          <w:marRight w:val="0"/>
          <w:marTop w:val="0"/>
          <w:marBottom w:val="0"/>
          <w:divBdr>
            <w:top w:val="none" w:sz="0" w:space="0" w:color="auto"/>
            <w:left w:val="none" w:sz="0" w:space="0" w:color="auto"/>
            <w:bottom w:val="none" w:sz="0" w:space="0" w:color="auto"/>
            <w:right w:val="none" w:sz="0" w:space="0" w:color="auto"/>
          </w:divBdr>
        </w:div>
      </w:divsChild>
    </w:div>
    <w:div w:id="1146969625">
      <w:bodyDiv w:val="1"/>
      <w:marLeft w:val="0"/>
      <w:marRight w:val="0"/>
      <w:marTop w:val="0"/>
      <w:marBottom w:val="0"/>
      <w:divBdr>
        <w:top w:val="none" w:sz="0" w:space="0" w:color="auto"/>
        <w:left w:val="none" w:sz="0" w:space="0" w:color="auto"/>
        <w:bottom w:val="none" w:sz="0" w:space="0" w:color="auto"/>
        <w:right w:val="none" w:sz="0" w:space="0" w:color="auto"/>
      </w:divBdr>
      <w:divsChild>
        <w:div w:id="541400735">
          <w:marLeft w:val="0"/>
          <w:marRight w:val="0"/>
          <w:marTop w:val="0"/>
          <w:marBottom w:val="0"/>
          <w:divBdr>
            <w:top w:val="none" w:sz="0" w:space="0" w:color="auto"/>
            <w:left w:val="none" w:sz="0" w:space="0" w:color="auto"/>
            <w:bottom w:val="none" w:sz="0" w:space="0" w:color="auto"/>
            <w:right w:val="none" w:sz="0" w:space="0" w:color="auto"/>
          </w:divBdr>
          <w:divsChild>
            <w:div w:id="142737826">
              <w:marLeft w:val="0"/>
              <w:marRight w:val="0"/>
              <w:marTop w:val="0"/>
              <w:marBottom w:val="0"/>
              <w:divBdr>
                <w:top w:val="none" w:sz="0" w:space="0" w:color="auto"/>
                <w:left w:val="none" w:sz="0" w:space="0" w:color="auto"/>
                <w:bottom w:val="none" w:sz="0" w:space="0" w:color="auto"/>
                <w:right w:val="none" w:sz="0" w:space="0" w:color="auto"/>
              </w:divBdr>
              <w:divsChild>
                <w:div w:id="4883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12641">
      <w:bodyDiv w:val="1"/>
      <w:marLeft w:val="0"/>
      <w:marRight w:val="0"/>
      <w:marTop w:val="0"/>
      <w:marBottom w:val="0"/>
      <w:divBdr>
        <w:top w:val="none" w:sz="0" w:space="0" w:color="auto"/>
        <w:left w:val="none" w:sz="0" w:space="0" w:color="auto"/>
        <w:bottom w:val="none" w:sz="0" w:space="0" w:color="auto"/>
        <w:right w:val="none" w:sz="0" w:space="0" w:color="auto"/>
      </w:divBdr>
      <w:divsChild>
        <w:div w:id="1576164023">
          <w:marLeft w:val="0"/>
          <w:marRight w:val="0"/>
          <w:marTop w:val="0"/>
          <w:marBottom w:val="120"/>
          <w:divBdr>
            <w:top w:val="none" w:sz="0" w:space="0" w:color="auto"/>
            <w:left w:val="none" w:sz="0" w:space="0" w:color="auto"/>
            <w:bottom w:val="none" w:sz="0" w:space="0" w:color="auto"/>
            <w:right w:val="none" w:sz="0" w:space="0" w:color="auto"/>
          </w:divBdr>
          <w:divsChild>
            <w:div w:id="838694295">
              <w:marLeft w:val="0"/>
              <w:marRight w:val="0"/>
              <w:marTop w:val="0"/>
              <w:marBottom w:val="0"/>
              <w:divBdr>
                <w:top w:val="none" w:sz="0" w:space="0" w:color="auto"/>
                <w:left w:val="none" w:sz="0" w:space="0" w:color="auto"/>
                <w:bottom w:val="none" w:sz="0" w:space="0" w:color="auto"/>
                <w:right w:val="none" w:sz="0" w:space="0" w:color="auto"/>
              </w:divBdr>
              <w:divsChild>
                <w:div w:id="452213976">
                  <w:marLeft w:val="0"/>
                  <w:marRight w:val="0"/>
                  <w:marTop w:val="0"/>
                  <w:marBottom w:val="0"/>
                  <w:divBdr>
                    <w:top w:val="none" w:sz="0" w:space="0" w:color="auto"/>
                    <w:left w:val="none" w:sz="0" w:space="0" w:color="auto"/>
                    <w:bottom w:val="none" w:sz="0" w:space="0" w:color="auto"/>
                    <w:right w:val="none" w:sz="0" w:space="0" w:color="auto"/>
                  </w:divBdr>
                  <w:divsChild>
                    <w:div w:id="5958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97257">
      <w:bodyDiv w:val="1"/>
      <w:marLeft w:val="0"/>
      <w:marRight w:val="0"/>
      <w:marTop w:val="0"/>
      <w:marBottom w:val="0"/>
      <w:divBdr>
        <w:top w:val="none" w:sz="0" w:space="0" w:color="auto"/>
        <w:left w:val="none" w:sz="0" w:space="0" w:color="auto"/>
        <w:bottom w:val="none" w:sz="0" w:space="0" w:color="auto"/>
        <w:right w:val="none" w:sz="0" w:space="0" w:color="auto"/>
      </w:divBdr>
    </w:div>
    <w:div w:id="1342466661">
      <w:bodyDiv w:val="1"/>
      <w:marLeft w:val="0"/>
      <w:marRight w:val="0"/>
      <w:marTop w:val="0"/>
      <w:marBottom w:val="0"/>
      <w:divBdr>
        <w:top w:val="none" w:sz="0" w:space="0" w:color="auto"/>
        <w:left w:val="none" w:sz="0" w:space="0" w:color="auto"/>
        <w:bottom w:val="none" w:sz="0" w:space="0" w:color="auto"/>
        <w:right w:val="none" w:sz="0" w:space="0" w:color="auto"/>
      </w:divBdr>
    </w:div>
    <w:div w:id="1452940728">
      <w:bodyDiv w:val="1"/>
      <w:marLeft w:val="0"/>
      <w:marRight w:val="0"/>
      <w:marTop w:val="0"/>
      <w:marBottom w:val="0"/>
      <w:divBdr>
        <w:top w:val="none" w:sz="0" w:space="0" w:color="auto"/>
        <w:left w:val="none" w:sz="0" w:space="0" w:color="auto"/>
        <w:bottom w:val="none" w:sz="0" w:space="0" w:color="auto"/>
        <w:right w:val="none" w:sz="0" w:space="0" w:color="auto"/>
      </w:divBdr>
    </w:div>
    <w:div w:id="1457529191">
      <w:bodyDiv w:val="1"/>
      <w:marLeft w:val="0"/>
      <w:marRight w:val="0"/>
      <w:marTop w:val="0"/>
      <w:marBottom w:val="0"/>
      <w:divBdr>
        <w:top w:val="none" w:sz="0" w:space="0" w:color="auto"/>
        <w:left w:val="none" w:sz="0" w:space="0" w:color="auto"/>
        <w:bottom w:val="none" w:sz="0" w:space="0" w:color="auto"/>
        <w:right w:val="none" w:sz="0" w:space="0" w:color="auto"/>
      </w:divBdr>
    </w:div>
    <w:div w:id="1580288657">
      <w:bodyDiv w:val="1"/>
      <w:marLeft w:val="0"/>
      <w:marRight w:val="0"/>
      <w:marTop w:val="0"/>
      <w:marBottom w:val="0"/>
      <w:divBdr>
        <w:top w:val="none" w:sz="0" w:space="0" w:color="auto"/>
        <w:left w:val="none" w:sz="0" w:space="0" w:color="auto"/>
        <w:bottom w:val="none" w:sz="0" w:space="0" w:color="auto"/>
        <w:right w:val="none" w:sz="0" w:space="0" w:color="auto"/>
      </w:divBdr>
    </w:div>
    <w:div w:id="1618483783">
      <w:bodyDiv w:val="1"/>
      <w:marLeft w:val="0"/>
      <w:marRight w:val="0"/>
      <w:marTop w:val="0"/>
      <w:marBottom w:val="0"/>
      <w:divBdr>
        <w:top w:val="none" w:sz="0" w:space="0" w:color="auto"/>
        <w:left w:val="none" w:sz="0" w:space="0" w:color="auto"/>
        <w:bottom w:val="none" w:sz="0" w:space="0" w:color="auto"/>
        <w:right w:val="none" w:sz="0" w:space="0" w:color="auto"/>
      </w:divBdr>
    </w:div>
    <w:div w:id="1773623623">
      <w:bodyDiv w:val="1"/>
      <w:marLeft w:val="0"/>
      <w:marRight w:val="0"/>
      <w:marTop w:val="0"/>
      <w:marBottom w:val="0"/>
      <w:divBdr>
        <w:top w:val="none" w:sz="0" w:space="0" w:color="auto"/>
        <w:left w:val="none" w:sz="0" w:space="0" w:color="auto"/>
        <w:bottom w:val="none" w:sz="0" w:space="0" w:color="auto"/>
        <w:right w:val="none" w:sz="0" w:space="0" w:color="auto"/>
      </w:divBdr>
      <w:divsChild>
        <w:div w:id="229001138">
          <w:marLeft w:val="0"/>
          <w:marRight w:val="0"/>
          <w:marTop w:val="0"/>
          <w:marBottom w:val="0"/>
          <w:divBdr>
            <w:top w:val="none" w:sz="0" w:space="0" w:color="auto"/>
            <w:left w:val="none" w:sz="0" w:space="0" w:color="auto"/>
            <w:bottom w:val="none" w:sz="0" w:space="0" w:color="auto"/>
            <w:right w:val="none" w:sz="0" w:space="0" w:color="auto"/>
          </w:divBdr>
        </w:div>
        <w:div w:id="362947803">
          <w:marLeft w:val="0"/>
          <w:marRight w:val="0"/>
          <w:marTop w:val="0"/>
          <w:marBottom w:val="0"/>
          <w:divBdr>
            <w:top w:val="none" w:sz="0" w:space="0" w:color="auto"/>
            <w:left w:val="none" w:sz="0" w:space="0" w:color="auto"/>
            <w:bottom w:val="none" w:sz="0" w:space="0" w:color="auto"/>
            <w:right w:val="none" w:sz="0" w:space="0" w:color="auto"/>
          </w:divBdr>
          <w:divsChild>
            <w:div w:id="1425221799">
              <w:marLeft w:val="0"/>
              <w:marRight w:val="0"/>
              <w:marTop w:val="0"/>
              <w:marBottom w:val="0"/>
              <w:divBdr>
                <w:top w:val="none" w:sz="0" w:space="0" w:color="auto"/>
                <w:left w:val="none" w:sz="0" w:space="0" w:color="auto"/>
                <w:bottom w:val="none" w:sz="0" w:space="0" w:color="auto"/>
                <w:right w:val="none" w:sz="0" w:space="0" w:color="auto"/>
              </w:divBdr>
              <w:divsChild>
                <w:div w:id="42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86350">
      <w:bodyDiv w:val="1"/>
      <w:marLeft w:val="0"/>
      <w:marRight w:val="0"/>
      <w:marTop w:val="0"/>
      <w:marBottom w:val="0"/>
      <w:divBdr>
        <w:top w:val="none" w:sz="0" w:space="0" w:color="auto"/>
        <w:left w:val="none" w:sz="0" w:space="0" w:color="auto"/>
        <w:bottom w:val="none" w:sz="0" w:space="0" w:color="auto"/>
        <w:right w:val="none" w:sz="0" w:space="0" w:color="auto"/>
      </w:divBdr>
    </w:div>
    <w:div w:id="1839419998">
      <w:bodyDiv w:val="1"/>
      <w:marLeft w:val="0"/>
      <w:marRight w:val="0"/>
      <w:marTop w:val="0"/>
      <w:marBottom w:val="0"/>
      <w:divBdr>
        <w:top w:val="none" w:sz="0" w:space="0" w:color="auto"/>
        <w:left w:val="none" w:sz="0" w:space="0" w:color="auto"/>
        <w:bottom w:val="none" w:sz="0" w:space="0" w:color="auto"/>
        <w:right w:val="none" w:sz="0" w:space="0" w:color="auto"/>
      </w:divBdr>
      <w:divsChild>
        <w:div w:id="1185168381">
          <w:marLeft w:val="0"/>
          <w:marRight w:val="0"/>
          <w:marTop w:val="400"/>
          <w:marBottom w:val="400"/>
          <w:divBdr>
            <w:top w:val="none" w:sz="0" w:space="0" w:color="auto"/>
            <w:left w:val="none" w:sz="0" w:space="0" w:color="auto"/>
            <w:bottom w:val="none" w:sz="0" w:space="0" w:color="auto"/>
            <w:right w:val="none" w:sz="0" w:space="0" w:color="auto"/>
          </w:divBdr>
        </w:div>
        <w:div w:id="87387513">
          <w:marLeft w:val="0"/>
          <w:marRight w:val="0"/>
          <w:marTop w:val="400"/>
          <w:marBottom w:val="400"/>
          <w:divBdr>
            <w:top w:val="none" w:sz="0" w:space="0" w:color="auto"/>
            <w:left w:val="none" w:sz="0" w:space="0" w:color="auto"/>
            <w:bottom w:val="none" w:sz="0" w:space="0" w:color="auto"/>
            <w:right w:val="none" w:sz="0" w:space="0" w:color="auto"/>
          </w:divBdr>
        </w:div>
      </w:divsChild>
    </w:div>
    <w:div w:id="1926331119">
      <w:bodyDiv w:val="1"/>
      <w:marLeft w:val="0"/>
      <w:marRight w:val="0"/>
      <w:marTop w:val="0"/>
      <w:marBottom w:val="0"/>
      <w:divBdr>
        <w:top w:val="none" w:sz="0" w:space="0" w:color="auto"/>
        <w:left w:val="none" w:sz="0" w:space="0" w:color="auto"/>
        <w:bottom w:val="none" w:sz="0" w:space="0" w:color="auto"/>
        <w:right w:val="none" w:sz="0" w:space="0" w:color="auto"/>
      </w:divBdr>
    </w:div>
    <w:div w:id="1992637548">
      <w:bodyDiv w:val="1"/>
      <w:marLeft w:val="0"/>
      <w:marRight w:val="0"/>
      <w:marTop w:val="0"/>
      <w:marBottom w:val="0"/>
      <w:divBdr>
        <w:top w:val="none" w:sz="0" w:space="0" w:color="auto"/>
        <w:left w:val="none" w:sz="0" w:space="0" w:color="auto"/>
        <w:bottom w:val="none" w:sz="0" w:space="0" w:color="auto"/>
        <w:right w:val="none" w:sz="0" w:space="0" w:color="auto"/>
      </w:divBdr>
      <w:divsChild>
        <w:div w:id="1324504783">
          <w:marLeft w:val="0"/>
          <w:marRight w:val="0"/>
          <w:marTop w:val="0"/>
          <w:marBottom w:val="0"/>
          <w:divBdr>
            <w:top w:val="none" w:sz="0" w:space="0" w:color="auto"/>
            <w:left w:val="none" w:sz="0" w:space="0" w:color="auto"/>
            <w:bottom w:val="none" w:sz="0" w:space="0" w:color="auto"/>
            <w:right w:val="none" w:sz="0" w:space="0" w:color="auto"/>
          </w:divBdr>
        </w:div>
      </w:divsChild>
    </w:div>
    <w:div w:id="2059814424">
      <w:bodyDiv w:val="1"/>
      <w:marLeft w:val="0"/>
      <w:marRight w:val="0"/>
      <w:marTop w:val="0"/>
      <w:marBottom w:val="0"/>
      <w:divBdr>
        <w:top w:val="none" w:sz="0" w:space="0" w:color="auto"/>
        <w:left w:val="none" w:sz="0" w:space="0" w:color="auto"/>
        <w:bottom w:val="none" w:sz="0" w:space="0" w:color="auto"/>
        <w:right w:val="none" w:sz="0" w:space="0" w:color="auto"/>
      </w:divBdr>
    </w:div>
    <w:div w:id="210819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6</cp:revision>
  <dcterms:created xsi:type="dcterms:W3CDTF">2023-09-18T03:14:00Z</dcterms:created>
  <dcterms:modified xsi:type="dcterms:W3CDTF">2023-11-09T17:38:00Z</dcterms:modified>
</cp:coreProperties>
</file>