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73904" w14:textId="77777777" w:rsidR="006D541A" w:rsidRPr="006D541A" w:rsidRDefault="006D541A" w:rsidP="006D541A">
      <w:pPr>
        <w:pStyle w:val="NormalWeb"/>
        <w:spacing w:before="180" w:beforeAutospacing="0" w:after="180" w:afterAutospacing="0" w:line="480" w:lineRule="auto"/>
        <w:jc w:val="both"/>
        <w:rPr>
          <w:b/>
          <w:bCs/>
          <w:color w:val="444444"/>
          <w:sz w:val="28"/>
          <w:szCs w:val="28"/>
        </w:rPr>
      </w:pPr>
      <w:r w:rsidRPr="006D541A">
        <w:rPr>
          <w:b/>
          <w:bCs/>
          <w:color w:val="444444"/>
          <w:sz w:val="28"/>
          <w:szCs w:val="28"/>
        </w:rPr>
        <w:t>Discussion 6</w:t>
      </w:r>
    </w:p>
    <w:p w14:paraId="64179E47" w14:textId="1E2BC4BD" w:rsidR="00793869" w:rsidRDefault="00793869" w:rsidP="006D541A">
      <w:pPr>
        <w:pStyle w:val="NormalWeb"/>
        <w:spacing w:before="180" w:beforeAutospacing="0" w:after="180" w:afterAutospacing="0" w:line="480" w:lineRule="auto"/>
        <w:jc w:val="both"/>
        <w:rPr>
          <w:color w:val="444444"/>
        </w:rPr>
      </w:pPr>
      <w:r>
        <w:rPr>
          <w:color w:val="444444"/>
        </w:rPr>
        <w:t>Security is protecting the system items from accidental or malicious access, use, modification, destruction, or disclosure. It is also defined as ensuring confidentiality and privacy through controlling access to intended information health information. Security and privacy are a key component that needs to be taken into consideration while exchanging electronic health information. Therefore, I would like to discuss security and explain how it affects nursing informatics in healthcare organizations along with the strategy to overcome the challenge.</w:t>
      </w:r>
    </w:p>
    <w:p w14:paraId="791FF7DC" w14:textId="77777777" w:rsidR="00793869" w:rsidRDefault="00793869" w:rsidP="006D541A">
      <w:pPr>
        <w:pStyle w:val="NormalWeb"/>
        <w:spacing w:before="180" w:beforeAutospacing="0" w:after="180" w:afterAutospacing="0" w:line="480" w:lineRule="auto"/>
        <w:jc w:val="both"/>
        <w:rPr>
          <w:color w:val="444444"/>
        </w:rPr>
      </w:pPr>
      <w:r>
        <w:rPr>
          <w:color w:val="444444"/>
        </w:rPr>
        <w:t xml:space="preserve">Electronic documentation is more relevant because this is where we acquire most of the necessary patient information. Security is a critical factor for the realization and implementation of electronic health records. Security of personal data is constantly increasing, especially in health, and can be seriously threatened by hackers, viruses, and worms. In today's digital world, there is a high number of cyberattacks, and as nurses along with </w:t>
      </w:r>
      <w:proofErr w:type="gramStart"/>
      <w:r>
        <w:rPr>
          <w:color w:val="444444"/>
        </w:rPr>
        <w:t>nurses</w:t>
      </w:r>
      <w:proofErr w:type="gramEnd"/>
      <w:r>
        <w:rPr>
          <w:color w:val="444444"/>
        </w:rPr>
        <w:t xml:space="preserve"> informatics spend a lot of time in EHR I totally agree with the statement that Nurses “In their busy world, in the blink of an eye, they could click on a link that could affect their whole healthcare system.” (</w:t>
      </w:r>
      <w:proofErr w:type="gramStart"/>
      <w:r>
        <w:rPr>
          <w:color w:val="444444"/>
        </w:rPr>
        <w:t>Eddy ,</w:t>
      </w:r>
      <w:proofErr w:type="gramEnd"/>
      <w:r>
        <w:rPr>
          <w:color w:val="444444"/>
        </w:rPr>
        <w:t xml:space="preserve"> 2023) This will lead to the leakage of patient information, and identification theft for insurance purposes leading to financial loss and a bad reputation for the healthcare organization.</w:t>
      </w:r>
    </w:p>
    <w:p w14:paraId="5A74AC9B" w14:textId="77777777" w:rsidR="00793869" w:rsidRDefault="00793869" w:rsidP="006D541A">
      <w:pPr>
        <w:pStyle w:val="NormalWeb"/>
        <w:spacing w:before="180" w:beforeAutospacing="0" w:after="180" w:afterAutospacing="0" w:line="480" w:lineRule="auto"/>
        <w:jc w:val="both"/>
        <w:rPr>
          <w:color w:val="444444"/>
        </w:rPr>
      </w:pPr>
      <w:r>
        <w:rPr>
          <w:color w:val="444444"/>
        </w:rPr>
        <w:t> </w:t>
      </w:r>
    </w:p>
    <w:p w14:paraId="490E8F8C" w14:textId="77777777" w:rsidR="00793869" w:rsidRDefault="00793869" w:rsidP="006D541A">
      <w:pPr>
        <w:pStyle w:val="NormalWeb"/>
        <w:spacing w:before="180" w:beforeAutospacing="0" w:after="180" w:afterAutospacing="0" w:line="480" w:lineRule="auto"/>
        <w:jc w:val="both"/>
        <w:rPr>
          <w:color w:val="444444"/>
        </w:rPr>
      </w:pPr>
      <w:r>
        <w:rPr>
          <w:rStyle w:val="Strong"/>
          <w:color w:val="444444"/>
        </w:rPr>
        <w:t>Nurse Informatics and Healthcare Organizations</w:t>
      </w:r>
    </w:p>
    <w:p w14:paraId="4EA5D483" w14:textId="77777777" w:rsidR="00793869" w:rsidRDefault="00793869" w:rsidP="006D541A">
      <w:pPr>
        <w:pStyle w:val="NormalWeb"/>
        <w:spacing w:before="180" w:beforeAutospacing="0" w:after="180" w:afterAutospacing="0" w:line="480" w:lineRule="auto"/>
        <w:jc w:val="both"/>
        <w:rPr>
          <w:color w:val="444444"/>
        </w:rPr>
      </w:pPr>
      <w:r>
        <w:rPr>
          <w:color w:val="444444"/>
        </w:rPr>
        <w:t xml:space="preserve">This challenge affects nursing informatics and healthcare organizations because the damage caused by hospital data breaches can negatively affect patients and their healthcare organizations. Medical records alterations can jeopardize a patient’s health and without health history data nurses </w:t>
      </w:r>
      <w:r>
        <w:rPr>
          <w:color w:val="444444"/>
        </w:rPr>
        <w:lastRenderedPageBreak/>
        <w:t xml:space="preserve">will have difficulty providing care and nursing informatics are unable to transform data into needed information and leverage technologies to improve health and healthcare equity, safety, quality, and outcomes. For instance, we had nurse informaticist rounding on our unit one day and that was during downtime when we were not able to access patient information, The informaticist was on our unit to educate about a new change in EPIC that just happened a few days ago but because it was downtime, she was not able to show us the change and educate about it as we have no patient information available. This example can be completely out of our topic security, and this downtime </w:t>
      </w:r>
      <w:proofErr w:type="gramStart"/>
      <w:r>
        <w:rPr>
          <w:color w:val="444444"/>
        </w:rPr>
        <w:t>didn't  last</w:t>
      </w:r>
      <w:proofErr w:type="gramEnd"/>
      <w:r>
        <w:rPr>
          <w:color w:val="444444"/>
        </w:rPr>
        <w:t xml:space="preserve"> long may be an hour or two that we can manage but if we are unable to access patient information due to data breaches for a longer time this will affect nurses as well as nursing informatics. When EHRs and other hospital systems are hacked, a healthcare organization may face substantial penalties for violations of the Health Insurance Portability and Accountability Act (HIPAA). On top of this healthcare organizations may lose patients to other facilities, and the damage to their reputation can be difficult to undo. (</w:t>
      </w:r>
      <w:proofErr w:type="spellStart"/>
      <w:r>
        <w:rPr>
          <w:color w:val="444444"/>
        </w:rPr>
        <w:t>Bvorel</w:t>
      </w:r>
      <w:proofErr w:type="spellEnd"/>
      <w:r>
        <w:rPr>
          <w:color w:val="444444"/>
        </w:rPr>
        <w:t>, 2021)</w:t>
      </w:r>
    </w:p>
    <w:p w14:paraId="4AD67996" w14:textId="77777777" w:rsidR="00793869" w:rsidRDefault="00793869" w:rsidP="006D541A">
      <w:pPr>
        <w:pStyle w:val="NormalWeb"/>
        <w:spacing w:before="180" w:beforeAutospacing="0" w:after="180" w:afterAutospacing="0" w:line="480" w:lineRule="auto"/>
        <w:jc w:val="both"/>
        <w:rPr>
          <w:color w:val="444444"/>
        </w:rPr>
      </w:pPr>
      <w:r>
        <w:rPr>
          <w:color w:val="444444"/>
        </w:rPr>
        <w:t> </w:t>
      </w:r>
    </w:p>
    <w:p w14:paraId="21033AB9" w14:textId="77777777" w:rsidR="00793869" w:rsidRDefault="00793869" w:rsidP="006D541A">
      <w:pPr>
        <w:pStyle w:val="NormalWeb"/>
        <w:spacing w:before="180" w:beforeAutospacing="0" w:after="180" w:afterAutospacing="0" w:line="480" w:lineRule="auto"/>
        <w:jc w:val="both"/>
        <w:rPr>
          <w:color w:val="444444"/>
        </w:rPr>
      </w:pPr>
      <w:r>
        <w:rPr>
          <w:rStyle w:val="Strong"/>
          <w:color w:val="444444"/>
        </w:rPr>
        <w:t>Strategies to overcome the challenge.</w:t>
      </w:r>
    </w:p>
    <w:p w14:paraId="13F08CC6" w14:textId="77777777" w:rsidR="00793869" w:rsidRDefault="00793869" w:rsidP="006D541A">
      <w:pPr>
        <w:pStyle w:val="NormalWeb"/>
        <w:spacing w:before="180" w:beforeAutospacing="0" w:after="180" w:afterAutospacing="0" w:line="480" w:lineRule="auto"/>
        <w:jc w:val="both"/>
        <w:rPr>
          <w:color w:val="444444"/>
        </w:rPr>
      </w:pPr>
      <w:r>
        <w:rPr>
          <w:color w:val="444444"/>
        </w:rPr>
        <w:t>Strategies such as Involving nurses, Nursing leadership, and Nurse Informaticists in crafting policy and receiving training that fosters connections between nursing staff and IT leaders.</w:t>
      </w:r>
    </w:p>
    <w:p w14:paraId="0E5538F0" w14:textId="77777777" w:rsidR="00793869" w:rsidRDefault="00793869" w:rsidP="006D541A">
      <w:pPr>
        <w:pStyle w:val="NormalWeb"/>
        <w:spacing w:before="180" w:beforeAutospacing="0" w:after="180" w:afterAutospacing="0" w:line="480" w:lineRule="auto"/>
        <w:jc w:val="both"/>
        <w:rPr>
          <w:color w:val="444444"/>
        </w:rPr>
      </w:pPr>
      <w:r>
        <w:rPr>
          <w:rStyle w:val="Strong"/>
          <w:color w:val="444444"/>
        </w:rPr>
        <w:t> </w:t>
      </w:r>
      <w:r>
        <w:rPr>
          <w:color w:val="444444"/>
        </w:rPr>
        <w:t>As a nurse I have seen a lot of nurses and physicians leave their patient window open in the workstation and go to attend to their patient that is a huge privacy issue, patient information is seen by everyone including family and other patients walking in the hallway questioning the security that can lead to information being stolen for many different purpose therefore Before leaving the working station or phone, logging out or securely locking the screen can help with this issue.</w:t>
      </w:r>
    </w:p>
    <w:p w14:paraId="7675FAB8" w14:textId="77777777" w:rsidR="00793869" w:rsidRDefault="00793869" w:rsidP="006D541A">
      <w:pPr>
        <w:pStyle w:val="NormalWeb"/>
        <w:spacing w:before="180" w:beforeAutospacing="0" w:after="180" w:afterAutospacing="0" w:line="480" w:lineRule="auto"/>
        <w:jc w:val="both"/>
        <w:rPr>
          <w:color w:val="444444"/>
        </w:rPr>
      </w:pPr>
      <w:r>
        <w:rPr>
          <w:color w:val="444444"/>
        </w:rPr>
        <w:lastRenderedPageBreak/>
        <w:t>Implementation of blockchain technology to ensure privacy and security of EMR can be another strategy to overcome this challenge. (</w:t>
      </w:r>
      <w:proofErr w:type="spellStart"/>
      <w:r>
        <w:rPr>
          <w:color w:val="444444"/>
        </w:rPr>
        <w:t>Kiania</w:t>
      </w:r>
      <w:proofErr w:type="spellEnd"/>
      <w:r>
        <w:rPr>
          <w:color w:val="444444"/>
        </w:rPr>
        <w:t xml:space="preserve"> et al., 2023)</w:t>
      </w:r>
    </w:p>
    <w:p w14:paraId="27205324" w14:textId="77777777" w:rsidR="00793869" w:rsidRDefault="00793869" w:rsidP="006D541A">
      <w:pPr>
        <w:pStyle w:val="NormalWeb"/>
        <w:spacing w:before="180" w:beforeAutospacing="0" w:after="180" w:afterAutospacing="0" w:line="480" w:lineRule="auto"/>
        <w:jc w:val="both"/>
        <w:rPr>
          <w:color w:val="444444"/>
        </w:rPr>
      </w:pPr>
      <w:r>
        <w:rPr>
          <w:color w:val="444444"/>
        </w:rPr>
        <w:t>knowledge of security should be provided to everyone who uses electronic documentation, and this can be enhanced permanently by education, consultation, and function of staff. Also, the establishment of a new field of nursing informatics that can manage nursing information with the least security damage according to the progress of information technology.</w:t>
      </w:r>
    </w:p>
    <w:p w14:paraId="1E224DF1" w14:textId="77777777" w:rsidR="00793869" w:rsidRDefault="00793869" w:rsidP="006D541A">
      <w:pPr>
        <w:pStyle w:val="NormalWeb"/>
        <w:spacing w:before="180" w:beforeAutospacing="0" w:after="180" w:afterAutospacing="0" w:line="480" w:lineRule="auto"/>
        <w:jc w:val="both"/>
        <w:rPr>
          <w:color w:val="444444"/>
        </w:rPr>
      </w:pPr>
      <w:r>
        <w:rPr>
          <w:rStyle w:val="Strong"/>
          <w:color w:val="444444"/>
        </w:rPr>
        <w:t> </w:t>
      </w:r>
    </w:p>
    <w:p w14:paraId="2514E36E" w14:textId="77777777" w:rsidR="00793869" w:rsidRDefault="00793869" w:rsidP="006D541A">
      <w:pPr>
        <w:pStyle w:val="NormalWeb"/>
        <w:spacing w:before="180" w:beforeAutospacing="0" w:after="180" w:afterAutospacing="0" w:line="480" w:lineRule="auto"/>
        <w:jc w:val="both"/>
        <w:rPr>
          <w:color w:val="444444"/>
        </w:rPr>
      </w:pPr>
      <w:r>
        <w:rPr>
          <w:rStyle w:val="Strong"/>
          <w:color w:val="444444"/>
        </w:rPr>
        <w:t>References:</w:t>
      </w:r>
    </w:p>
    <w:p w14:paraId="2D65B460" w14:textId="77777777" w:rsidR="00793869" w:rsidRDefault="00793869" w:rsidP="006D541A">
      <w:pPr>
        <w:pStyle w:val="NormalWeb"/>
        <w:spacing w:before="180" w:beforeAutospacing="0" w:after="180" w:afterAutospacing="0" w:line="480" w:lineRule="auto"/>
        <w:jc w:val="both"/>
        <w:rPr>
          <w:color w:val="444444"/>
        </w:rPr>
      </w:pPr>
      <w:proofErr w:type="spellStart"/>
      <w:r>
        <w:rPr>
          <w:color w:val="444444"/>
        </w:rPr>
        <w:t>Bvorel</w:t>
      </w:r>
      <w:proofErr w:type="spellEnd"/>
      <w:r>
        <w:rPr>
          <w:color w:val="444444"/>
        </w:rPr>
        <w:t>. (2021, November 12). </w:t>
      </w:r>
      <w:r>
        <w:rPr>
          <w:rStyle w:val="Emphasis"/>
          <w:color w:val="444444"/>
        </w:rPr>
        <w:t>How data breaches affect hospitals</w:t>
      </w:r>
      <w:r>
        <w:rPr>
          <w:color w:val="444444"/>
        </w:rPr>
        <w:t>. Northeastern State University Online.</w:t>
      </w:r>
    </w:p>
    <w:p w14:paraId="31C5904E" w14:textId="77777777" w:rsidR="00793869" w:rsidRDefault="00793869" w:rsidP="006D541A">
      <w:pPr>
        <w:pStyle w:val="NormalWeb"/>
        <w:spacing w:before="0" w:beforeAutospacing="0" w:after="0" w:afterAutospacing="0" w:line="480" w:lineRule="auto"/>
        <w:jc w:val="both"/>
        <w:rPr>
          <w:color w:val="444444"/>
        </w:rPr>
      </w:pPr>
      <w:r>
        <w:rPr>
          <w:color w:val="444444"/>
        </w:rPr>
        <w:t> </w:t>
      </w:r>
      <w:hyperlink r:id="rId7" w:tgtFrame="_blank" w:history="1">
        <w:r>
          <w:rPr>
            <w:rStyle w:val="Hyperlink"/>
          </w:rPr>
          <w:t>https://nursingonline.nsuok.edu/degrees/msn/nursing-informatics-program/how-data-breaches-affect-hospitals/</w:t>
        </w:r>
        <w:r>
          <w:rPr>
            <w:rStyle w:val="screenreader-only"/>
            <w:color w:val="0000FF"/>
            <w:u w:val="single"/>
            <w:bdr w:val="none" w:sz="0" w:space="0" w:color="auto" w:frame="1"/>
          </w:rPr>
          <w:t>Links to an external site.</w:t>
        </w:r>
      </w:hyperlink>
    </w:p>
    <w:p w14:paraId="033DDA7B" w14:textId="77777777" w:rsidR="00793869" w:rsidRDefault="00793869" w:rsidP="006D541A">
      <w:pPr>
        <w:pStyle w:val="NormalWeb"/>
        <w:spacing w:before="180" w:beforeAutospacing="0" w:after="180" w:afterAutospacing="0" w:line="480" w:lineRule="auto"/>
        <w:jc w:val="both"/>
        <w:rPr>
          <w:color w:val="444444"/>
        </w:rPr>
      </w:pPr>
      <w:r>
        <w:rPr>
          <w:color w:val="444444"/>
        </w:rPr>
        <w:t> </w:t>
      </w:r>
    </w:p>
    <w:p w14:paraId="76F34180" w14:textId="77777777" w:rsidR="00793869" w:rsidRDefault="00793869" w:rsidP="006D541A">
      <w:pPr>
        <w:pStyle w:val="NormalWeb"/>
        <w:spacing w:before="180" w:beforeAutospacing="0" w:after="180" w:afterAutospacing="0" w:line="480" w:lineRule="auto"/>
        <w:jc w:val="both"/>
        <w:rPr>
          <w:color w:val="444444"/>
        </w:rPr>
      </w:pPr>
      <w:proofErr w:type="gramStart"/>
      <w:r>
        <w:rPr>
          <w:color w:val="444444"/>
        </w:rPr>
        <w:t>Eddy  ,</w:t>
      </w:r>
      <w:proofErr w:type="gramEnd"/>
      <w:r>
        <w:rPr>
          <w:color w:val="444444"/>
        </w:rPr>
        <w:t xml:space="preserve"> N. (2023, May 22). </w:t>
      </w:r>
      <w:r>
        <w:rPr>
          <w:rStyle w:val="Emphasis"/>
          <w:color w:val="444444"/>
        </w:rPr>
        <w:t>Nurses are vital to maintaining healthcare cybersecurity</w:t>
      </w:r>
      <w:r>
        <w:rPr>
          <w:color w:val="444444"/>
        </w:rPr>
        <w:t>. Technology Solutions That Drive Healthcare.</w:t>
      </w:r>
    </w:p>
    <w:p w14:paraId="6D24BAC5" w14:textId="77777777" w:rsidR="00793869" w:rsidRDefault="00000000" w:rsidP="006D541A">
      <w:pPr>
        <w:pStyle w:val="NormalWeb"/>
        <w:spacing w:before="0" w:beforeAutospacing="0" w:after="0" w:afterAutospacing="0" w:line="480" w:lineRule="auto"/>
        <w:jc w:val="both"/>
        <w:rPr>
          <w:color w:val="444444"/>
        </w:rPr>
      </w:pPr>
      <w:hyperlink r:id="rId8" w:tgtFrame="_blank" w:history="1">
        <w:r w:rsidR="00793869">
          <w:rPr>
            <w:rStyle w:val="Hyperlink"/>
          </w:rPr>
          <w:t>https://healthtechmagazine.net/article/2022/05/nurses-are-vital-maintaining-healthcare-cybersecurity</w:t>
        </w:r>
        <w:r w:rsidR="00793869">
          <w:rPr>
            <w:rStyle w:val="screenreader-only"/>
            <w:color w:val="0000FF"/>
            <w:u w:val="single"/>
            <w:bdr w:val="none" w:sz="0" w:space="0" w:color="auto" w:frame="1"/>
          </w:rPr>
          <w:t>Links to an external site.</w:t>
        </w:r>
      </w:hyperlink>
    </w:p>
    <w:p w14:paraId="351DFE4B" w14:textId="77777777" w:rsidR="00793869" w:rsidRDefault="00793869" w:rsidP="006D541A">
      <w:pPr>
        <w:pStyle w:val="NormalWeb"/>
        <w:spacing w:before="180" w:beforeAutospacing="0" w:after="180" w:afterAutospacing="0" w:line="480" w:lineRule="auto"/>
        <w:jc w:val="both"/>
        <w:rPr>
          <w:color w:val="444444"/>
        </w:rPr>
      </w:pPr>
      <w:r>
        <w:rPr>
          <w:rStyle w:val="Strong"/>
          <w:color w:val="444444"/>
        </w:rPr>
        <w:t> </w:t>
      </w:r>
    </w:p>
    <w:p w14:paraId="5AB15E48" w14:textId="77777777" w:rsidR="00793869" w:rsidRDefault="00793869" w:rsidP="006D541A">
      <w:pPr>
        <w:pStyle w:val="NormalWeb"/>
        <w:spacing w:before="180" w:beforeAutospacing="0" w:after="180" w:afterAutospacing="0" w:line="480" w:lineRule="auto"/>
        <w:jc w:val="both"/>
        <w:rPr>
          <w:color w:val="444444"/>
        </w:rPr>
      </w:pPr>
      <w:proofErr w:type="spellStart"/>
      <w:r>
        <w:rPr>
          <w:color w:val="444444"/>
        </w:rPr>
        <w:t>Kiania</w:t>
      </w:r>
      <w:proofErr w:type="spellEnd"/>
      <w:r>
        <w:rPr>
          <w:color w:val="444444"/>
        </w:rPr>
        <w:t xml:space="preserve">, J. K., </w:t>
      </w:r>
      <w:proofErr w:type="spellStart"/>
      <w:r>
        <w:rPr>
          <w:color w:val="444444"/>
        </w:rPr>
        <w:t>Jamei</w:t>
      </w:r>
      <w:proofErr w:type="spellEnd"/>
      <w:r>
        <w:rPr>
          <w:color w:val="444444"/>
        </w:rPr>
        <w:t xml:space="preserve">, S. M., &amp; </w:t>
      </w:r>
      <w:proofErr w:type="spellStart"/>
      <w:r>
        <w:rPr>
          <w:color w:val="444444"/>
        </w:rPr>
        <w:t>Rahmani</w:t>
      </w:r>
      <w:proofErr w:type="spellEnd"/>
      <w:r>
        <w:rPr>
          <w:color w:val="444444"/>
        </w:rPr>
        <w:t>, A. M. (2023, February 17). </w:t>
      </w:r>
      <w:r>
        <w:rPr>
          <w:rStyle w:val="Emphasis"/>
          <w:color w:val="444444"/>
        </w:rPr>
        <w:t>Blockchain-based privacy and security preserving in Electronic Health: A Systematic Review</w:t>
      </w:r>
      <w:r>
        <w:rPr>
          <w:color w:val="444444"/>
        </w:rPr>
        <w:t>. Multimedia tools and applications.</w:t>
      </w:r>
    </w:p>
    <w:p w14:paraId="617AE498" w14:textId="77777777" w:rsidR="00793869" w:rsidRDefault="00793869" w:rsidP="006D541A">
      <w:pPr>
        <w:pStyle w:val="NormalWeb"/>
        <w:spacing w:before="0" w:beforeAutospacing="0" w:after="0" w:afterAutospacing="0" w:line="480" w:lineRule="auto"/>
        <w:jc w:val="both"/>
        <w:rPr>
          <w:color w:val="444444"/>
        </w:rPr>
      </w:pPr>
      <w:r>
        <w:rPr>
          <w:color w:val="444444"/>
        </w:rPr>
        <w:lastRenderedPageBreak/>
        <w:t> </w:t>
      </w:r>
      <w:hyperlink r:id="rId9" w:tgtFrame="_blank" w:history="1">
        <w:r>
          <w:rPr>
            <w:rStyle w:val="Hyperlink"/>
          </w:rPr>
          <w:t>https://pubmed.ncbi.nlm.nih.gov/36811000/</w:t>
        </w:r>
        <w:r>
          <w:rPr>
            <w:rStyle w:val="screenreader-only"/>
            <w:color w:val="0000FF"/>
            <w:u w:val="single"/>
            <w:bdr w:val="none" w:sz="0" w:space="0" w:color="auto" w:frame="1"/>
          </w:rPr>
          <w:t>Links to an external site.</w:t>
        </w:r>
      </w:hyperlink>
    </w:p>
    <w:p w14:paraId="2F629D90" w14:textId="50334F7A" w:rsidR="00793869" w:rsidRDefault="00793869" w:rsidP="006D541A">
      <w:pPr>
        <w:pStyle w:val="NormalWeb"/>
        <w:spacing w:before="180" w:beforeAutospacing="0" w:after="180" w:afterAutospacing="0" w:line="480" w:lineRule="auto"/>
        <w:jc w:val="both"/>
        <w:rPr>
          <w:color w:val="444444"/>
        </w:rPr>
      </w:pPr>
      <w:r>
        <w:rPr>
          <w:color w:val="444444"/>
        </w:rPr>
        <w:t> </w:t>
      </w:r>
    </w:p>
    <w:p w14:paraId="4831690E" w14:textId="2082A680" w:rsidR="00793869" w:rsidRPr="006D541A" w:rsidRDefault="006D541A" w:rsidP="006D541A">
      <w:pPr>
        <w:spacing w:line="480" w:lineRule="auto"/>
        <w:jc w:val="both"/>
        <w:rPr>
          <w:b/>
          <w:bCs/>
          <w:color w:val="444444"/>
        </w:rPr>
      </w:pPr>
      <w:r w:rsidRPr="006D541A">
        <w:rPr>
          <w:b/>
          <w:bCs/>
          <w:color w:val="666666"/>
        </w:rPr>
        <w:t>Response 1:</w:t>
      </w:r>
    </w:p>
    <w:p w14:paraId="2A981BE6" w14:textId="77777777" w:rsidR="00793869" w:rsidRDefault="00793869" w:rsidP="006D541A">
      <w:pPr>
        <w:pStyle w:val="NormalWeb"/>
        <w:spacing w:before="180" w:beforeAutospacing="0" w:after="180" w:afterAutospacing="0" w:line="480" w:lineRule="auto"/>
        <w:jc w:val="both"/>
        <w:rPr>
          <w:color w:val="444444"/>
        </w:rPr>
      </w:pPr>
      <w:r>
        <w:rPr>
          <w:color w:val="444444"/>
        </w:rPr>
        <w:t>Hello Dr Moyers,</w:t>
      </w:r>
    </w:p>
    <w:p w14:paraId="287309EB" w14:textId="77777777" w:rsidR="00793869" w:rsidRDefault="00793869" w:rsidP="006D541A">
      <w:pPr>
        <w:pStyle w:val="NormalWeb"/>
        <w:spacing w:before="180" w:beforeAutospacing="0" w:after="180" w:afterAutospacing="0" w:line="480" w:lineRule="auto"/>
        <w:jc w:val="both"/>
        <w:rPr>
          <w:color w:val="444444"/>
        </w:rPr>
      </w:pPr>
      <w:r>
        <w:rPr>
          <w:color w:val="444444"/>
        </w:rPr>
        <w:t>Thank you for the question,</w:t>
      </w:r>
    </w:p>
    <w:p w14:paraId="60503B29" w14:textId="77777777" w:rsidR="00793869" w:rsidRDefault="00793869" w:rsidP="006D541A">
      <w:pPr>
        <w:pStyle w:val="NormalWeb"/>
        <w:spacing w:before="180" w:beforeAutospacing="0" w:after="180" w:afterAutospacing="0" w:line="480" w:lineRule="auto"/>
        <w:jc w:val="both"/>
        <w:rPr>
          <w:color w:val="444444"/>
        </w:rPr>
      </w:pPr>
      <w:r>
        <w:rPr>
          <w:color w:val="444444"/>
        </w:rPr>
        <w:t>Telehealth includes every healthcare activity that takes place using digital technology. Services beyond just online doctor visits such as medical consultations and administrative processes are included under Telehealth. Examples of Telehealth include health education, resources, alerts, updates, training, health administration, and system management.</w:t>
      </w:r>
    </w:p>
    <w:p w14:paraId="00FA75FB" w14:textId="77777777" w:rsidR="00793869" w:rsidRDefault="00793869" w:rsidP="006D541A">
      <w:pPr>
        <w:pStyle w:val="NormalWeb"/>
        <w:spacing w:before="180" w:beforeAutospacing="0" w:after="180" w:afterAutospacing="0" w:line="480" w:lineRule="auto"/>
        <w:jc w:val="both"/>
        <w:rPr>
          <w:color w:val="444444"/>
        </w:rPr>
      </w:pPr>
      <w:r>
        <w:rPr>
          <w:color w:val="444444"/>
        </w:rPr>
        <w:t>Telemedicine, a subset of Telehealth includes medical services provided by healthcare providers virtually. When a patient receives a specific service from a healthcare provider is included under Telehealth. (</w:t>
      </w:r>
      <w:proofErr w:type="spellStart"/>
      <w:r>
        <w:rPr>
          <w:color w:val="444444"/>
        </w:rPr>
        <w:t>Aime</w:t>
      </w:r>
      <w:proofErr w:type="spellEnd"/>
      <w:r>
        <w:rPr>
          <w:color w:val="444444"/>
        </w:rPr>
        <w:t>, 2023) Telemedicine examples include remote video conference consultations, post-op follow-up visits, Monitoring, and remote chronic care management.</w:t>
      </w:r>
    </w:p>
    <w:p w14:paraId="238CC8BF" w14:textId="77777777" w:rsidR="00793869" w:rsidRDefault="00793869" w:rsidP="006D541A">
      <w:pPr>
        <w:pStyle w:val="NormalWeb"/>
        <w:spacing w:before="180" w:beforeAutospacing="0" w:after="180" w:afterAutospacing="0" w:line="480" w:lineRule="auto"/>
        <w:jc w:val="both"/>
        <w:rPr>
          <w:color w:val="444444"/>
        </w:rPr>
      </w:pPr>
      <w:r>
        <w:rPr>
          <w:color w:val="444444"/>
        </w:rPr>
        <w:t>According to AAFP.org, Telehealth is a broad collection of telecommunication technologies and electronic technologies that support at-distance healthcare services and delivery. This supports virtual, health and education services. Telemedicine is using technology to provide care at a distance between a patient at an originating site and a health care provider at a distant site.</w:t>
      </w:r>
    </w:p>
    <w:p w14:paraId="6AFE0174" w14:textId="77777777" w:rsidR="00793869" w:rsidRDefault="00793869" w:rsidP="006D541A">
      <w:pPr>
        <w:pStyle w:val="NormalWeb"/>
        <w:spacing w:before="180" w:beforeAutospacing="0" w:after="180" w:afterAutospacing="0" w:line="480" w:lineRule="auto"/>
        <w:jc w:val="both"/>
        <w:rPr>
          <w:color w:val="444444"/>
        </w:rPr>
      </w:pPr>
      <w:r>
        <w:rPr>
          <w:color w:val="444444"/>
        </w:rPr>
        <w:t> </w:t>
      </w:r>
    </w:p>
    <w:p w14:paraId="612F5EDD" w14:textId="77777777" w:rsidR="006D541A" w:rsidRDefault="006D541A" w:rsidP="006D541A">
      <w:pPr>
        <w:pStyle w:val="NormalWeb"/>
        <w:spacing w:before="180" w:beforeAutospacing="0" w:after="180" w:afterAutospacing="0" w:line="480" w:lineRule="auto"/>
        <w:jc w:val="both"/>
        <w:rPr>
          <w:rStyle w:val="Strong"/>
          <w:color w:val="444444"/>
        </w:rPr>
      </w:pPr>
    </w:p>
    <w:p w14:paraId="38E04421" w14:textId="77777777" w:rsidR="006D541A" w:rsidRDefault="006D541A" w:rsidP="006D541A">
      <w:pPr>
        <w:pStyle w:val="NormalWeb"/>
        <w:spacing w:before="180" w:beforeAutospacing="0" w:after="180" w:afterAutospacing="0" w:line="480" w:lineRule="auto"/>
        <w:jc w:val="both"/>
        <w:rPr>
          <w:rStyle w:val="Strong"/>
          <w:color w:val="444444"/>
        </w:rPr>
      </w:pPr>
    </w:p>
    <w:p w14:paraId="2D8AC214" w14:textId="7157302E" w:rsidR="00793869" w:rsidRDefault="00793869" w:rsidP="006D541A">
      <w:pPr>
        <w:pStyle w:val="NormalWeb"/>
        <w:spacing w:before="180" w:beforeAutospacing="0" w:after="180" w:afterAutospacing="0" w:line="480" w:lineRule="auto"/>
        <w:jc w:val="both"/>
        <w:rPr>
          <w:color w:val="444444"/>
        </w:rPr>
      </w:pPr>
      <w:r>
        <w:rPr>
          <w:rStyle w:val="Strong"/>
          <w:color w:val="444444"/>
        </w:rPr>
        <w:lastRenderedPageBreak/>
        <w:t>References:</w:t>
      </w:r>
    </w:p>
    <w:p w14:paraId="3F444FF5" w14:textId="77777777" w:rsidR="00793869" w:rsidRDefault="00793869" w:rsidP="006D541A">
      <w:pPr>
        <w:pStyle w:val="NormalWeb"/>
        <w:spacing w:before="180" w:beforeAutospacing="0" w:after="180" w:afterAutospacing="0" w:line="480" w:lineRule="auto"/>
        <w:jc w:val="both"/>
        <w:rPr>
          <w:color w:val="444444"/>
        </w:rPr>
      </w:pPr>
      <w:proofErr w:type="spellStart"/>
      <w:r>
        <w:rPr>
          <w:color w:val="444444"/>
        </w:rPr>
        <w:t>Aime</w:t>
      </w:r>
      <w:proofErr w:type="spellEnd"/>
      <w:r>
        <w:rPr>
          <w:color w:val="444444"/>
        </w:rPr>
        <w:t>, M. (2023, February 10). </w:t>
      </w:r>
      <w:r>
        <w:rPr>
          <w:rStyle w:val="Emphasis"/>
          <w:color w:val="444444"/>
        </w:rPr>
        <w:t>What’s the difference between telehealth and telemedicine?</w:t>
      </w:r>
      <w:r>
        <w:rPr>
          <w:color w:val="444444"/>
        </w:rPr>
        <w:t> </w:t>
      </w:r>
      <w:proofErr w:type="spellStart"/>
      <w:r>
        <w:rPr>
          <w:color w:val="444444"/>
        </w:rPr>
        <w:t>GoodRx</w:t>
      </w:r>
      <w:proofErr w:type="spellEnd"/>
      <w:r>
        <w:rPr>
          <w:color w:val="444444"/>
        </w:rPr>
        <w:t>.</w:t>
      </w:r>
    </w:p>
    <w:p w14:paraId="3ABC49EA" w14:textId="77777777" w:rsidR="00793869" w:rsidRDefault="00000000" w:rsidP="006D541A">
      <w:pPr>
        <w:pStyle w:val="NormalWeb"/>
        <w:spacing w:before="0" w:beforeAutospacing="0" w:after="0" w:afterAutospacing="0" w:line="480" w:lineRule="auto"/>
        <w:jc w:val="both"/>
        <w:rPr>
          <w:color w:val="444444"/>
        </w:rPr>
      </w:pPr>
      <w:hyperlink r:id="rId10" w:tgtFrame="_blank" w:history="1">
        <w:r w:rsidR="00793869">
          <w:rPr>
            <w:rStyle w:val="Hyperlink"/>
          </w:rPr>
          <w:t>https://www.goodrx.com/healthcare-access/telehealth/telehealth-vs-telemedicine</w:t>
        </w:r>
        <w:r w:rsidR="00793869">
          <w:rPr>
            <w:rStyle w:val="screenreader-only"/>
            <w:color w:val="0000FF"/>
            <w:u w:val="single"/>
            <w:bdr w:val="none" w:sz="0" w:space="0" w:color="auto" w:frame="1"/>
          </w:rPr>
          <w:t>Links to an external site.</w:t>
        </w:r>
      </w:hyperlink>
    </w:p>
    <w:p w14:paraId="646C5CAA" w14:textId="77777777" w:rsidR="00793869" w:rsidRDefault="00793869" w:rsidP="006D541A">
      <w:pPr>
        <w:pStyle w:val="NormalWeb"/>
        <w:spacing w:before="180" w:beforeAutospacing="0" w:after="180" w:afterAutospacing="0" w:line="480" w:lineRule="auto"/>
        <w:jc w:val="both"/>
        <w:rPr>
          <w:color w:val="444444"/>
        </w:rPr>
      </w:pPr>
      <w:r>
        <w:rPr>
          <w:rStyle w:val="Emphasis"/>
          <w:color w:val="444444"/>
        </w:rPr>
        <w:t> </w:t>
      </w:r>
    </w:p>
    <w:p w14:paraId="2C2BCA9D" w14:textId="77777777" w:rsidR="00793869" w:rsidRDefault="00793869" w:rsidP="006D541A">
      <w:pPr>
        <w:pStyle w:val="NormalWeb"/>
        <w:spacing w:before="180" w:beforeAutospacing="0" w:after="180" w:afterAutospacing="0" w:line="480" w:lineRule="auto"/>
        <w:jc w:val="both"/>
        <w:rPr>
          <w:color w:val="444444"/>
        </w:rPr>
      </w:pPr>
      <w:r>
        <w:rPr>
          <w:rStyle w:val="Emphasis"/>
          <w:color w:val="444444"/>
        </w:rPr>
        <w:t>Telehealth and telemedicine</w:t>
      </w:r>
      <w:r>
        <w:rPr>
          <w:color w:val="444444"/>
        </w:rPr>
        <w:t>. AAFP. (2019, December 12).</w:t>
      </w:r>
    </w:p>
    <w:p w14:paraId="2708AF3F" w14:textId="77777777" w:rsidR="00793869" w:rsidRDefault="00000000" w:rsidP="006D541A">
      <w:pPr>
        <w:pStyle w:val="NormalWeb"/>
        <w:spacing w:before="0" w:beforeAutospacing="0" w:after="0" w:afterAutospacing="0" w:line="480" w:lineRule="auto"/>
        <w:jc w:val="both"/>
        <w:rPr>
          <w:color w:val="444444"/>
        </w:rPr>
      </w:pPr>
      <w:hyperlink r:id="rId11" w:tgtFrame="_blank" w:history="1">
        <w:r w:rsidR="00793869">
          <w:rPr>
            <w:rStyle w:val="Hyperlink"/>
          </w:rPr>
          <w:t>https://www.aafp.org/about/policies/all/telehealth-telemedicine.html</w:t>
        </w:r>
        <w:r w:rsidR="00793869">
          <w:rPr>
            <w:rStyle w:val="screenreader-only"/>
            <w:color w:val="0000FF"/>
            <w:u w:val="single"/>
            <w:bdr w:val="none" w:sz="0" w:space="0" w:color="auto" w:frame="1"/>
          </w:rPr>
          <w:t>Links to an external site.</w:t>
        </w:r>
      </w:hyperlink>
    </w:p>
    <w:p w14:paraId="1337BEEF" w14:textId="77777777" w:rsidR="00793869" w:rsidRDefault="00793869" w:rsidP="006D541A">
      <w:pPr>
        <w:pStyle w:val="NormalWeb"/>
        <w:spacing w:before="180" w:beforeAutospacing="0" w:after="180" w:afterAutospacing="0" w:line="480" w:lineRule="auto"/>
        <w:jc w:val="both"/>
        <w:rPr>
          <w:color w:val="444444"/>
        </w:rPr>
      </w:pPr>
      <w:r>
        <w:rPr>
          <w:color w:val="444444"/>
        </w:rPr>
        <w:t> </w:t>
      </w:r>
    </w:p>
    <w:p w14:paraId="08471CE6" w14:textId="5F018CB6" w:rsidR="00793869" w:rsidRPr="006D541A" w:rsidRDefault="006D541A" w:rsidP="006D541A">
      <w:pPr>
        <w:spacing w:line="480" w:lineRule="auto"/>
        <w:jc w:val="both"/>
        <w:rPr>
          <w:rFonts w:ascii="Lato" w:hAnsi="Lato"/>
          <w:b/>
          <w:bCs/>
          <w:color w:val="444444"/>
        </w:rPr>
      </w:pPr>
      <w:r w:rsidRPr="006D541A">
        <w:rPr>
          <w:b/>
          <w:bCs/>
          <w:color w:val="666666"/>
        </w:rPr>
        <w:t>Response2:</w:t>
      </w:r>
    </w:p>
    <w:p w14:paraId="2B2C64E5" w14:textId="77777777" w:rsidR="00793869" w:rsidRDefault="00793869" w:rsidP="006D541A">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Hello Isela</w:t>
      </w:r>
    </w:p>
    <w:p w14:paraId="612767A7" w14:textId="77777777" w:rsidR="00793869" w:rsidRDefault="00793869" w:rsidP="006D541A">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xml:space="preserve">You brought such an important topic, patient safety in today’s digital world and I also believe that one of the challenges is administering wrong medication or administering to a wrong patient when overriding medications. There was one time in my unit one of our </w:t>
      </w:r>
      <w:proofErr w:type="gramStart"/>
      <w:r>
        <w:rPr>
          <w:rFonts w:ascii="Lato" w:hAnsi="Lato"/>
          <w:color w:val="444444"/>
        </w:rPr>
        <w:t>patient</w:t>
      </w:r>
      <w:proofErr w:type="gramEnd"/>
      <w:r>
        <w:rPr>
          <w:rFonts w:ascii="Lato" w:hAnsi="Lato"/>
          <w:color w:val="444444"/>
        </w:rPr>
        <w:t xml:space="preserve"> was on insulin drip and he went into hypoglycemia, his blood sugars were in the 50’s. Providers ordered D50, that was given, and they also ordered D10 drip. The assigned nurses went to the medication room to grab D10, she grabbed the bag of sodium bicarb instead and administer sodium bicarb instead of D10. If she had scanned the medication prior to administering without overriding, then all this would have been prevented. I completely agree with P et al that overrides can be helpful when used appropriately in </w:t>
      </w:r>
      <w:r>
        <w:rPr>
          <w:rFonts w:ascii="Lato" w:hAnsi="Lato"/>
          <w:color w:val="444444"/>
        </w:rPr>
        <w:lastRenderedPageBreak/>
        <w:t>emergencies but overrides bypass pharmacist verification can increase potential for patient harm because of drug-drug interactions, medication allergies, inappropriate dosing, and more. (P et al., 2022). This is a safety concern as studies suggest that the rate of adverse drug events is four times more likely to occur with inappropriate overrides indicating the critical need to improve patient safety by improving the alert system. (</w:t>
      </w:r>
      <w:proofErr w:type="spellStart"/>
      <w:r>
        <w:rPr>
          <w:rFonts w:ascii="Lato" w:hAnsi="Lato"/>
          <w:color w:val="444444"/>
        </w:rPr>
        <w:t>Justinia</w:t>
      </w:r>
      <w:proofErr w:type="spellEnd"/>
      <w:r>
        <w:rPr>
          <w:rFonts w:ascii="Lato" w:hAnsi="Lato"/>
          <w:color w:val="444444"/>
        </w:rPr>
        <w:t xml:space="preserve"> et al., 2021) The strategy for this challenge can be making it unable to override in the computer and if we </w:t>
      </w:r>
      <w:proofErr w:type="gramStart"/>
      <w:r>
        <w:rPr>
          <w:rFonts w:ascii="Lato" w:hAnsi="Lato"/>
          <w:color w:val="444444"/>
        </w:rPr>
        <w:t>have to</w:t>
      </w:r>
      <w:proofErr w:type="gramEnd"/>
      <w:r>
        <w:rPr>
          <w:rFonts w:ascii="Lato" w:hAnsi="Lato"/>
          <w:color w:val="444444"/>
        </w:rPr>
        <w:t xml:space="preserve"> override in case of emergency, we need to at least have some one witness the medication that it is the right medication for right patient.  </w:t>
      </w:r>
    </w:p>
    <w:p w14:paraId="3FC04FEE" w14:textId="77777777" w:rsidR="00793869" w:rsidRDefault="00793869" w:rsidP="006D541A">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 </w:t>
      </w:r>
    </w:p>
    <w:p w14:paraId="4FC72444" w14:textId="77777777" w:rsidR="00793869" w:rsidRDefault="00793869" w:rsidP="006D541A">
      <w:pPr>
        <w:pStyle w:val="NormalWeb"/>
        <w:shd w:val="clear" w:color="auto" w:fill="FFFFFF"/>
        <w:spacing w:before="180" w:beforeAutospacing="0" w:after="180" w:afterAutospacing="0" w:line="480" w:lineRule="auto"/>
        <w:jc w:val="both"/>
        <w:rPr>
          <w:rFonts w:ascii="Lato" w:hAnsi="Lato"/>
          <w:color w:val="444444"/>
        </w:rPr>
      </w:pPr>
      <w:r>
        <w:rPr>
          <w:rStyle w:val="Strong"/>
          <w:rFonts w:ascii="Lato" w:hAnsi="Lato"/>
          <w:color w:val="444444"/>
        </w:rPr>
        <w:t>References:</w:t>
      </w:r>
    </w:p>
    <w:p w14:paraId="25C7377F" w14:textId="77777777" w:rsidR="00793869" w:rsidRDefault="00793869" w:rsidP="006D541A">
      <w:pPr>
        <w:pStyle w:val="NormalWeb"/>
        <w:shd w:val="clear" w:color="auto" w:fill="FFFFFF"/>
        <w:spacing w:before="180" w:beforeAutospacing="0" w:after="180" w:afterAutospacing="0" w:line="480" w:lineRule="auto"/>
        <w:jc w:val="both"/>
        <w:rPr>
          <w:rFonts w:ascii="Lato" w:hAnsi="Lato"/>
          <w:color w:val="444444"/>
        </w:rPr>
      </w:pPr>
      <w:proofErr w:type="spellStart"/>
      <w:r>
        <w:rPr>
          <w:rFonts w:ascii="Lato" w:hAnsi="Lato"/>
          <w:color w:val="444444"/>
        </w:rPr>
        <w:t>Justinia</w:t>
      </w:r>
      <w:proofErr w:type="spellEnd"/>
      <w:r>
        <w:rPr>
          <w:rFonts w:ascii="Lato" w:hAnsi="Lato"/>
          <w:color w:val="444444"/>
        </w:rPr>
        <w:t xml:space="preserve">, T., </w:t>
      </w:r>
      <w:proofErr w:type="spellStart"/>
      <w:r>
        <w:rPr>
          <w:rFonts w:ascii="Lato" w:hAnsi="Lato"/>
          <w:color w:val="444444"/>
        </w:rPr>
        <w:t>Qattan</w:t>
      </w:r>
      <w:proofErr w:type="spellEnd"/>
      <w:r>
        <w:rPr>
          <w:rFonts w:ascii="Lato" w:hAnsi="Lato"/>
          <w:color w:val="444444"/>
        </w:rPr>
        <w:t xml:space="preserve">, W., </w:t>
      </w:r>
      <w:proofErr w:type="spellStart"/>
      <w:r>
        <w:rPr>
          <w:rFonts w:ascii="Lato" w:hAnsi="Lato"/>
          <w:color w:val="444444"/>
        </w:rPr>
        <w:t>Almenhali</w:t>
      </w:r>
      <w:proofErr w:type="spellEnd"/>
      <w:r>
        <w:rPr>
          <w:rFonts w:ascii="Lato" w:hAnsi="Lato"/>
          <w:color w:val="444444"/>
        </w:rPr>
        <w:t>, A., Abo-</w:t>
      </w:r>
      <w:proofErr w:type="spellStart"/>
      <w:r>
        <w:rPr>
          <w:rFonts w:ascii="Lato" w:hAnsi="Lato"/>
          <w:color w:val="444444"/>
        </w:rPr>
        <w:t>Khatwa</w:t>
      </w:r>
      <w:proofErr w:type="spellEnd"/>
      <w:r>
        <w:rPr>
          <w:rFonts w:ascii="Lato" w:hAnsi="Lato"/>
          <w:color w:val="444444"/>
        </w:rPr>
        <w:t xml:space="preserve">, A., Alharbi, O., &amp;amp; Alharbi, T. (2021, December). Medication errors and patient safety: Evaluation of physicians’ responses to medication-related alert overrides in clinical decision support systems. Acta informatica </w:t>
      </w:r>
      <w:proofErr w:type="gramStart"/>
      <w:r>
        <w:rPr>
          <w:rFonts w:ascii="Lato" w:hAnsi="Lato"/>
          <w:color w:val="444444"/>
        </w:rPr>
        <w:t>medica :</w:t>
      </w:r>
      <w:proofErr w:type="gramEnd"/>
      <w:r>
        <w:rPr>
          <w:rFonts w:ascii="Lato" w:hAnsi="Lato"/>
          <w:color w:val="444444"/>
        </w:rPr>
        <w:t xml:space="preserve"> AIM : journal of the Society for Medical Informatics of Bosnia &amp;amp; Herzegovina : </w:t>
      </w:r>
      <w:proofErr w:type="spellStart"/>
      <w:r>
        <w:rPr>
          <w:rFonts w:ascii="Lato" w:hAnsi="Lato"/>
          <w:color w:val="444444"/>
        </w:rPr>
        <w:t>casopis</w:t>
      </w:r>
      <w:proofErr w:type="spellEnd"/>
      <w:r>
        <w:rPr>
          <w:rFonts w:ascii="Lato" w:hAnsi="Lato"/>
          <w:color w:val="444444"/>
        </w:rPr>
        <w:t xml:space="preserve"> </w:t>
      </w:r>
      <w:proofErr w:type="spellStart"/>
      <w:r>
        <w:rPr>
          <w:rFonts w:ascii="Lato" w:hAnsi="Lato"/>
          <w:color w:val="444444"/>
        </w:rPr>
        <w:t>Drustva</w:t>
      </w:r>
      <w:proofErr w:type="spellEnd"/>
      <w:r>
        <w:rPr>
          <w:rFonts w:ascii="Lato" w:hAnsi="Lato"/>
          <w:color w:val="444444"/>
        </w:rPr>
        <w:t xml:space="preserve"> za </w:t>
      </w:r>
      <w:proofErr w:type="spellStart"/>
      <w:r>
        <w:rPr>
          <w:rFonts w:ascii="Lato" w:hAnsi="Lato"/>
          <w:color w:val="444444"/>
        </w:rPr>
        <w:t>medicinsku</w:t>
      </w:r>
      <w:proofErr w:type="spellEnd"/>
      <w:r>
        <w:rPr>
          <w:rFonts w:ascii="Lato" w:hAnsi="Lato"/>
          <w:color w:val="444444"/>
        </w:rPr>
        <w:t xml:space="preserve"> </w:t>
      </w:r>
      <w:proofErr w:type="spellStart"/>
      <w:r>
        <w:rPr>
          <w:rFonts w:ascii="Lato" w:hAnsi="Lato"/>
          <w:color w:val="444444"/>
        </w:rPr>
        <w:t>informatiku</w:t>
      </w:r>
      <w:proofErr w:type="spellEnd"/>
      <w:r>
        <w:rPr>
          <w:rFonts w:ascii="Lato" w:hAnsi="Lato"/>
          <w:color w:val="444444"/>
        </w:rPr>
        <w:t xml:space="preserve"> BiH.</w:t>
      </w:r>
    </w:p>
    <w:p w14:paraId="66A8C11A" w14:textId="77777777" w:rsidR="00793869" w:rsidRDefault="00000000" w:rsidP="006D541A">
      <w:pPr>
        <w:pStyle w:val="NormalWeb"/>
        <w:shd w:val="clear" w:color="auto" w:fill="FFFFFF"/>
        <w:spacing w:before="0" w:beforeAutospacing="0" w:after="0" w:afterAutospacing="0" w:line="480" w:lineRule="auto"/>
        <w:jc w:val="both"/>
        <w:rPr>
          <w:rFonts w:ascii="Lato" w:hAnsi="Lato"/>
          <w:color w:val="444444"/>
        </w:rPr>
      </w:pPr>
      <w:hyperlink r:id="rId12" w:anchor=":~:text=This%20poses%20a%20safety%20concern,by%20improving%20the%20alert%20system" w:tgtFrame="_blank" w:history="1">
        <w:r w:rsidR="00793869">
          <w:rPr>
            <w:rStyle w:val="Hyperlink"/>
            <w:rFonts w:ascii="Lato" w:hAnsi="Lato"/>
          </w:rPr>
          <w:t>https://www.ncbi.nlm.nih.gov/pmc/articles/PMC8800577/#:~:text=This%20poses%20a%20safety%20concern,by%20improving%20the%20alert%20system</w:t>
        </w:r>
        <w:r w:rsidR="00793869">
          <w:rPr>
            <w:rStyle w:val="screenreader-only"/>
            <w:rFonts w:ascii="Lato" w:hAnsi="Lato"/>
            <w:color w:val="0000FF"/>
            <w:u w:val="single"/>
            <w:bdr w:val="none" w:sz="0" w:space="0" w:color="auto" w:frame="1"/>
          </w:rPr>
          <w:t>Links to an external site.</w:t>
        </w:r>
      </w:hyperlink>
      <w:r w:rsidR="00793869">
        <w:rPr>
          <w:rFonts w:ascii="Lato" w:hAnsi="Lato"/>
          <w:color w:val="444444"/>
        </w:rPr>
        <w:t>.</w:t>
      </w:r>
    </w:p>
    <w:p w14:paraId="7304E499" w14:textId="77777777" w:rsidR="00793869" w:rsidRDefault="00793869" w:rsidP="006D541A">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t> </w:t>
      </w:r>
    </w:p>
    <w:p w14:paraId="1DC2BFD7" w14:textId="77777777" w:rsidR="00793869" w:rsidRDefault="00793869" w:rsidP="006D541A">
      <w:pPr>
        <w:pStyle w:val="NormalWeb"/>
        <w:shd w:val="clear" w:color="auto" w:fill="FFFFFF"/>
        <w:spacing w:before="180" w:beforeAutospacing="0" w:after="180" w:afterAutospacing="0" w:line="480" w:lineRule="auto"/>
        <w:jc w:val="both"/>
        <w:rPr>
          <w:rFonts w:ascii="Lato" w:hAnsi="Lato"/>
          <w:color w:val="444444"/>
        </w:rPr>
      </w:pPr>
      <w:r>
        <w:rPr>
          <w:rFonts w:ascii="Lato" w:hAnsi="Lato"/>
          <w:color w:val="444444"/>
        </w:rPr>
        <w:lastRenderedPageBreak/>
        <w:t>P, E., B, K., D, M., &amp;amp; D, A. (2022, May 5). Automated dispensing cabinet overrides-an evaluation of necessity in a pediatric emergency department. Journal of Emergency Nursing.</w:t>
      </w:r>
    </w:p>
    <w:p w14:paraId="53465121" w14:textId="77777777" w:rsidR="00793869" w:rsidRDefault="00000000" w:rsidP="006D541A">
      <w:pPr>
        <w:pStyle w:val="NormalWeb"/>
        <w:shd w:val="clear" w:color="auto" w:fill="FFFFFF"/>
        <w:spacing w:before="0" w:beforeAutospacing="0" w:after="0" w:afterAutospacing="0" w:line="480" w:lineRule="auto"/>
        <w:jc w:val="both"/>
        <w:rPr>
          <w:rFonts w:ascii="Lato" w:hAnsi="Lato"/>
          <w:color w:val="444444"/>
        </w:rPr>
      </w:pPr>
      <w:hyperlink r:id="rId13" w:tgtFrame="_blank" w:history="1">
        <w:r w:rsidR="00793869">
          <w:rPr>
            <w:rStyle w:val="Hyperlink"/>
            <w:rFonts w:ascii="Lato" w:hAnsi="Lato"/>
          </w:rPr>
          <w:t>https://www.sciencedirect.com/science/article/pii/S0099176722000083</w:t>
        </w:r>
        <w:r w:rsidR="00793869">
          <w:rPr>
            <w:rStyle w:val="screenreader-only"/>
            <w:rFonts w:ascii="Lato" w:hAnsi="Lato"/>
            <w:color w:val="0000FF"/>
            <w:u w:val="single"/>
            <w:bdr w:val="none" w:sz="0" w:space="0" w:color="auto" w:frame="1"/>
          </w:rPr>
          <w:t>Links to an external site.</w:t>
        </w:r>
      </w:hyperlink>
    </w:p>
    <w:p w14:paraId="4BA33767" w14:textId="77777777" w:rsidR="00793869" w:rsidRDefault="00793869" w:rsidP="006D541A">
      <w:pPr>
        <w:spacing w:line="480" w:lineRule="auto"/>
        <w:jc w:val="both"/>
        <w:rPr>
          <w:color w:val="444444"/>
        </w:rPr>
      </w:pPr>
    </w:p>
    <w:p w14:paraId="7A6786AA" w14:textId="77777777" w:rsidR="00140547" w:rsidRPr="006351FA" w:rsidRDefault="00140547" w:rsidP="006D541A">
      <w:pPr>
        <w:spacing w:line="480" w:lineRule="auto"/>
        <w:jc w:val="both"/>
        <w:rPr>
          <w:b/>
          <w:bCs/>
        </w:rPr>
      </w:pPr>
    </w:p>
    <w:sectPr w:rsidR="00140547" w:rsidRPr="006351FA" w:rsidSect="002366B1">
      <w:footerReference w:type="even"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25079" w14:textId="77777777" w:rsidR="00096D12" w:rsidRDefault="00096D12" w:rsidP="002366B1">
      <w:r>
        <w:separator/>
      </w:r>
    </w:p>
  </w:endnote>
  <w:endnote w:type="continuationSeparator" w:id="0">
    <w:p w14:paraId="39322372" w14:textId="77777777" w:rsidR="00096D12" w:rsidRDefault="00096D12" w:rsidP="00236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84035521"/>
      <w:docPartObj>
        <w:docPartGallery w:val="Page Numbers (Bottom of Page)"/>
        <w:docPartUnique/>
      </w:docPartObj>
    </w:sdtPr>
    <w:sdtContent>
      <w:p w14:paraId="40FA4766" w14:textId="64E7814B"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4D6A77" w14:textId="77777777" w:rsidR="002366B1" w:rsidRDefault="002366B1" w:rsidP="002366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4013074"/>
      <w:docPartObj>
        <w:docPartGallery w:val="Page Numbers (Bottom of Page)"/>
        <w:docPartUnique/>
      </w:docPartObj>
    </w:sdtPr>
    <w:sdtContent>
      <w:p w14:paraId="02EB1E7F" w14:textId="6061F990" w:rsidR="002366B1" w:rsidRDefault="002366B1" w:rsidP="00D325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D709404" w14:textId="77777777" w:rsidR="002366B1" w:rsidRDefault="002366B1" w:rsidP="002366B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F6F22" w14:textId="77777777" w:rsidR="00096D12" w:rsidRDefault="00096D12" w:rsidP="002366B1">
      <w:r>
        <w:separator/>
      </w:r>
    </w:p>
  </w:footnote>
  <w:footnote w:type="continuationSeparator" w:id="0">
    <w:p w14:paraId="22CBC00D" w14:textId="77777777" w:rsidR="00096D12" w:rsidRDefault="00096D12" w:rsidP="002366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B1"/>
    <w:multiLevelType w:val="multilevel"/>
    <w:tmpl w:val="A2B8D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F1B1F"/>
    <w:multiLevelType w:val="multilevel"/>
    <w:tmpl w:val="7B0E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361CFF"/>
    <w:multiLevelType w:val="multilevel"/>
    <w:tmpl w:val="5680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6125C8"/>
    <w:multiLevelType w:val="multilevel"/>
    <w:tmpl w:val="55E0D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2331259">
    <w:abstractNumId w:val="0"/>
  </w:num>
  <w:num w:numId="2" w16cid:durableId="410540611">
    <w:abstractNumId w:val="3"/>
  </w:num>
  <w:num w:numId="3" w16cid:durableId="763576793">
    <w:abstractNumId w:val="2"/>
  </w:num>
  <w:num w:numId="4" w16cid:durableId="17196238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BD8"/>
    <w:rsid w:val="000019FC"/>
    <w:rsid w:val="00021143"/>
    <w:rsid w:val="00096D12"/>
    <w:rsid w:val="000A5B12"/>
    <w:rsid w:val="000B1F39"/>
    <w:rsid w:val="000B7A47"/>
    <w:rsid w:val="00140547"/>
    <w:rsid w:val="00191FDA"/>
    <w:rsid w:val="001A2391"/>
    <w:rsid w:val="00204956"/>
    <w:rsid w:val="002366B1"/>
    <w:rsid w:val="0024045B"/>
    <w:rsid w:val="00253DA4"/>
    <w:rsid w:val="00292C72"/>
    <w:rsid w:val="002B287D"/>
    <w:rsid w:val="002B770F"/>
    <w:rsid w:val="002E5EF2"/>
    <w:rsid w:val="0038786F"/>
    <w:rsid w:val="003D2FF6"/>
    <w:rsid w:val="003D58D9"/>
    <w:rsid w:val="00461E9F"/>
    <w:rsid w:val="00475486"/>
    <w:rsid w:val="00497BAD"/>
    <w:rsid w:val="004E643E"/>
    <w:rsid w:val="00513040"/>
    <w:rsid w:val="00513BD8"/>
    <w:rsid w:val="00526231"/>
    <w:rsid w:val="00552E60"/>
    <w:rsid w:val="005B4346"/>
    <w:rsid w:val="005C75BD"/>
    <w:rsid w:val="006124C1"/>
    <w:rsid w:val="006351FA"/>
    <w:rsid w:val="00645C4F"/>
    <w:rsid w:val="00691889"/>
    <w:rsid w:val="006B45EE"/>
    <w:rsid w:val="006D541A"/>
    <w:rsid w:val="006F0FB0"/>
    <w:rsid w:val="00712B6E"/>
    <w:rsid w:val="007641E9"/>
    <w:rsid w:val="00793869"/>
    <w:rsid w:val="007B1AD4"/>
    <w:rsid w:val="00802949"/>
    <w:rsid w:val="00803090"/>
    <w:rsid w:val="00820DD0"/>
    <w:rsid w:val="00833EF2"/>
    <w:rsid w:val="008B1560"/>
    <w:rsid w:val="008B1B1A"/>
    <w:rsid w:val="009329C8"/>
    <w:rsid w:val="0097040B"/>
    <w:rsid w:val="0097751B"/>
    <w:rsid w:val="009C4018"/>
    <w:rsid w:val="009F4B3C"/>
    <w:rsid w:val="00A57BCD"/>
    <w:rsid w:val="00AB689B"/>
    <w:rsid w:val="00B12624"/>
    <w:rsid w:val="00B665FA"/>
    <w:rsid w:val="00B761FD"/>
    <w:rsid w:val="00BA371D"/>
    <w:rsid w:val="00BB591A"/>
    <w:rsid w:val="00C00F19"/>
    <w:rsid w:val="00C56E6E"/>
    <w:rsid w:val="00CA485C"/>
    <w:rsid w:val="00CB0B65"/>
    <w:rsid w:val="00D1337B"/>
    <w:rsid w:val="00D17B3D"/>
    <w:rsid w:val="00D2415C"/>
    <w:rsid w:val="00DA6F6F"/>
    <w:rsid w:val="00DE130A"/>
    <w:rsid w:val="00E04DE0"/>
    <w:rsid w:val="00E1738E"/>
    <w:rsid w:val="00E5682D"/>
    <w:rsid w:val="00E7747A"/>
    <w:rsid w:val="00E85B5A"/>
    <w:rsid w:val="00F03FA0"/>
    <w:rsid w:val="00F325B7"/>
    <w:rsid w:val="00F53BA2"/>
    <w:rsid w:val="00F96F48"/>
    <w:rsid w:val="00FC5A55"/>
    <w:rsid w:val="00FE6141"/>
    <w:rsid w:val="00FF5036"/>
    <w:rsid w:val="00FF6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A8C6"/>
  <w14:defaultImageDpi w14:val="32767"/>
  <w15:chartTrackingRefBased/>
  <w15:docId w15:val="{150AFB4E-6BE4-134D-A733-B1BDA2D0F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786F"/>
    <w:rPr>
      <w:rFonts w:ascii="Times New Roman" w:eastAsia="Times New Roman" w:hAnsi="Times New Roman" w:cs="Times New Roman"/>
    </w:rPr>
  </w:style>
  <w:style w:type="paragraph" w:styleId="Heading1">
    <w:name w:val="heading 1"/>
    <w:basedOn w:val="Normal"/>
    <w:next w:val="Normal"/>
    <w:link w:val="Heading1Char"/>
    <w:uiPriority w:val="9"/>
    <w:qFormat/>
    <w:rsid w:val="00292C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B7A4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character" w:customStyle="1" w:styleId="hgkelc">
    <w:name w:val="hgkelc"/>
    <w:basedOn w:val="DefaultParagraphFont"/>
    <w:rsid w:val="00BA371D"/>
  </w:style>
  <w:style w:type="paragraph" w:styleId="NormalWeb">
    <w:name w:val="Normal (Web)"/>
    <w:basedOn w:val="Normal"/>
    <w:uiPriority w:val="99"/>
    <w:unhideWhenUsed/>
    <w:rsid w:val="000B7A47"/>
    <w:pPr>
      <w:spacing w:before="100" w:beforeAutospacing="1" w:after="100" w:afterAutospacing="1"/>
    </w:pPr>
  </w:style>
  <w:style w:type="character" w:styleId="Hyperlink">
    <w:name w:val="Hyperlink"/>
    <w:basedOn w:val="DefaultParagraphFont"/>
    <w:uiPriority w:val="99"/>
    <w:unhideWhenUsed/>
    <w:rsid w:val="000B7A47"/>
    <w:rPr>
      <w:color w:val="0000FF"/>
      <w:u w:val="single"/>
    </w:rPr>
  </w:style>
  <w:style w:type="character" w:customStyle="1" w:styleId="Heading3Char">
    <w:name w:val="Heading 3 Char"/>
    <w:basedOn w:val="DefaultParagraphFont"/>
    <w:link w:val="Heading3"/>
    <w:uiPriority w:val="9"/>
    <w:rsid w:val="000B7A47"/>
    <w:rPr>
      <w:rFonts w:ascii="Times New Roman" w:eastAsia="Times New Roman" w:hAnsi="Times New Roman" w:cs="Times New Roman"/>
      <w:b/>
      <w:bCs/>
      <w:sz w:val="27"/>
      <w:szCs w:val="27"/>
    </w:rPr>
  </w:style>
  <w:style w:type="character" w:styleId="UnresolvedMention">
    <w:name w:val="Unresolved Mention"/>
    <w:basedOn w:val="DefaultParagraphFont"/>
    <w:uiPriority w:val="99"/>
    <w:rsid w:val="00140547"/>
    <w:rPr>
      <w:color w:val="605E5C"/>
      <w:shd w:val="clear" w:color="auto" w:fill="E1DFDD"/>
    </w:rPr>
  </w:style>
  <w:style w:type="character" w:styleId="FollowedHyperlink">
    <w:name w:val="FollowedHyperlink"/>
    <w:basedOn w:val="DefaultParagraphFont"/>
    <w:uiPriority w:val="99"/>
    <w:semiHidden/>
    <w:unhideWhenUsed/>
    <w:rsid w:val="00204956"/>
    <w:rPr>
      <w:color w:val="954F72" w:themeColor="followedHyperlink"/>
      <w:u w:val="single"/>
    </w:rPr>
  </w:style>
  <w:style w:type="paragraph" w:customStyle="1" w:styleId="p">
    <w:name w:val="p"/>
    <w:basedOn w:val="Normal"/>
    <w:rsid w:val="00C56E6E"/>
    <w:pPr>
      <w:spacing w:before="100" w:beforeAutospacing="1" w:after="100" w:afterAutospacing="1"/>
    </w:pPr>
  </w:style>
  <w:style w:type="character" w:customStyle="1" w:styleId="textlayer--absolute">
    <w:name w:val="textlayer--absolute"/>
    <w:basedOn w:val="DefaultParagraphFont"/>
    <w:rsid w:val="007B1AD4"/>
  </w:style>
  <w:style w:type="character" w:customStyle="1" w:styleId="citation-doi">
    <w:name w:val="citation-doi"/>
    <w:basedOn w:val="DefaultParagraphFont"/>
    <w:rsid w:val="00FF6DC2"/>
  </w:style>
  <w:style w:type="character" w:customStyle="1" w:styleId="period">
    <w:name w:val="period"/>
    <w:basedOn w:val="DefaultParagraphFont"/>
    <w:rsid w:val="00FF6DC2"/>
  </w:style>
  <w:style w:type="character" w:customStyle="1" w:styleId="cit">
    <w:name w:val="cit"/>
    <w:basedOn w:val="DefaultParagraphFont"/>
    <w:rsid w:val="00FF6DC2"/>
  </w:style>
  <w:style w:type="character" w:customStyle="1" w:styleId="Heading1Char">
    <w:name w:val="Heading 1 Char"/>
    <w:basedOn w:val="DefaultParagraphFont"/>
    <w:link w:val="Heading1"/>
    <w:uiPriority w:val="9"/>
    <w:rsid w:val="00292C72"/>
    <w:rPr>
      <w:rFonts w:asciiTheme="majorHAnsi" w:eastAsiaTheme="majorEastAsia" w:hAnsiTheme="majorHAnsi" w:cstheme="majorBidi"/>
      <w:color w:val="2F5496" w:themeColor="accent1" w:themeShade="BF"/>
      <w:sz w:val="32"/>
      <w:szCs w:val="32"/>
    </w:rPr>
  </w:style>
  <w:style w:type="character" w:customStyle="1" w:styleId="secondary-date">
    <w:name w:val="secondary-date"/>
    <w:basedOn w:val="DefaultParagraphFont"/>
    <w:rsid w:val="00292C72"/>
  </w:style>
  <w:style w:type="character" w:customStyle="1" w:styleId="identifier">
    <w:name w:val="identifier"/>
    <w:basedOn w:val="DefaultParagraphFont"/>
    <w:rsid w:val="001A2391"/>
  </w:style>
  <w:style w:type="character" w:customStyle="1" w:styleId="id-label">
    <w:name w:val="id-label"/>
    <w:basedOn w:val="DefaultParagraphFont"/>
    <w:rsid w:val="001A2391"/>
  </w:style>
  <w:style w:type="character" w:styleId="Strong">
    <w:name w:val="Strong"/>
    <w:basedOn w:val="DefaultParagraphFont"/>
    <w:uiPriority w:val="22"/>
    <w:qFormat/>
    <w:rsid w:val="001A2391"/>
    <w:rPr>
      <w:b/>
      <w:bCs/>
    </w:rPr>
  </w:style>
  <w:style w:type="character" w:customStyle="1" w:styleId="title-text">
    <w:name w:val="title-text"/>
    <w:basedOn w:val="DefaultParagraphFont"/>
    <w:rsid w:val="0038786F"/>
  </w:style>
  <w:style w:type="character" w:customStyle="1" w:styleId="sr-only">
    <w:name w:val="sr-only"/>
    <w:basedOn w:val="DefaultParagraphFont"/>
    <w:rsid w:val="0038786F"/>
  </w:style>
  <w:style w:type="character" w:customStyle="1" w:styleId="anchor-text">
    <w:name w:val="anchor-text"/>
    <w:basedOn w:val="DefaultParagraphFont"/>
    <w:rsid w:val="0038786F"/>
  </w:style>
  <w:style w:type="paragraph" w:styleId="Footer">
    <w:name w:val="footer"/>
    <w:basedOn w:val="Normal"/>
    <w:link w:val="FooterChar"/>
    <w:uiPriority w:val="99"/>
    <w:unhideWhenUsed/>
    <w:rsid w:val="002366B1"/>
    <w:pPr>
      <w:tabs>
        <w:tab w:val="center" w:pos="4680"/>
        <w:tab w:val="right" w:pos="9360"/>
      </w:tabs>
    </w:pPr>
  </w:style>
  <w:style w:type="character" w:customStyle="1" w:styleId="FooterChar">
    <w:name w:val="Footer Char"/>
    <w:basedOn w:val="DefaultParagraphFont"/>
    <w:link w:val="Footer"/>
    <w:uiPriority w:val="99"/>
    <w:rsid w:val="002366B1"/>
    <w:rPr>
      <w:rFonts w:ascii="Times New Roman" w:eastAsia="Times New Roman" w:hAnsi="Times New Roman" w:cs="Times New Roman"/>
    </w:rPr>
  </w:style>
  <w:style w:type="character" w:styleId="PageNumber">
    <w:name w:val="page number"/>
    <w:basedOn w:val="DefaultParagraphFont"/>
    <w:uiPriority w:val="99"/>
    <w:semiHidden/>
    <w:unhideWhenUsed/>
    <w:rsid w:val="002366B1"/>
  </w:style>
  <w:style w:type="paragraph" w:styleId="NoSpacing">
    <w:name w:val="No Spacing"/>
    <w:link w:val="NoSpacingChar"/>
    <w:uiPriority w:val="1"/>
    <w:qFormat/>
    <w:rsid w:val="002366B1"/>
    <w:rPr>
      <w:rFonts w:eastAsiaTheme="minorEastAsia"/>
      <w:sz w:val="22"/>
      <w:szCs w:val="22"/>
      <w:lang w:eastAsia="zh-CN"/>
    </w:rPr>
  </w:style>
  <w:style w:type="character" w:customStyle="1" w:styleId="NoSpacingChar">
    <w:name w:val="No Spacing Char"/>
    <w:basedOn w:val="DefaultParagraphFont"/>
    <w:link w:val="NoSpacing"/>
    <w:uiPriority w:val="1"/>
    <w:rsid w:val="002366B1"/>
    <w:rPr>
      <w:rFonts w:eastAsiaTheme="minorEastAsia"/>
      <w:sz w:val="22"/>
      <w:szCs w:val="22"/>
      <w:lang w:eastAsia="zh-CN"/>
    </w:rPr>
  </w:style>
  <w:style w:type="character" w:styleId="Emphasis">
    <w:name w:val="Emphasis"/>
    <w:basedOn w:val="DefaultParagraphFont"/>
    <w:uiPriority w:val="20"/>
    <w:qFormat/>
    <w:rsid w:val="00793869"/>
    <w:rPr>
      <w:i/>
      <w:iCs/>
    </w:rPr>
  </w:style>
  <w:style w:type="character" w:customStyle="1" w:styleId="screenreader-only">
    <w:name w:val="screenreader-only"/>
    <w:basedOn w:val="DefaultParagraphFont"/>
    <w:rsid w:val="00793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82047">
      <w:bodyDiv w:val="1"/>
      <w:marLeft w:val="0"/>
      <w:marRight w:val="0"/>
      <w:marTop w:val="0"/>
      <w:marBottom w:val="0"/>
      <w:divBdr>
        <w:top w:val="none" w:sz="0" w:space="0" w:color="auto"/>
        <w:left w:val="none" w:sz="0" w:space="0" w:color="auto"/>
        <w:bottom w:val="none" w:sz="0" w:space="0" w:color="auto"/>
        <w:right w:val="none" w:sz="0" w:space="0" w:color="auto"/>
      </w:divBdr>
    </w:div>
    <w:div w:id="289215696">
      <w:bodyDiv w:val="1"/>
      <w:marLeft w:val="0"/>
      <w:marRight w:val="0"/>
      <w:marTop w:val="0"/>
      <w:marBottom w:val="0"/>
      <w:divBdr>
        <w:top w:val="none" w:sz="0" w:space="0" w:color="auto"/>
        <w:left w:val="none" w:sz="0" w:space="0" w:color="auto"/>
        <w:bottom w:val="none" w:sz="0" w:space="0" w:color="auto"/>
        <w:right w:val="none" w:sz="0" w:space="0" w:color="auto"/>
      </w:divBdr>
    </w:div>
    <w:div w:id="326330282">
      <w:bodyDiv w:val="1"/>
      <w:marLeft w:val="0"/>
      <w:marRight w:val="0"/>
      <w:marTop w:val="0"/>
      <w:marBottom w:val="0"/>
      <w:divBdr>
        <w:top w:val="none" w:sz="0" w:space="0" w:color="auto"/>
        <w:left w:val="none" w:sz="0" w:space="0" w:color="auto"/>
        <w:bottom w:val="none" w:sz="0" w:space="0" w:color="auto"/>
        <w:right w:val="none" w:sz="0" w:space="0" w:color="auto"/>
      </w:divBdr>
    </w:div>
    <w:div w:id="568000793">
      <w:bodyDiv w:val="1"/>
      <w:marLeft w:val="0"/>
      <w:marRight w:val="0"/>
      <w:marTop w:val="0"/>
      <w:marBottom w:val="0"/>
      <w:divBdr>
        <w:top w:val="none" w:sz="0" w:space="0" w:color="auto"/>
        <w:left w:val="none" w:sz="0" w:space="0" w:color="auto"/>
        <w:bottom w:val="none" w:sz="0" w:space="0" w:color="auto"/>
        <w:right w:val="none" w:sz="0" w:space="0" w:color="auto"/>
      </w:divBdr>
    </w:div>
    <w:div w:id="624964191">
      <w:bodyDiv w:val="1"/>
      <w:marLeft w:val="0"/>
      <w:marRight w:val="0"/>
      <w:marTop w:val="0"/>
      <w:marBottom w:val="0"/>
      <w:divBdr>
        <w:top w:val="none" w:sz="0" w:space="0" w:color="auto"/>
        <w:left w:val="none" w:sz="0" w:space="0" w:color="auto"/>
        <w:bottom w:val="none" w:sz="0" w:space="0" w:color="auto"/>
        <w:right w:val="none" w:sz="0" w:space="0" w:color="auto"/>
      </w:divBdr>
      <w:divsChild>
        <w:div w:id="1461418804">
          <w:marLeft w:val="0"/>
          <w:marRight w:val="0"/>
          <w:marTop w:val="0"/>
          <w:marBottom w:val="0"/>
          <w:divBdr>
            <w:top w:val="none" w:sz="0" w:space="0" w:color="auto"/>
            <w:left w:val="none" w:sz="0" w:space="0" w:color="auto"/>
            <w:bottom w:val="none" w:sz="0" w:space="0" w:color="auto"/>
            <w:right w:val="none" w:sz="0" w:space="0" w:color="auto"/>
          </w:divBdr>
          <w:divsChild>
            <w:div w:id="20731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79133">
      <w:bodyDiv w:val="1"/>
      <w:marLeft w:val="0"/>
      <w:marRight w:val="0"/>
      <w:marTop w:val="0"/>
      <w:marBottom w:val="0"/>
      <w:divBdr>
        <w:top w:val="none" w:sz="0" w:space="0" w:color="auto"/>
        <w:left w:val="none" w:sz="0" w:space="0" w:color="auto"/>
        <w:bottom w:val="none" w:sz="0" w:space="0" w:color="auto"/>
        <w:right w:val="none" w:sz="0" w:space="0" w:color="auto"/>
      </w:divBdr>
    </w:div>
    <w:div w:id="973218807">
      <w:bodyDiv w:val="1"/>
      <w:marLeft w:val="0"/>
      <w:marRight w:val="0"/>
      <w:marTop w:val="0"/>
      <w:marBottom w:val="0"/>
      <w:divBdr>
        <w:top w:val="none" w:sz="0" w:space="0" w:color="auto"/>
        <w:left w:val="none" w:sz="0" w:space="0" w:color="auto"/>
        <w:bottom w:val="none" w:sz="0" w:space="0" w:color="auto"/>
        <w:right w:val="none" w:sz="0" w:space="0" w:color="auto"/>
      </w:divBdr>
    </w:div>
    <w:div w:id="988359556">
      <w:bodyDiv w:val="1"/>
      <w:marLeft w:val="0"/>
      <w:marRight w:val="0"/>
      <w:marTop w:val="0"/>
      <w:marBottom w:val="0"/>
      <w:divBdr>
        <w:top w:val="none" w:sz="0" w:space="0" w:color="auto"/>
        <w:left w:val="none" w:sz="0" w:space="0" w:color="auto"/>
        <w:bottom w:val="none" w:sz="0" w:space="0" w:color="auto"/>
        <w:right w:val="none" w:sz="0" w:space="0" w:color="auto"/>
      </w:divBdr>
    </w:div>
    <w:div w:id="1072385845">
      <w:bodyDiv w:val="1"/>
      <w:marLeft w:val="0"/>
      <w:marRight w:val="0"/>
      <w:marTop w:val="0"/>
      <w:marBottom w:val="0"/>
      <w:divBdr>
        <w:top w:val="none" w:sz="0" w:space="0" w:color="auto"/>
        <w:left w:val="none" w:sz="0" w:space="0" w:color="auto"/>
        <w:bottom w:val="none" w:sz="0" w:space="0" w:color="auto"/>
        <w:right w:val="none" w:sz="0" w:space="0" w:color="auto"/>
      </w:divBdr>
      <w:divsChild>
        <w:div w:id="1956984570">
          <w:marLeft w:val="0"/>
          <w:marRight w:val="0"/>
          <w:marTop w:val="0"/>
          <w:marBottom w:val="0"/>
          <w:divBdr>
            <w:top w:val="none" w:sz="0" w:space="0" w:color="auto"/>
            <w:left w:val="none" w:sz="0" w:space="0" w:color="auto"/>
            <w:bottom w:val="none" w:sz="0" w:space="0" w:color="auto"/>
            <w:right w:val="none" w:sz="0" w:space="0" w:color="auto"/>
          </w:divBdr>
        </w:div>
      </w:divsChild>
    </w:div>
    <w:div w:id="1146969625">
      <w:bodyDiv w:val="1"/>
      <w:marLeft w:val="0"/>
      <w:marRight w:val="0"/>
      <w:marTop w:val="0"/>
      <w:marBottom w:val="0"/>
      <w:divBdr>
        <w:top w:val="none" w:sz="0" w:space="0" w:color="auto"/>
        <w:left w:val="none" w:sz="0" w:space="0" w:color="auto"/>
        <w:bottom w:val="none" w:sz="0" w:space="0" w:color="auto"/>
        <w:right w:val="none" w:sz="0" w:space="0" w:color="auto"/>
      </w:divBdr>
      <w:divsChild>
        <w:div w:id="541400735">
          <w:marLeft w:val="0"/>
          <w:marRight w:val="0"/>
          <w:marTop w:val="0"/>
          <w:marBottom w:val="0"/>
          <w:divBdr>
            <w:top w:val="none" w:sz="0" w:space="0" w:color="auto"/>
            <w:left w:val="none" w:sz="0" w:space="0" w:color="auto"/>
            <w:bottom w:val="none" w:sz="0" w:space="0" w:color="auto"/>
            <w:right w:val="none" w:sz="0" w:space="0" w:color="auto"/>
          </w:divBdr>
          <w:divsChild>
            <w:div w:id="142737826">
              <w:marLeft w:val="0"/>
              <w:marRight w:val="0"/>
              <w:marTop w:val="0"/>
              <w:marBottom w:val="0"/>
              <w:divBdr>
                <w:top w:val="none" w:sz="0" w:space="0" w:color="auto"/>
                <w:left w:val="none" w:sz="0" w:space="0" w:color="auto"/>
                <w:bottom w:val="none" w:sz="0" w:space="0" w:color="auto"/>
                <w:right w:val="none" w:sz="0" w:space="0" w:color="auto"/>
              </w:divBdr>
              <w:divsChild>
                <w:div w:id="4883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12641">
      <w:bodyDiv w:val="1"/>
      <w:marLeft w:val="0"/>
      <w:marRight w:val="0"/>
      <w:marTop w:val="0"/>
      <w:marBottom w:val="0"/>
      <w:divBdr>
        <w:top w:val="none" w:sz="0" w:space="0" w:color="auto"/>
        <w:left w:val="none" w:sz="0" w:space="0" w:color="auto"/>
        <w:bottom w:val="none" w:sz="0" w:space="0" w:color="auto"/>
        <w:right w:val="none" w:sz="0" w:space="0" w:color="auto"/>
      </w:divBdr>
      <w:divsChild>
        <w:div w:id="1576164023">
          <w:marLeft w:val="0"/>
          <w:marRight w:val="0"/>
          <w:marTop w:val="0"/>
          <w:marBottom w:val="120"/>
          <w:divBdr>
            <w:top w:val="none" w:sz="0" w:space="0" w:color="auto"/>
            <w:left w:val="none" w:sz="0" w:space="0" w:color="auto"/>
            <w:bottom w:val="none" w:sz="0" w:space="0" w:color="auto"/>
            <w:right w:val="none" w:sz="0" w:space="0" w:color="auto"/>
          </w:divBdr>
          <w:divsChild>
            <w:div w:id="838694295">
              <w:marLeft w:val="0"/>
              <w:marRight w:val="0"/>
              <w:marTop w:val="0"/>
              <w:marBottom w:val="0"/>
              <w:divBdr>
                <w:top w:val="none" w:sz="0" w:space="0" w:color="auto"/>
                <w:left w:val="none" w:sz="0" w:space="0" w:color="auto"/>
                <w:bottom w:val="none" w:sz="0" w:space="0" w:color="auto"/>
                <w:right w:val="none" w:sz="0" w:space="0" w:color="auto"/>
              </w:divBdr>
              <w:divsChild>
                <w:div w:id="452213976">
                  <w:marLeft w:val="0"/>
                  <w:marRight w:val="0"/>
                  <w:marTop w:val="0"/>
                  <w:marBottom w:val="0"/>
                  <w:divBdr>
                    <w:top w:val="none" w:sz="0" w:space="0" w:color="auto"/>
                    <w:left w:val="none" w:sz="0" w:space="0" w:color="auto"/>
                    <w:bottom w:val="none" w:sz="0" w:space="0" w:color="auto"/>
                    <w:right w:val="none" w:sz="0" w:space="0" w:color="auto"/>
                  </w:divBdr>
                  <w:divsChild>
                    <w:div w:id="5958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397257">
      <w:bodyDiv w:val="1"/>
      <w:marLeft w:val="0"/>
      <w:marRight w:val="0"/>
      <w:marTop w:val="0"/>
      <w:marBottom w:val="0"/>
      <w:divBdr>
        <w:top w:val="none" w:sz="0" w:space="0" w:color="auto"/>
        <w:left w:val="none" w:sz="0" w:space="0" w:color="auto"/>
        <w:bottom w:val="none" w:sz="0" w:space="0" w:color="auto"/>
        <w:right w:val="none" w:sz="0" w:space="0" w:color="auto"/>
      </w:divBdr>
    </w:div>
    <w:div w:id="1342466661">
      <w:bodyDiv w:val="1"/>
      <w:marLeft w:val="0"/>
      <w:marRight w:val="0"/>
      <w:marTop w:val="0"/>
      <w:marBottom w:val="0"/>
      <w:divBdr>
        <w:top w:val="none" w:sz="0" w:space="0" w:color="auto"/>
        <w:left w:val="none" w:sz="0" w:space="0" w:color="auto"/>
        <w:bottom w:val="none" w:sz="0" w:space="0" w:color="auto"/>
        <w:right w:val="none" w:sz="0" w:space="0" w:color="auto"/>
      </w:divBdr>
    </w:div>
    <w:div w:id="1452940728">
      <w:bodyDiv w:val="1"/>
      <w:marLeft w:val="0"/>
      <w:marRight w:val="0"/>
      <w:marTop w:val="0"/>
      <w:marBottom w:val="0"/>
      <w:divBdr>
        <w:top w:val="none" w:sz="0" w:space="0" w:color="auto"/>
        <w:left w:val="none" w:sz="0" w:space="0" w:color="auto"/>
        <w:bottom w:val="none" w:sz="0" w:space="0" w:color="auto"/>
        <w:right w:val="none" w:sz="0" w:space="0" w:color="auto"/>
      </w:divBdr>
    </w:div>
    <w:div w:id="1457529191">
      <w:bodyDiv w:val="1"/>
      <w:marLeft w:val="0"/>
      <w:marRight w:val="0"/>
      <w:marTop w:val="0"/>
      <w:marBottom w:val="0"/>
      <w:divBdr>
        <w:top w:val="none" w:sz="0" w:space="0" w:color="auto"/>
        <w:left w:val="none" w:sz="0" w:space="0" w:color="auto"/>
        <w:bottom w:val="none" w:sz="0" w:space="0" w:color="auto"/>
        <w:right w:val="none" w:sz="0" w:space="0" w:color="auto"/>
      </w:divBdr>
    </w:div>
    <w:div w:id="1580288657">
      <w:bodyDiv w:val="1"/>
      <w:marLeft w:val="0"/>
      <w:marRight w:val="0"/>
      <w:marTop w:val="0"/>
      <w:marBottom w:val="0"/>
      <w:divBdr>
        <w:top w:val="none" w:sz="0" w:space="0" w:color="auto"/>
        <w:left w:val="none" w:sz="0" w:space="0" w:color="auto"/>
        <w:bottom w:val="none" w:sz="0" w:space="0" w:color="auto"/>
        <w:right w:val="none" w:sz="0" w:space="0" w:color="auto"/>
      </w:divBdr>
    </w:div>
    <w:div w:id="1618483783">
      <w:bodyDiv w:val="1"/>
      <w:marLeft w:val="0"/>
      <w:marRight w:val="0"/>
      <w:marTop w:val="0"/>
      <w:marBottom w:val="0"/>
      <w:divBdr>
        <w:top w:val="none" w:sz="0" w:space="0" w:color="auto"/>
        <w:left w:val="none" w:sz="0" w:space="0" w:color="auto"/>
        <w:bottom w:val="none" w:sz="0" w:space="0" w:color="auto"/>
        <w:right w:val="none" w:sz="0" w:space="0" w:color="auto"/>
      </w:divBdr>
    </w:div>
    <w:div w:id="1773623623">
      <w:bodyDiv w:val="1"/>
      <w:marLeft w:val="0"/>
      <w:marRight w:val="0"/>
      <w:marTop w:val="0"/>
      <w:marBottom w:val="0"/>
      <w:divBdr>
        <w:top w:val="none" w:sz="0" w:space="0" w:color="auto"/>
        <w:left w:val="none" w:sz="0" w:space="0" w:color="auto"/>
        <w:bottom w:val="none" w:sz="0" w:space="0" w:color="auto"/>
        <w:right w:val="none" w:sz="0" w:space="0" w:color="auto"/>
      </w:divBdr>
      <w:divsChild>
        <w:div w:id="229001138">
          <w:marLeft w:val="0"/>
          <w:marRight w:val="0"/>
          <w:marTop w:val="0"/>
          <w:marBottom w:val="0"/>
          <w:divBdr>
            <w:top w:val="none" w:sz="0" w:space="0" w:color="auto"/>
            <w:left w:val="none" w:sz="0" w:space="0" w:color="auto"/>
            <w:bottom w:val="none" w:sz="0" w:space="0" w:color="auto"/>
            <w:right w:val="none" w:sz="0" w:space="0" w:color="auto"/>
          </w:divBdr>
        </w:div>
        <w:div w:id="362947803">
          <w:marLeft w:val="0"/>
          <w:marRight w:val="0"/>
          <w:marTop w:val="0"/>
          <w:marBottom w:val="0"/>
          <w:divBdr>
            <w:top w:val="none" w:sz="0" w:space="0" w:color="auto"/>
            <w:left w:val="none" w:sz="0" w:space="0" w:color="auto"/>
            <w:bottom w:val="none" w:sz="0" w:space="0" w:color="auto"/>
            <w:right w:val="none" w:sz="0" w:space="0" w:color="auto"/>
          </w:divBdr>
          <w:divsChild>
            <w:div w:id="1425221799">
              <w:marLeft w:val="0"/>
              <w:marRight w:val="0"/>
              <w:marTop w:val="0"/>
              <w:marBottom w:val="0"/>
              <w:divBdr>
                <w:top w:val="none" w:sz="0" w:space="0" w:color="auto"/>
                <w:left w:val="none" w:sz="0" w:space="0" w:color="auto"/>
                <w:bottom w:val="none" w:sz="0" w:space="0" w:color="auto"/>
                <w:right w:val="none" w:sz="0" w:space="0" w:color="auto"/>
              </w:divBdr>
              <w:divsChild>
                <w:div w:id="4233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086350">
      <w:bodyDiv w:val="1"/>
      <w:marLeft w:val="0"/>
      <w:marRight w:val="0"/>
      <w:marTop w:val="0"/>
      <w:marBottom w:val="0"/>
      <w:divBdr>
        <w:top w:val="none" w:sz="0" w:space="0" w:color="auto"/>
        <w:left w:val="none" w:sz="0" w:space="0" w:color="auto"/>
        <w:bottom w:val="none" w:sz="0" w:space="0" w:color="auto"/>
        <w:right w:val="none" w:sz="0" w:space="0" w:color="auto"/>
      </w:divBdr>
    </w:div>
    <w:div w:id="1839419998">
      <w:bodyDiv w:val="1"/>
      <w:marLeft w:val="0"/>
      <w:marRight w:val="0"/>
      <w:marTop w:val="0"/>
      <w:marBottom w:val="0"/>
      <w:divBdr>
        <w:top w:val="none" w:sz="0" w:space="0" w:color="auto"/>
        <w:left w:val="none" w:sz="0" w:space="0" w:color="auto"/>
        <w:bottom w:val="none" w:sz="0" w:space="0" w:color="auto"/>
        <w:right w:val="none" w:sz="0" w:space="0" w:color="auto"/>
      </w:divBdr>
      <w:divsChild>
        <w:div w:id="1185168381">
          <w:marLeft w:val="0"/>
          <w:marRight w:val="0"/>
          <w:marTop w:val="400"/>
          <w:marBottom w:val="400"/>
          <w:divBdr>
            <w:top w:val="none" w:sz="0" w:space="0" w:color="auto"/>
            <w:left w:val="none" w:sz="0" w:space="0" w:color="auto"/>
            <w:bottom w:val="none" w:sz="0" w:space="0" w:color="auto"/>
            <w:right w:val="none" w:sz="0" w:space="0" w:color="auto"/>
          </w:divBdr>
        </w:div>
        <w:div w:id="87387513">
          <w:marLeft w:val="0"/>
          <w:marRight w:val="0"/>
          <w:marTop w:val="400"/>
          <w:marBottom w:val="400"/>
          <w:divBdr>
            <w:top w:val="none" w:sz="0" w:space="0" w:color="auto"/>
            <w:left w:val="none" w:sz="0" w:space="0" w:color="auto"/>
            <w:bottom w:val="none" w:sz="0" w:space="0" w:color="auto"/>
            <w:right w:val="none" w:sz="0" w:space="0" w:color="auto"/>
          </w:divBdr>
        </w:div>
      </w:divsChild>
    </w:div>
    <w:div w:id="1925609648">
      <w:bodyDiv w:val="1"/>
      <w:marLeft w:val="0"/>
      <w:marRight w:val="0"/>
      <w:marTop w:val="0"/>
      <w:marBottom w:val="0"/>
      <w:divBdr>
        <w:top w:val="none" w:sz="0" w:space="0" w:color="auto"/>
        <w:left w:val="none" w:sz="0" w:space="0" w:color="auto"/>
        <w:bottom w:val="none" w:sz="0" w:space="0" w:color="auto"/>
        <w:right w:val="none" w:sz="0" w:space="0" w:color="auto"/>
      </w:divBdr>
      <w:divsChild>
        <w:div w:id="1891259598">
          <w:marLeft w:val="120"/>
          <w:marRight w:val="120"/>
          <w:marTop w:val="0"/>
          <w:marBottom w:val="120"/>
          <w:divBdr>
            <w:top w:val="none" w:sz="0" w:space="0" w:color="auto"/>
            <w:left w:val="none" w:sz="0" w:space="0" w:color="auto"/>
            <w:bottom w:val="single" w:sz="6" w:space="6" w:color="DDDDDD"/>
            <w:right w:val="none" w:sz="0" w:space="0" w:color="auto"/>
          </w:divBdr>
          <w:divsChild>
            <w:div w:id="283846865">
              <w:marLeft w:val="0"/>
              <w:marRight w:val="0"/>
              <w:marTop w:val="0"/>
              <w:marBottom w:val="0"/>
              <w:divBdr>
                <w:top w:val="none" w:sz="0" w:space="0" w:color="auto"/>
                <w:left w:val="none" w:sz="0" w:space="0" w:color="auto"/>
                <w:bottom w:val="none" w:sz="0" w:space="0" w:color="auto"/>
                <w:right w:val="none" w:sz="0" w:space="0" w:color="auto"/>
              </w:divBdr>
              <w:divsChild>
                <w:div w:id="126781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95356">
          <w:marLeft w:val="120"/>
          <w:marRight w:val="120"/>
          <w:marTop w:val="0"/>
          <w:marBottom w:val="120"/>
          <w:divBdr>
            <w:top w:val="none" w:sz="0" w:space="0" w:color="auto"/>
            <w:left w:val="none" w:sz="0" w:space="0" w:color="auto"/>
            <w:bottom w:val="single" w:sz="6" w:space="6" w:color="DDDDDD"/>
            <w:right w:val="none" w:sz="0" w:space="0" w:color="auto"/>
          </w:divBdr>
          <w:divsChild>
            <w:div w:id="1202788807">
              <w:marLeft w:val="0"/>
              <w:marRight w:val="0"/>
              <w:marTop w:val="0"/>
              <w:marBottom w:val="0"/>
              <w:divBdr>
                <w:top w:val="none" w:sz="0" w:space="0" w:color="auto"/>
                <w:left w:val="none" w:sz="0" w:space="0" w:color="auto"/>
                <w:bottom w:val="none" w:sz="0" w:space="0" w:color="auto"/>
                <w:right w:val="none" w:sz="0" w:space="0" w:color="auto"/>
              </w:divBdr>
              <w:divsChild>
                <w:div w:id="2094543135">
                  <w:marLeft w:val="0"/>
                  <w:marRight w:val="0"/>
                  <w:marTop w:val="0"/>
                  <w:marBottom w:val="0"/>
                  <w:divBdr>
                    <w:top w:val="none" w:sz="0" w:space="0" w:color="auto"/>
                    <w:left w:val="none" w:sz="0" w:space="0" w:color="auto"/>
                    <w:bottom w:val="none" w:sz="0" w:space="0" w:color="auto"/>
                    <w:right w:val="none" w:sz="0" w:space="0" w:color="auto"/>
                  </w:divBdr>
                </w:div>
                <w:div w:id="2043823107">
                  <w:marLeft w:val="0"/>
                  <w:marRight w:val="0"/>
                  <w:marTop w:val="0"/>
                  <w:marBottom w:val="0"/>
                  <w:divBdr>
                    <w:top w:val="none" w:sz="0" w:space="0" w:color="auto"/>
                    <w:left w:val="none" w:sz="0" w:space="0" w:color="auto"/>
                    <w:bottom w:val="none" w:sz="0" w:space="0" w:color="auto"/>
                    <w:right w:val="none" w:sz="0" w:space="0" w:color="auto"/>
                  </w:divBdr>
                </w:div>
              </w:divsChild>
            </w:div>
            <w:div w:id="2001343210">
              <w:marLeft w:val="0"/>
              <w:marRight w:val="0"/>
              <w:marTop w:val="0"/>
              <w:marBottom w:val="0"/>
              <w:divBdr>
                <w:top w:val="none" w:sz="0" w:space="0" w:color="auto"/>
                <w:left w:val="none" w:sz="0" w:space="0" w:color="auto"/>
                <w:bottom w:val="none" w:sz="0" w:space="0" w:color="auto"/>
                <w:right w:val="none" w:sz="0" w:space="0" w:color="auto"/>
              </w:divBdr>
              <w:divsChild>
                <w:div w:id="2141535102">
                  <w:marLeft w:val="-150"/>
                  <w:marRight w:val="75"/>
                  <w:marTop w:val="0"/>
                  <w:marBottom w:val="0"/>
                  <w:divBdr>
                    <w:top w:val="none" w:sz="0" w:space="0" w:color="auto"/>
                    <w:left w:val="none" w:sz="0" w:space="0" w:color="auto"/>
                    <w:bottom w:val="none" w:sz="0" w:space="0" w:color="auto"/>
                    <w:right w:val="none" w:sz="0" w:space="0" w:color="auto"/>
                  </w:divBdr>
                </w:div>
                <w:div w:id="180165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36751">
          <w:marLeft w:val="120"/>
          <w:marRight w:val="120"/>
          <w:marTop w:val="0"/>
          <w:marBottom w:val="120"/>
          <w:divBdr>
            <w:top w:val="none" w:sz="0" w:space="0" w:color="auto"/>
            <w:left w:val="none" w:sz="0" w:space="0" w:color="auto"/>
            <w:bottom w:val="single" w:sz="6" w:space="6" w:color="DDDDDD"/>
            <w:right w:val="none" w:sz="0" w:space="0" w:color="auto"/>
          </w:divBdr>
          <w:divsChild>
            <w:div w:id="1584531513">
              <w:marLeft w:val="0"/>
              <w:marRight w:val="0"/>
              <w:marTop w:val="0"/>
              <w:marBottom w:val="0"/>
              <w:divBdr>
                <w:top w:val="none" w:sz="0" w:space="0" w:color="auto"/>
                <w:left w:val="none" w:sz="0" w:space="0" w:color="auto"/>
                <w:bottom w:val="none" w:sz="0" w:space="0" w:color="auto"/>
                <w:right w:val="none" w:sz="0" w:space="0" w:color="auto"/>
              </w:divBdr>
              <w:divsChild>
                <w:div w:id="398212021">
                  <w:marLeft w:val="0"/>
                  <w:marRight w:val="0"/>
                  <w:marTop w:val="0"/>
                  <w:marBottom w:val="0"/>
                  <w:divBdr>
                    <w:top w:val="none" w:sz="0" w:space="0" w:color="auto"/>
                    <w:left w:val="none" w:sz="0" w:space="0" w:color="auto"/>
                    <w:bottom w:val="none" w:sz="0" w:space="0" w:color="auto"/>
                    <w:right w:val="none" w:sz="0" w:space="0" w:color="auto"/>
                  </w:divBdr>
                </w:div>
                <w:div w:id="475878849">
                  <w:marLeft w:val="0"/>
                  <w:marRight w:val="0"/>
                  <w:marTop w:val="0"/>
                  <w:marBottom w:val="0"/>
                  <w:divBdr>
                    <w:top w:val="none" w:sz="0" w:space="0" w:color="auto"/>
                    <w:left w:val="none" w:sz="0" w:space="0" w:color="auto"/>
                    <w:bottom w:val="none" w:sz="0" w:space="0" w:color="auto"/>
                    <w:right w:val="none" w:sz="0" w:space="0" w:color="auto"/>
                  </w:divBdr>
                </w:div>
              </w:divsChild>
            </w:div>
            <w:div w:id="1435057143">
              <w:marLeft w:val="0"/>
              <w:marRight w:val="0"/>
              <w:marTop w:val="0"/>
              <w:marBottom w:val="0"/>
              <w:divBdr>
                <w:top w:val="none" w:sz="0" w:space="0" w:color="auto"/>
                <w:left w:val="none" w:sz="0" w:space="0" w:color="auto"/>
                <w:bottom w:val="none" w:sz="0" w:space="0" w:color="auto"/>
                <w:right w:val="none" w:sz="0" w:space="0" w:color="auto"/>
              </w:divBdr>
              <w:divsChild>
                <w:div w:id="86389216">
                  <w:marLeft w:val="-150"/>
                  <w:marRight w:val="75"/>
                  <w:marTop w:val="0"/>
                  <w:marBottom w:val="0"/>
                  <w:divBdr>
                    <w:top w:val="none" w:sz="0" w:space="0" w:color="auto"/>
                    <w:left w:val="none" w:sz="0" w:space="0" w:color="auto"/>
                    <w:bottom w:val="none" w:sz="0" w:space="0" w:color="auto"/>
                    <w:right w:val="none" w:sz="0" w:space="0" w:color="auto"/>
                  </w:divBdr>
                </w:div>
                <w:div w:id="183175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331119">
      <w:bodyDiv w:val="1"/>
      <w:marLeft w:val="0"/>
      <w:marRight w:val="0"/>
      <w:marTop w:val="0"/>
      <w:marBottom w:val="0"/>
      <w:divBdr>
        <w:top w:val="none" w:sz="0" w:space="0" w:color="auto"/>
        <w:left w:val="none" w:sz="0" w:space="0" w:color="auto"/>
        <w:bottom w:val="none" w:sz="0" w:space="0" w:color="auto"/>
        <w:right w:val="none" w:sz="0" w:space="0" w:color="auto"/>
      </w:divBdr>
    </w:div>
    <w:div w:id="1992637548">
      <w:bodyDiv w:val="1"/>
      <w:marLeft w:val="0"/>
      <w:marRight w:val="0"/>
      <w:marTop w:val="0"/>
      <w:marBottom w:val="0"/>
      <w:divBdr>
        <w:top w:val="none" w:sz="0" w:space="0" w:color="auto"/>
        <w:left w:val="none" w:sz="0" w:space="0" w:color="auto"/>
        <w:bottom w:val="none" w:sz="0" w:space="0" w:color="auto"/>
        <w:right w:val="none" w:sz="0" w:space="0" w:color="auto"/>
      </w:divBdr>
      <w:divsChild>
        <w:div w:id="1324504783">
          <w:marLeft w:val="0"/>
          <w:marRight w:val="0"/>
          <w:marTop w:val="0"/>
          <w:marBottom w:val="0"/>
          <w:divBdr>
            <w:top w:val="none" w:sz="0" w:space="0" w:color="auto"/>
            <w:left w:val="none" w:sz="0" w:space="0" w:color="auto"/>
            <w:bottom w:val="none" w:sz="0" w:space="0" w:color="auto"/>
            <w:right w:val="none" w:sz="0" w:space="0" w:color="auto"/>
          </w:divBdr>
        </w:div>
      </w:divsChild>
    </w:div>
    <w:div w:id="2059814424">
      <w:bodyDiv w:val="1"/>
      <w:marLeft w:val="0"/>
      <w:marRight w:val="0"/>
      <w:marTop w:val="0"/>
      <w:marBottom w:val="0"/>
      <w:divBdr>
        <w:top w:val="none" w:sz="0" w:space="0" w:color="auto"/>
        <w:left w:val="none" w:sz="0" w:space="0" w:color="auto"/>
        <w:bottom w:val="none" w:sz="0" w:space="0" w:color="auto"/>
        <w:right w:val="none" w:sz="0" w:space="0" w:color="auto"/>
      </w:divBdr>
    </w:div>
    <w:div w:id="2108191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althtechmagazine.net/article/2022/05/nurses-are-vital-maintaining-healthcare-cybersecurity" TargetMode="External"/><Relationship Id="rId13" Type="http://schemas.openxmlformats.org/officeDocument/2006/relationships/hyperlink" Target="https://www.sciencedirect.com/science/article/pii/S0099176722000083" TargetMode="External"/><Relationship Id="rId3" Type="http://schemas.openxmlformats.org/officeDocument/2006/relationships/settings" Target="settings.xml"/><Relationship Id="rId7" Type="http://schemas.openxmlformats.org/officeDocument/2006/relationships/hyperlink" Target="https://nursingonline.nsuok.edu/degrees/msn/nursing-informatics-program/how-data-breaches-affect-hospitals/" TargetMode="External"/><Relationship Id="rId12" Type="http://schemas.openxmlformats.org/officeDocument/2006/relationships/hyperlink" Target="https://www.ncbi.nlm.nih.gov/pmc/articles/PMC8800577/"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afp.org/about/policies/all/telehealth-telemedicine.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goodrx.com/healthcare-access/telehealth/telehealth-vs-telemedicine" TargetMode="External"/><Relationship Id="rId4" Type="http://schemas.openxmlformats.org/officeDocument/2006/relationships/webSettings" Target="webSettings.xml"/><Relationship Id="rId9" Type="http://schemas.openxmlformats.org/officeDocument/2006/relationships/hyperlink" Target="https://pubmed.ncbi.nlm.nih.gov/36811000/"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1447</Words>
  <Characters>8253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6</cp:revision>
  <dcterms:created xsi:type="dcterms:W3CDTF">2023-09-18T03:14:00Z</dcterms:created>
  <dcterms:modified xsi:type="dcterms:W3CDTF">2023-11-09T17:34:00Z</dcterms:modified>
</cp:coreProperties>
</file>