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C537" w14:textId="77777777" w:rsidR="002A0040" w:rsidRPr="00FF6266" w:rsidRDefault="002A0040" w:rsidP="00FF6266">
      <w:pPr>
        <w:pStyle w:val="aa"/>
      </w:pPr>
      <w:bookmarkStart w:id="0" w:name="_Hlk131224402"/>
      <w:bookmarkEnd w:id="0"/>
      <w:r w:rsidRPr="002A0040">
        <w:t xml:space="preserve">МИНИСТЕРСТВО </w:t>
      </w:r>
      <w:r w:rsidRPr="00FF6266">
        <w:t xml:space="preserve">НАУКИ И ВЫСШЕГО ОБРАЗОВАНИЯ </w:t>
      </w:r>
    </w:p>
    <w:p w14:paraId="69728CDE" w14:textId="77777777" w:rsidR="002A0040" w:rsidRPr="00FF6266" w:rsidRDefault="002A0040" w:rsidP="00FF6266">
      <w:pPr>
        <w:pStyle w:val="aa"/>
      </w:pPr>
      <w:r w:rsidRPr="00FF6266">
        <w:t>РОССИЙСКОЙ ФЕДЕРАЦИИ</w:t>
      </w:r>
    </w:p>
    <w:p w14:paraId="6A932232" w14:textId="77777777" w:rsidR="002A0040" w:rsidRPr="00FF6266" w:rsidRDefault="002A0040" w:rsidP="00FF6266">
      <w:pPr>
        <w:pStyle w:val="aa"/>
      </w:pPr>
      <w:r w:rsidRPr="00FF6266">
        <w:t>Федеральное государственное бюджетное образовательное учреждение</w:t>
      </w:r>
    </w:p>
    <w:p w14:paraId="2993DA8A" w14:textId="77777777" w:rsidR="002A0040" w:rsidRPr="00FF6266" w:rsidRDefault="002A0040" w:rsidP="00FF6266">
      <w:pPr>
        <w:pStyle w:val="aa"/>
      </w:pPr>
      <w:r w:rsidRPr="00FF6266">
        <w:t>высшего образования</w:t>
      </w:r>
    </w:p>
    <w:p w14:paraId="2833BC12" w14:textId="77777777" w:rsidR="002A0040" w:rsidRPr="00FF6266" w:rsidRDefault="002A0040" w:rsidP="00FF6266">
      <w:pPr>
        <w:pStyle w:val="aa"/>
      </w:pPr>
      <w:r w:rsidRPr="00FF6266">
        <w:t>«Московский государственный технический университет имени Н.Э. Баумана</w:t>
      </w:r>
    </w:p>
    <w:p w14:paraId="63C2D382" w14:textId="77777777" w:rsidR="002A0040" w:rsidRPr="002A0040" w:rsidRDefault="002A0040" w:rsidP="00FF6266">
      <w:pPr>
        <w:pStyle w:val="aa"/>
        <w:rPr>
          <w:b/>
        </w:rPr>
      </w:pPr>
      <w:r w:rsidRPr="00FF6266">
        <w:t>(национальный исследовательский</w:t>
      </w:r>
      <w:r w:rsidRPr="002A0040">
        <w:t xml:space="preserve"> университет)»</w:t>
      </w:r>
    </w:p>
    <w:p w14:paraId="4438FB51" w14:textId="77777777" w:rsidR="002A0040" w:rsidRPr="002A0040" w:rsidRDefault="002A0040" w:rsidP="00FF6266">
      <w:pPr>
        <w:pStyle w:val="aa"/>
      </w:pPr>
    </w:p>
    <w:p w14:paraId="590E2B24" w14:textId="77777777" w:rsidR="002A0040" w:rsidRPr="002A0040" w:rsidRDefault="002A0040" w:rsidP="00FF6266">
      <w:pPr>
        <w:pStyle w:val="aa"/>
      </w:pPr>
    </w:p>
    <w:p w14:paraId="0F99E051" w14:textId="77777777" w:rsidR="002A0040" w:rsidRDefault="002A0040" w:rsidP="00FF6266">
      <w:pPr>
        <w:pStyle w:val="aa"/>
      </w:pPr>
    </w:p>
    <w:p w14:paraId="1D3F4DE8" w14:textId="77777777" w:rsidR="005E79BE" w:rsidRPr="002A0040" w:rsidRDefault="005E79BE" w:rsidP="00FF6266">
      <w:pPr>
        <w:pStyle w:val="aa"/>
      </w:pPr>
    </w:p>
    <w:p w14:paraId="209C85E4" w14:textId="77777777" w:rsidR="002A0040" w:rsidRDefault="002A0040" w:rsidP="00FF6266">
      <w:pPr>
        <w:pStyle w:val="aa"/>
      </w:pPr>
    </w:p>
    <w:p w14:paraId="2FC92FAE" w14:textId="77777777" w:rsidR="005E79BE" w:rsidRPr="002A0040" w:rsidRDefault="005E79BE" w:rsidP="00FF6266">
      <w:pPr>
        <w:pStyle w:val="aa"/>
      </w:pPr>
    </w:p>
    <w:p w14:paraId="5436F45C" w14:textId="77777777" w:rsidR="002A0040" w:rsidRPr="002A0040" w:rsidRDefault="002A0040" w:rsidP="00FF6266">
      <w:pPr>
        <w:pStyle w:val="aa"/>
      </w:pPr>
    </w:p>
    <w:p w14:paraId="5B495891" w14:textId="77777777" w:rsidR="002A0040" w:rsidRPr="002A0040" w:rsidRDefault="002A0040" w:rsidP="00FF6266">
      <w:pPr>
        <w:pStyle w:val="aa"/>
      </w:pPr>
    </w:p>
    <w:p w14:paraId="27D7A924" w14:textId="77777777" w:rsidR="002A0040" w:rsidRPr="00FF6266" w:rsidRDefault="002A0040" w:rsidP="00FF6266">
      <w:pPr>
        <w:pStyle w:val="aa"/>
        <w:rPr>
          <w:b/>
          <w:bCs/>
        </w:rPr>
      </w:pPr>
      <w:r w:rsidRPr="00FF6266">
        <w:rPr>
          <w:b/>
          <w:bCs/>
        </w:rPr>
        <w:t xml:space="preserve">ВЫПУСКНАЯ КВАЛИФИКАЦИОННАЯ РАБОТА </w:t>
      </w:r>
    </w:p>
    <w:p w14:paraId="1780843A" w14:textId="77777777" w:rsidR="002A0040" w:rsidRPr="00FF6266" w:rsidRDefault="002A0040" w:rsidP="00FF6266">
      <w:pPr>
        <w:pStyle w:val="aa"/>
        <w:rPr>
          <w:b/>
          <w:bCs/>
        </w:rPr>
      </w:pPr>
      <w:r w:rsidRPr="00FF6266">
        <w:rPr>
          <w:b/>
          <w:bCs/>
        </w:rPr>
        <w:t xml:space="preserve">по курсу </w:t>
      </w:r>
    </w:p>
    <w:p w14:paraId="385D56C0" w14:textId="77777777" w:rsidR="002A0040" w:rsidRPr="002A0040" w:rsidRDefault="002A0040" w:rsidP="00FF6266">
      <w:pPr>
        <w:pStyle w:val="aa"/>
      </w:pPr>
      <w:r w:rsidRPr="002A0040">
        <w:t>«Data Science»</w:t>
      </w:r>
    </w:p>
    <w:p w14:paraId="6FD5C7A2" w14:textId="77777777" w:rsidR="002A0040" w:rsidRPr="002A0040" w:rsidRDefault="002A0040" w:rsidP="00FF6266">
      <w:pPr>
        <w:pStyle w:val="aa"/>
      </w:pPr>
      <w:bookmarkStart w:id="1" w:name="_heading=h.3rdcrjn" w:colFirst="0" w:colLast="0"/>
      <w:bookmarkEnd w:id="1"/>
    </w:p>
    <w:p w14:paraId="7758816B" w14:textId="77777777" w:rsidR="005E79BE" w:rsidRPr="002A0040" w:rsidRDefault="005E79BE" w:rsidP="003C5A55">
      <w:pPr>
        <w:pStyle w:val="aa"/>
      </w:pPr>
    </w:p>
    <w:p w14:paraId="1969D18C" w14:textId="77777777" w:rsidR="002A0040" w:rsidRPr="002A0040" w:rsidRDefault="002A0040" w:rsidP="003C5A55">
      <w:pPr>
        <w:pStyle w:val="aa"/>
      </w:pPr>
    </w:p>
    <w:p w14:paraId="0B989C17" w14:textId="77777777" w:rsidR="003C5A55" w:rsidRDefault="003C5A55" w:rsidP="003C5A55">
      <w:pPr>
        <w:pStyle w:val="aa"/>
        <w:rPr>
          <w:b/>
        </w:rPr>
      </w:pPr>
      <w:r>
        <w:rPr>
          <w:b/>
        </w:rPr>
        <w:t>Тема:</w:t>
      </w:r>
    </w:p>
    <w:p w14:paraId="78A8C29E" w14:textId="77777777" w:rsidR="003C5A55" w:rsidRDefault="003C5A55" w:rsidP="003C5A55">
      <w:pPr>
        <w:pStyle w:val="aa"/>
      </w:pPr>
    </w:p>
    <w:p w14:paraId="7D3F244D" w14:textId="77777777" w:rsidR="003C5A55" w:rsidRPr="003C5A55" w:rsidRDefault="003C5A55" w:rsidP="003C5A55">
      <w:pPr>
        <w:pStyle w:val="aa"/>
        <w:rPr>
          <w:sz w:val="32"/>
          <w:szCs w:val="32"/>
        </w:rPr>
      </w:pPr>
      <w:r w:rsidRPr="003C5A55">
        <w:rPr>
          <w:sz w:val="32"/>
          <w:szCs w:val="32"/>
        </w:rPr>
        <w:t xml:space="preserve">Прогнозирование конечных свойств новых материалов </w:t>
      </w:r>
      <w:r w:rsidRPr="003C5A55">
        <w:rPr>
          <w:sz w:val="32"/>
          <w:szCs w:val="32"/>
        </w:rPr>
        <w:br/>
        <w:t>(композиционных материалов).</w:t>
      </w:r>
    </w:p>
    <w:p w14:paraId="7A609661" w14:textId="77777777" w:rsidR="002A0040" w:rsidRPr="003C5A55" w:rsidRDefault="002A0040" w:rsidP="003C5A55">
      <w:pPr>
        <w:pStyle w:val="aa"/>
        <w:rPr>
          <w:lang w:val="ru-RU"/>
        </w:rPr>
      </w:pPr>
    </w:p>
    <w:p w14:paraId="6676038B" w14:textId="77777777" w:rsidR="002A0040" w:rsidRPr="002A0040" w:rsidRDefault="002A0040" w:rsidP="003C5A55">
      <w:pPr>
        <w:pStyle w:val="aa"/>
      </w:pPr>
    </w:p>
    <w:p w14:paraId="5872D285" w14:textId="77777777" w:rsidR="005E79BE" w:rsidRDefault="005E79BE" w:rsidP="00FF6266">
      <w:pPr>
        <w:pStyle w:val="aa"/>
      </w:pPr>
    </w:p>
    <w:p w14:paraId="48032F27" w14:textId="77777777" w:rsidR="005E79BE" w:rsidRPr="002A0040" w:rsidRDefault="005E79BE" w:rsidP="00FF6266">
      <w:pPr>
        <w:pStyle w:val="aa"/>
      </w:pPr>
    </w:p>
    <w:p w14:paraId="3D34C828" w14:textId="77777777" w:rsidR="002A0040" w:rsidRPr="002A0040" w:rsidRDefault="002A0040" w:rsidP="00FF6266">
      <w:pPr>
        <w:pStyle w:val="aa"/>
      </w:pPr>
    </w:p>
    <w:p w14:paraId="2CEF69F8" w14:textId="77777777" w:rsidR="002A0040" w:rsidRPr="002A0040" w:rsidRDefault="002A0040" w:rsidP="00FF6266">
      <w:pPr>
        <w:pStyle w:val="aa"/>
      </w:pPr>
    </w:p>
    <w:p w14:paraId="77C114D9" w14:textId="77777777" w:rsidR="002A0040" w:rsidRPr="002A0040" w:rsidRDefault="002A0040" w:rsidP="00FF6266">
      <w:pPr>
        <w:pStyle w:val="aa"/>
      </w:pPr>
    </w:p>
    <w:p w14:paraId="4549CD28" w14:textId="77777777" w:rsidR="002A0040" w:rsidRPr="002A0040" w:rsidRDefault="002A0040" w:rsidP="00FF6266">
      <w:pPr>
        <w:pStyle w:val="aa"/>
      </w:pPr>
    </w:p>
    <w:p w14:paraId="3B5048FB" w14:textId="77777777" w:rsidR="002A0040" w:rsidRPr="002A0040" w:rsidRDefault="002A0040" w:rsidP="00FF6266">
      <w:pPr>
        <w:pStyle w:val="aa"/>
      </w:pPr>
    </w:p>
    <w:p w14:paraId="120C89AC" w14:textId="77777777" w:rsidR="002A0040" w:rsidRPr="002A0040" w:rsidRDefault="002A0040" w:rsidP="00FF6266">
      <w:pPr>
        <w:pStyle w:val="aa"/>
      </w:pPr>
    </w:p>
    <w:p w14:paraId="060A3FB7" w14:textId="77777777" w:rsidR="002A0040" w:rsidRPr="005E79BE" w:rsidRDefault="002A0040" w:rsidP="00FF6266">
      <w:pPr>
        <w:pStyle w:val="aa"/>
        <w:rPr>
          <w:u w:val="single"/>
          <w:lang w:val="ru-RU"/>
        </w:rPr>
      </w:pPr>
      <w:r w:rsidRPr="002A0040">
        <w:t>Слушатель</w:t>
      </w:r>
      <w:r w:rsidRPr="002A0040">
        <w:tab/>
      </w:r>
      <w:r w:rsidRPr="002A0040">
        <w:tab/>
      </w:r>
      <w:r w:rsidRPr="002A0040">
        <w:tab/>
      </w:r>
      <w:r w:rsidRPr="002A0040">
        <w:tab/>
      </w:r>
      <w:r w:rsidRPr="002A0040">
        <w:tab/>
      </w:r>
      <w:r w:rsidRPr="002A0040">
        <w:tab/>
      </w:r>
      <w:r w:rsidR="005E79BE">
        <w:rPr>
          <w:lang w:val="ru-RU"/>
        </w:rPr>
        <w:t>Ильшат</w:t>
      </w:r>
    </w:p>
    <w:p w14:paraId="523AF3BF" w14:textId="77777777" w:rsidR="002A0040" w:rsidRPr="002A0040" w:rsidRDefault="002A0040" w:rsidP="00FF6266">
      <w:pPr>
        <w:pStyle w:val="aa"/>
      </w:pPr>
    </w:p>
    <w:p w14:paraId="3AA5BCEE" w14:textId="77777777" w:rsidR="002A0040" w:rsidRDefault="002A0040" w:rsidP="00FF6266">
      <w:pPr>
        <w:pStyle w:val="aa"/>
      </w:pPr>
    </w:p>
    <w:p w14:paraId="034DC870" w14:textId="77777777" w:rsidR="005E79BE" w:rsidRPr="002A0040" w:rsidRDefault="005E79BE" w:rsidP="00FF6266">
      <w:pPr>
        <w:pStyle w:val="aa"/>
      </w:pPr>
    </w:p>
    <w:p w14:paraId="5A0F1939" w14:textId="77777777" w:rsidR="002A0040" w:rsidRDefault="002A0040" w:rsidP="00FF6266">
      <w:pPr>
        <w:pStyle w:val="aa"/>
      </w:pPr>
    </w:p>
    <w:p w14:paraId="104783D1" w14:textId="77777777" w:rsidR="005E79BE" w:rsidRPr="002A0040" w:rsidRDefault="005E79BE" w:rsidP="00FF6266">
      <w:pPr>
        <w:pStyle w:val="aa"/>
      </w:pPr>
    </w:p>
    <w:p w14:paraId="2298A6D2" w14:textId="77777777" w:rsidR="002A0040" w:rsidRPr="002A0040" w:rsidRDefault="002A0040" w:rsidP="00FF6266">
      <w:pPr>
        <w:pStyle w:val="aa"/>
      </w:pPr>
    </w:p>
    <w:p w14:paraId="55447B1D" w14:textId="77777777" w:rsidR="002A0040" w:rsidRPr="002A0040" w:rsidRDefault="002A0040" w:rsidP="00FF6266">
      <w:pPr>
        <w:pStyle w:val="aa"/>
      </w:pPr>
    </w:p>
    <w:p w14:paraId="3F33E38C" w14:textId="77777777" w:rsidR="002A0040" w:rsidRPr="002A0040" w:rsidRDefault="002A0040" w:rsidP="00FF6266">
      <w:pPr>
        <w:pStyle w:val="aa"/>
      </w:pPr>
    </w:p>
    <w:p w14:paraId="44AD4DCC" w14:textId="77777777" w:rsidR="002A0040" w:rsidRPr="005E79BE" w:rsidRDefault="002A0040" w:rsidP="00FF6266">
      <w:pPr>
        <w:pStyle w:val="aa"/>
        <w:rPr>
          <w:u w:val="single"/>
          <w:lang w:val="ru-RU"/>
        </w:rPr>
      </w:pPr>
      <w:r w:rsidRPr="002A0040">
        <w:t>Москва, 202</w:t>
      </w:r>
      <w:r w:rsidR="005E79BE">
        <w:rPr>
          <w:lang w:val="ru-RU"/>
        </w:rPr>
        <w:t>3</w:t>
      </w:r>
    </w:p>
    <w:p w14:paraId="478E6014" w14:textId="77777777" w:rsidR="005E79BE" w:rsidRDefault="005E79BE" w:rsidP="00FF6266">
      <w:pPr>
        <w:sectPr w:rsidR="005E79BE" w:rsidSect="00AE29EE">
          <w:footerReference w:type="default" r:id="rId8"/>
          <w:pgSz w:w="11909" w:h="16834" w:code="9"/>
          <w:pgMar w:top="1134" w:right="567" w:bottom="851" w:left="1701" w:header="720" w:footer="720" w:gutter="0"/>
          <w:pgNumType w:start="1"/>
          <w:cols w:space="720"/>
          <w:titlePg/>
          <w:docGrid w:linePitch="381"/>
        </w:sectPr>
      </w:pPr>
    </w:p>
    <w:p w14:paraId="3C08B85B" w14:textId="77777777" w:rsidR="00FF6266" w:rsidRDefault="00DD6B24" w:rsidP="00A40FF7">
      <w:pPr>
        <w:pStyle w:val="ac"/>
      </w:pPr>
      <w:bookmarkStart w:id="2" w:name="_Toc131226383"/>
      <w:r>
        <w:lastRenderedPageBreak/>
        <w:t>Содержание</w:t>
      </w:r>
      <w:bookmarkEnd w:id="2"/>
    </w:p>
    <w:p w14:paraId="359553C6" w14:textId="77777777" w:rsidR="003C5A55" w:rsidRDefault="00A40FF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1226383" w:history="1">
        <w:r w:rsidR="003C5A55" w:rsidRPr="00196216">
          <w:rPr>
            <w:rStyle w:val="af5"/>
            <w:noProof/>
          </w:rPr>
          <w:t>Содержание</w:t>
        </w:r>
        <w:r w:rsidR="003C5A55">
          <w:rPr>
            <w:noProof/>
            <w:webHidden/>
          </w:rPr>
          <w:tab/>
        </w:r>
        <w:r w:rsidR="003C5A55">
          <w:rPr>
            <w:noProof/>
            <w:webHidden/>
          </w:rPr>
          <w:fldChar w:fldCharType="begin"/>
        </w:r>
        <w:r w:rsidR="003C5A55">
          <w:rPr>
            <w:noProof/>
            <w:webHidden/>
          </w:rPr>
          <w:instrText xml:space="preserve"> PAGEREF _Toc131226383 \h </w:instrText>
        </w:r>
        <w:r w:rsidR="003C5A55">
          <w:rPr>
            <w:noProof/>
            <w:webHidden/>
          </w:rPr>
        </w:r>
        <w:r w:rsidR="003C5A55">
          <w:rPr>
            <w:noProof/>
            <w:webHidden/>
          </w:rPr>
          <w:fldChar w:fldCharType="separate"/>
        </w:r>
        <w:r w:rsidR="003C5A55">
          <w:rPr>
            <w:noProof/>
            <w:webHidden/>
          </w:rPr>
          <w:t>2</w:t>
        </w:r>
        <w:r w:rsidR="003C5A55">
          <w:rPr>
            <w:noProof/>
            <w:webHidden/>
          </w:rPr>
          <w:fldChar w:fldCharType="end"/>
        </w:r>
      </w:hyperlink>
    </w:p>
    <w:p w14:paraId="3CBBAF2B" w14:textId="77777777" w:rsidR="003C5A55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26384" w:history="1">
        <w:r w:rsidR="003C5A55" w:rsidRPr="00196216">
          <w:rPr>
            <w:rStyle w:val="af5"/>
            <w:noProof/>
          </w:rPr>
          <w:t>Введение</w:t>
        </w:r>
        <w:r w:rsidR="003C5A55">
          <w:rPr>
            <w:noProof/>
            <w:webHidden/>
          </w:rPr>
          <w:tab/>
        </w:r>
        <w:r w:rsidR="003C5A55">
          <w:rPr>
            <w:noProof/>
            <w:webHidden/>
          </w:rPr>
          <w:fldChar w:fldCharType="begin"/>
        </w:r>
        <w:r w:rsidR="003C5A55">
          <w:rPr>
            <w:noProof/>
            <w:webHidden/>
          </w:rPr>
          <w:instrText xml:space="preserve"> PAGEREF _Toc131226384 \h </w:instrText>
        </w:r>
        <w:r w:rsidR="003C5A55">
          <w:rPr>
            <w:noProof/>
            <w:webHidden/>
          </w:rPr>
        </w:r>
        <w:r w:rsidR="003C5A55">
          <w:rPr>
            <w:noProof/>
            <w:webHidden/>
          </w:rPr>
          <w:fldChar w:fldCharType="separate"/>
        </w:r>
        <w:r w:rsidR="003C5A55">
          <w:rPr>
            <w:noProof/>
            <w:webHidden/>
          </w:rPr>
          <w:t>3</w:t>
        </w:r>
        <w:r w:rsidR="003C5A55">
          <w:rPr>
            <w:noProof/>
            <w:webHidden/>
          </w:rPr>
          <w:fldChar w:fldCharType="end"/>
        </w:r>
      </w:hyperlink>
    </w:p>
    <w:p w14:paraId="073BCF1B" w14:textId="77777777" w:rsidR="003C5A55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26385" w:history="1">
        <w:r w:rsidR="003C5A55" w:rsidRPr="00196216">
          <w:rPr>
            <w:rStyle w:val="af5"/>
            <w:noProof/>
          </w:rPr>
          <w:t>1 Аналитическая часть</w:t>
        </w:r>
        <w:r w:rsidR="003C5A55">
          <w:rPr>
            <w:noProof/>
            <w:webHidden/>
          </w:rPr>
          <w:tab/>
        </w:r>
        <w:r w:rsidR="003C5A55">
          <w:rPr>
            <w:noProof/>
            <w:webHidden/>
          </w:rPr>
          <w:fldChar w:fldCharType="begin"/>
        </w:r>
        <w:r w:rsidR="003C5A55">
          <w:rPr>
            <w:noProof/>
            <w:webHidden/>
          </w:rPr>
          <w:instrText xml:space="preserve"> PAGEREF _Toc131226385 \h </w:instrText>
        </w:r>
        <w:r w:rsidR="003C5A55">
          <w:rPr>
            <w:noProof/>
            <w:webHidden/>
          </w:rPr>
        </w:r>
        <w:r w:rsidR="003C5A55">
          <w:rPr>
            <w:noProof/>
            <w:webHidden/>
          </w:rPr>
          <w:fldChar w:fldCharType="separate"/>
        </w:r>
        <w:r w:rsidR="003C5A55">
          <w:rPr>
            <w:noProof/>
            <w:webHidden/>
          </w:rPr>
          <w:t>5</w:t>
        </w:r>
        <w:r w:rsidR="003C5A55">
          <w:rPr>
            <w:noProof/>
            <w:webHidden/>
          </w:rPr>
          <w:fldChar w:fldCharType="end"/>
        </w:r>
      </w:hyperlink>
    </w:p>
    <w:p w14:paraId="1C84E10E" w14:textId="77777777" w:rsidR="003C5A55" w:rsidRDefault="00000000">
      <w:pPr>
        <w:pStyle w:val="21"/>
        <w:tabs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26386" w:history="1">
        <w:r w:rsidR="003C5A55" w:rsidRPr="00196216">
          <w:rPr>
            <w:rStyle w:val="af5"/>
            <w:noProof/>
          </w:rPr>
          <w:t>1.1 Постановка задачи</w:t>
        </w:r>
        <w:r w:rsidR="003C5A55">
          <w:rPr>
            <w:noProof/>
            <w:webHidden/>
          </w:rPr>
          <w:tab/>
        </w:r>
        <w:r w:rsidR="003C5A55">
          <w:rPr>
            <w:noProof/>
            <w:webHidden/>
          </w:rPr>
          <w:fldChar w:fldCharType="begin"/>
        </w:r>
        <w:r w:rsidR="003C5A55">
          <w:rPr>
            <w:noProof/>
            <w:webHidden/>
          </w:rPr>
          <w:instrText xml:space="preserve"> PAGEREF _Toc131226386 \h </w:instrText>
        </w:r>
        <w:r w:rsidR="003C5A55">
          <w:rPr>
            <w:noProof/>
            <w:webHidden/>
          </w:rPr>
        </w:r>
        <w:r w:rsidR="003C5A55">
          <w:rPr>
            <w:noProof/>
            <w:webHidden/>
          </w:rPr>
          <w:fldChar w:fldCharType="separate"/>
        </w:r>
        <w:r w:rsidR="003C5A55">
          <w:rPr>
            <w:noProof/>
            <w:webHidden/>
          </w:rPr>
          <w:t>5</w:t>
        </w:r>
        <w:r w:rsidR="003C5A55">
          <w:rPr>
            <w:noProof/>
            <w:webHidden/>
          </w:rPr>
          <w:fldChar w:fldCharType="end"/>
        </w:r>
      </w:hyperlink>
    </w:p>
    <w:p w14:paraId="30BA89F0" w14:textId="77777777" w:rsidR="003C5A55" w:rsidRDefault="00000000">
      <w:pPr>
        <w:pStyle w:val="21"/>
        <w:tabs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26387" w:history="1">
        <w:r w:rsidR="003C5A55" w:rsidRPr="00196216">
          <w:rPr>
            <w:rStyle w:val="af5"/>
            <w:noProof/>
          </w:rPr>
          <w:t>1.2 Описание используемых методов</w:t>
        </w:r>
        <w:r w:rsidR="003C5A55">
          <w:rPr>
            <w:noProof/>
            <w:webHidden/>
          </w:rPr>
          <w:tab/>
        </w:r>
        <w:r w:rsidR="003C5A55">
          <w:rPr>
            <w:noProof/>
            <w:webHidden/>
          </w:rPr>
          <w:fldChar w:fldCharType="begin"/>
        </w:r>
        <w:r w:rsidR="003C5A55">
          <w:rPr>
            <w:noProof/>
            <w:webHidden/>
          </w:rPr>
          <w:instrText xml:space="preserve"> PAGEREF _Toc131226387 \h </w:instrText>
        </w:r>
        <w:r w:rsidR="003C5A55">
          <w:rPr>
            <w:noProof/>
            <w:webHidden/>
          </w:rPr>
        </w:r>
        <w:r w:rsidR="003C5A55">
          <w:rPr>
            <w:noProof/>
            <w:webHidden/>
          </w:rPr>
          <w:fldChar w:fldCharType="separate"/>
        </w:r>
        <w:r w:rsidR="003C5A55">
          <w:rPr>
            <w:noProof/>
            <w:webHidden/>
          </w:rPr>
          <w:t>5</w:t>
        </w:r>
        <w:r w:rsidR="003C5A55">
          <w:rPr>
            <w:noProof/>
            <w:webHidden/>
          </w:rPr>
          <w:fldChar w:fldCharType="end"/>
        </w:r>
      </w:hyperlink>
    </w:p>
    <w:p w14:paraId="7F4A8A56" w14:textId="77777777" w:rsidR="003C5A55" w:rsidRDefault="00000000">
      <w:pPr>
        <w:pStyle w:val="21"/>
        <w:tabs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26388" w:history="1">
        <w:r w:rsidR="003C5A55" w:rsidRPr="00196216">
          <w:rPr>
            <w:rStyle w:val="af5"/>
            <w:noProof/>
          </w:rPr>
          <w:t>1.3 Разведочный анализ данных</w:t>
        </w:r>
        <w:r w:rsidR="003C5A55">
          <w:rPr>
            <w:noProof/>
            <w:webHidden/>
          </w:rPr>
          <w:tab/>
        </w:r>
        <w:r w:rsidR="003C5A55">
          <w:rPr>
            <w:noProof/>
            <w:webHidden/>
          </w:rPr>
          <w:fldChar w:fldCharType="begin"/>
        </w:r>
        <w:r w:rsidR="003C5A55">
          <w:rPr>
            <w:noProof/>
            <w:webHidden/>
          </w:rPr>
          <w:instrText xml:space="preserve"> PAGEREF _Toc131226388 \h </w:instrText>
        </w:r>
        <w:r w:rsidR="003C5A55">
          <w:rPr>
            <w:noProof/>
            <w:webHidden/>
          </w:rPr>
        </w:r>
        <w:r w:rsidR="003C5A55">
          <w:rPr>
            <w:noProof/>
            <w:webHidden/>
          </w:rPr>
          <w:fldChar w:fldCharType="separate"/>
        </w:r>
        <w:r w:rsidR="003C5A55">
          <w:rPr>
            <w:noProof/>
            <w:webHidden/>
          </w:rPr>
          <w:t>5</w:t>
        </w:r>
        <w:r w:rsidR="003C5A55">
          <w:rPr>
            <w:noProof/>
            <w:webHidden/>
          </w:rPr>
          <w:fldChar w:fldCharType="end"/>
        </w:r>
      </w:hyperlink>
    </w:p>
    <w:p w14:paraId="69A9F063" w14:textId="77777777" w:rsidR="003C5A55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26389" w:history="1">
        <w:r w:rsidR="003C5A55" w:rsidRPr="00196216">
          <w:rPr>
            <w:rStyle w:val="af5"/>
            <w:noProof/>
          </w:rPr>
          <w:t>2 Практическая часть</w:t>
        </w:r>
        <w:r w:rsidR="003C5A55">
          <w:rPr>
            <w:noProof/>
            <w:webHidden/>
          </w:rPr>
          <w:tab/>
        </w:r>
        <w:r w:rsidR="003C5A55">
          <w:rPr>
            <w:noProof/>
            <w:webHidden/>
          </w:rPr>
          <w:fldChar w:fldCharType="begin"/>
        </w:r>
        <w:r w:rsidR="003C5A55">
          <w:rPr>
            <w:noProof/>
            <w:webHidden/>
          </w:rPr>
          <w:instrText xml:space="preserve"> PAGEREF _Toc131226389 \h </w:instrText>
        </w:r>
        <w:r w:rsidR="003C5A55">
          <w:rPr>
            <w:noProof/>
            <w:webHidden/>
          </w:rPr>
        </w:r>
        <w:r w:rsidR="003C5A55">
          <w:rPr>
            <w:noProof/>
            <w:webHidden/>
          </w:rPr>
          <w:fldChar w:fldCharType="separate"/>
        </w:r>
        <w:r w:rsidR="003C5A55">
          <w:rPr>
            <w:noProof/>
            <w:webHidden/>
          </w:rPr>
          <w:t>6</w:t>
        </w:r>
        <w:r w:rsidR="003C5A55">
          <w:rPr>
            <w:noProof/>
            <w:webHidden/>
          </w:rPr>
          <w:fldChar w:fldCharType="end"/>
        </w:r>
      </w:hyperlink>
    </w:p>
    <w:p w14:paraId="3777FC94" w14:textId="77777777" w:rsidR="003C5A55" w:rsidRDefault="00000000">
      <w:pPr>
        <w:pStyle w:val="21"/>
        <w:tabs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26390" w:history="1">
        <w:r w:rsidR="003C5A55" w:rsidRPr="00196216">
          <w:rPr>
            <w:rStyle w:val="af5"/>
            <w:noProof/>
          </w:rPr>
          <w:t>2.1 Предобработка данных</w:t>
        </w:r>
        <w:r w:rsidR="003C5A55">
          <w:rPr>
            <w:noProof/>
            <w:webHidden/>
          </w:rPr>
          <w:tab/>
        </w:r>
        <w:r w:rsidR="003C5A55">
          <w:rPr>
            <w:noProof/>
            <w:webHidden/>
          </w:rPr>
          <w:fldChar w:fldCharType="begin"/>
        </w:r>
        <w:r w:rsidR="003C5A55">
          <w:rPr>
            <w:noProof/>
            <w:webHidden/>
          </w:rPr>
          <w:instrText xml:space="preserve"> PAGEREF _Toc131226390 \h </w:instrText>
        </w:r>
        <w:r w:rsidR="003C5A55">
          <w:rPr>
            <w:noProof/>
            <w:webHidden/>
          </w:rPr>
        </w:r>
        <w:r w:rsidR="003C5A55">
          <w:rPr>
            <w:noProof/>
            <w:webHidden/>
          </w:rPr>
          <w:fldChar w:fldCharType="separate"/>
        </w:r>
        <w:r w:rsidR="003C5A55">
          <w:rPr>
            <w:noProof/>
            <w:webHidden/>
          </w:rPr>
          <w:t>6</w:t>
        </w:r>
        <w:r w:rsidR="003C5A55">
          <w:rPr>
            <w:noProof/>
            <w:webHidden/>
          </w:rPr>
          <w:fldChar w:fldCharType="end"/>
        </w:r>
      </w:hyperlink>
    </w:p>
    <w:p w14:paraId="112181DA" w14:textId="77777777" w:rsidR="003C5A55" w:rsidRDefault="00000000">
      <w:pPr>
        <w:pStyle w:val="21"/>
        <w:tabs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26391" w:history="1">
        <w:r w:rsidR="003C5A55" w:rsidRPr="00196216">
          <w:rPr>
            <w:rStyle w:val="af5"/>
            <w:noProof/>
          </w:rPr>
          <w:t>2.2 Разработка и обучение модели</w:t>
        </w:r>
        <w:r w:rsidR="003C5A55">
          <w:rPr>
            <w:noProof/>
            <w:webHidden/>
          </w:rPr>
          <w:tab/>
        </w:r>
        <w:r w:rsidR="003C5A55">
          <w:rPr>
            <w:noProof/>
            <w:webHidden/>
          </w:rPr>
          <w:fldChar w:fldCharType="begin"/>
        </w:r>
        <w:r w:rsidR="003C5A55">
          <w:rPr>
            <w:noProof/>
            <w:webHidden/>
          </w:rPr>
          <w:instrText xml:space="preserve"> PAGEREF _Toc131226391 \h </w:instrText>
        </w:r>
        <w:r w:rsidR="003C5A55">
          <w:rPr>
            <w:noProof/>
            <w:webHidden/>
          </w:rPr>
        </w:r>
        <w:r w:rsidR="003C5A55">
          <w:rPr>
            <w:noProof/>
            <w:webHidden/>
          </w:rPr>
          <w:fldChar w:fldCharType="separate"/>
        </w:r>
        <w:r w:rsidR="003C5A55">
          <w:rPr>
            <w:noProof/>
            <w:webHidden/>
          </w:rPr>
          <w:t>6</w:t>
        </w:r>
        <w:r w:rsidR="003C5A55">
          <w:rPr>
            <w:noProof/>
            <w:webHidden/>
          </w:rPr>
          <w:fldChar w:fldCharType="end"/>
        </w:r>
      </w:hyperlink>
    </w:p>
    <w:p w14:paraId="4D7F31A1" w14:textId="77777777" w:rsidR="003C5A55" w:rsidRDefault="00000000">
      <w:pPr>
        <w:pStyle w:val="21"/>
        <w:tabs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26392" w:history="1">
        <w:r w:rsidR="003C5A55" w:rsidRPr="00196216">
          <w:rPr>
            <w:rStyle w:val="af5"/>
            <w:noProof/>
          </w:rPr>
          <w:t>2.3 Тестирование модели</w:t>
        </w:r>
        <w:r w:rsidR="003C5A55">
          <w:rPr>
            <w:noProof/>
            <w:webHidden/>
          </w:rPr>
          <w:tab/>
        </w:r>
        <w:r w:rsidR="003C5A55">
          <w:rPr>
            <w:noProof/>
            <w:webHidden/>
          </w:rPr>
          <w:fldChar w:fldCharType="begin"/>
        </w:r>
        <w:r w:rsidR="003C5A55">
          <w:rPr>
            <w:noProof/>
            <w:webHidden/>
          </w:rPr>
          <w:instrText xml:space="preserve"> PAGEREF _Toc131226392 \h </w:instrText>
        </w:r>
        <w:r w:rsidR="003C5A55">
          <w:rPr>
            <w:noProof/>
            <w:webHidden/>
          </w:rPr>
        </w:r>
        <w:r w:rsidR="003C5A55">
          <w:rPr>
            <w:noProof/>
            <w:webHidden/>
          </w:rPr>
          <w:fldChar w:fldCharType="separate"/>
        </w:r>
        <w:r w:rsidR="003C5A55">
          <w:rPr>
            <w:noProof/>
            <w:webHidden/>
          </w:rPr>
          <w:t>6</w:t>
        </w:r>
        <w:r w:rsidR="003C5A55">
          <w:rPr>
            <w:noProof/>
            <w:webHidden/>
          </w:rPr>
          <w:fldChar w:fldCharType="end"/>
        </w:r>
      </w:hyperlink>
    </w:p>
    <w:p w14:paraId="239FD87D" w14:textId="77777777" w:rsidR="003C5A55" w:rsidRDefault="00000000">
      <w:pPr>
        <w:pStyle w:val="21"/>
        <w:tabs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26393" w:history="1">
        <w:r w:rsidR="003C5A55" w:rsidRPr="00196216">
          <w:rPr>
            <w:rStyle w:val="af5"/>
            <w:noProof/>
          </w:rPr>
          <w:t>2.4 Написать нейронную сеть, рекомендующую соотношение матрица</w:t>
        </w:r>
        <w:r w:rsidR="003C5A55">
          <w:rPr>
            <w:noProof/>
            <w:webHidden/>
          </w:rPr>
          <w:tab/>
        </w:r>
        <w:r w:rsidR="003C5A55">
          <w:rPr>
            <w:noProof/>
            <w:webHidden/>
          </w:rPr>
          <w:fldChar w:fldCharType="begin"/>
        </w:r>
        <w:r w:rsidR="003C5A55">
          <w:rPr>
            <w:noProof/>
            <w:webHidden/>
          </w:rPr>
          <w:instrText xml:space="preserve"> PAGEREF _Toc131226393 \h </w:instrText>
        </w:r>
        <w:r w:rsidR="003C5A55">
          <w:rPr>
            <w:noProof/>
            <w:webHidden/>
          </w:rPr>
        </w:r>
        <w:r w:rsidR="003C5A55">
          <w:rPr>
            <w:noProof/>
            <w:webHidden/>
          </w:rPr>
          <w:fldChar w:fldCharType="separate"/>
        </w:r>
        <w:r w:rsidR="003C5A55">
          <w:rPr>
            <w:noProof/>
            <w:webHidden/>
          </w:rPr>
          <w:t>7</w:t>
        </w:r>
        <w:r w:rsidR="003C5A55">
          <w:rPr>
            <w:noProof/>
            <w:webHidden/>
          </w:rPr>
          <w:fldChar w:fldCharType="end"/>
        </w:r>
      </w:hyperlink>
    </w:p>
    <w:p w14:paraId="4640F592" w14:textId="77777777" w:rsidR="003C5A55" w:rsidRDefault="00000000">
      <w:pPr>
        <w:pStyle w:val="21"/>
        <w:tabs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26394" w:history="1">
        <w:r w:rsidR="003C5A55" w:rsidRPr="00196216">
          <w:rPr>
            <w:rStyle w:val="af5"/>
            <w:noProof/>
          </w:rPr>
          <w:t>2.5 Разработка приложения</w:t>
        </w:r>
        <w:r w:rsidR="003C5A55">
          <w:rPr>
            <w:noProof/>
            <w:webHidden/>
          </w:rPr>
          <w:tab/>
        </w:r>
        <w:r w:rsidR="003C5A55">
          <w:rPr>
            <w:noProof/>
            <w:webHidden/>
          </w:rPr>
          <w:fldChar w:fldCharType="begin"/>
        </w:r>
        <w:r w:rsidR="003C5A55">
          <w:rPr>
            <w:noProof/>
            <w:webHidden/>
          </w:rPr>
          <w:instrText xml:space="preserve"> PAGEREF _Toc131226394 \h </w:instrText>
        </w:r>
        <w:r w:rsidR="003C5A55">
          <w:rPr>
            <w:noProof/>
            <w:webHidden/>
          </w:rPr>
        </w:r>
        <w:r w:rsidR="003C5A55">
          <w:rPr>
            <w:noProof/>
            <w:webHidden/>
          </w:rPr>
          <w:fldChar w:fldCharType="separate"/>
        </w:r>
        <w:r w:rsidR="003C5A55">
          <w:rPr>
            <w:noProof/>
            <w:webHidden/>
          </w:rPr>
          <w:t>7</w:t>
        </w:r>
        <w:r w:rsidR="003C5A55">
          <w:rPr>
            <w:noProof/>
            <w:webHidden/>
          </w:rPr>
          <w:fldChar w:fldCharType="end"/>
        </w:r>
      </w:hyperlink>
    </w:p>
    <w:p w14:paraId="4519CACA" w14:textId="77777777" w:rsidR="003C5A55" w:rsidRDefault="00000000">
      <w:pPr>
        <w:pStyle w:val="21"/>
        <w:tabs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26395" w:history="1">
        <w:r w:rsidR="003C5A55" w:rsidRPr="00196216">
          <w:rPr>
            <w:rStyle w:val="af5"/>
            <w:noProof/>
          </w:rPr>
          <w:t>2.6 Создание удаленного репозитория и загрузка работы на него</w:t>
        </w:r>
        <w:r w:rsidR="003C5A55">
          <w:rPr>
            <w:noProof/>
            <w:webHidden/>
          </w:rPr>
          <w:tab/>
        </w:r>
        <w:r w:rsidR="003C5A55">
          <w:rPr>
            <w:noProof/>
            <w:webHidden/>
          </w:rPr>
          <w:fldChar w:fldCharType="begin"/>
        </w:r>
        <w:r w:rsidR="003C5A55">
          <w:rPr>
            <w:noProof/>
            <w:webHidden/>
          </w:rPr>
          <w:instrText xml:space="preserve"> PAGEREF _Toc131226395 \h </w:instrText>
        </w:r>
        <w:r w:rsidR="003C5A55">
          <w:rPr>
            <w:noProof/>
            <w:webHidden/>
          </w:rPr>
        </w:r>
        <w:r w:rsidR="003C5A55">
          <w:rPr>
            <w:noProof/>
            <w:webHidden/>
          </w:rPr>
          <w:fldChar w:fldCharType="separate"/>
        </w:r>
        <w:r w:rsidR="003C5A55">
          <w:rPr>
            <w:noProof/>
            <w:webHidden/>
          </w:rPr>
          <w:t>7</w:t>
        </w:r>
        <w:r w:rsidR="003C5A55">
          <w:rPr>
            <w:noProof/>
            <w:webHidden/>
          </w:rPr>
          <w:fldChar w:fldCharType="end"/>
        </w:r>
      </w:hyperlink>
    </w:p>
    <w:p w14:paraId="09857EAE" w14:textId="77777777" w:rsidR="003C5A55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26396" w:history="1">
        <w:r w:rsidR="003C5A55" w:rsidRPr="00196216">
          <w:rPr>
            <w:rStyle w:val="af5"/>
            <w:noProof/>
          </w:rPr>
          <w:t>Заключение</w:t>
        </w:r>
        <w:r w:rsidR="003C5A55">
          <w:rPr>
            <w:noProof/>
            <w:webHidden/>
          </w:rPr>
          <w:tab/>
        </w:r>
        <w:r w:rsidR="003C5A55">
          <w:rPr>
            <w:noProof/>
            <w:webHidden/>
          </w:rPr>
          <w:fldChar w:fldCharType="begin"/>
        </w:r>
        <w:r w:rsidR="003C5A55">
          <w:rPr>
            <w:noProof/>
            <w:webHidden/>
          </w:rPr>
          <w:instrText xml:space="preserve"> PAGEREF _Toc131226396 \h </w:instrText>
        </w:r>
        <w:r w:rsidR="003C5A55">
          <w:rPr>
            <w:noProof/>
            <w:webHidden/>
          </w:rPr>
        </w:r>
        <w:r w:rsidR="003C5A55">
          <w:rPr>
            <w:noProof/>
            <w:webHidden/>
          </w:rPr>
          <w:fldChar w:fldCharType="separate"/>
        </w:r>
        <w:r w:rsidR="003C5A55">
          <w:rPr>
            <w:noProof/>
            <w:webHidden/>
          </w:rPr>
          <w:t>8</w:t>
        </w:r>
        <w:r w:rsidR="003C5A55">
          <w:rPr>
            <w:noProof/>
            <w:webHidden/>
          </w:rPr>
          <w:fldChar w:fldCharType="end"/>
        </w:r>
      </w:hyperlink>
    </w:p>
    <w:p w14:paraId="61597DC6" w14:textId="77777777" w:rsidR="003C5A55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26397" w:history="1">
        <w:r w:rsidR="003C5A55" w:rsidRPr="00196216">
          <w:rPr>
            <w:rStyle w:val="af5"/>
            <w:noProof/>
          </w:rPr>
          <w:t>Библиографический список</w:t>
        </w:r>
        <w:r w:rsidR="003C5A55">
          <w:rPr>
            <w:noProof/>
            <w:webHidden/>
          </w:rPr>
          <w:tab/>
        </w:r>
        <w:r w:rsidR="003C5A55">
          <w:rPr>
            <w:noProof/>
            <w:webHidden/>
          </w:rPr>
          <w:fldChar w:fldCharType="begin"/>
        </w:r>
        <w:r w:rsidR="003C5A55">
          <w:rPr>
            <w:noProof/>
            <w:webHidden/>
          </w:rPr>
          <w:instrText xml:space="preserve"> PAGEREF _Toc131226397 \h </w:instrText>
        </w:r>
        <w:r w:rsidR="003C5A55">
          <w:rPr>
            <w:noProof/>
            <w:webHidden/>
          </w:rPr>
        </w:r>
        <w:r w:rsidR="003C5A55">
          <w:rPr>
            <w:noProof/>
            <w:webHidden/>
          </w:rPr>
          <w:fldChar w:fldCharType="separate"/>
        </w:r>
        <w:r w:rsidR="003C5A55">
          <w:rPr>
            <w:noProof/>
            <w:webHidden/>
          </w:rPr>
          <w:t>9</w:t>
        </w:r>
        <w:r w:rsidR="003C5A55">
          <w:rPr>
            <w:noProof/>
            <w:webHidden/>
          </w:rPr>
          <w:fldChar w:fldCharType="end"/>
        </w:r>
      </w:hyperlink>
    </w:p>
    <w:p w14:paraId="413B0758" w14:textId="77777777" w:rsidR="003C5A55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26398" w:history="1">
        <w:r w:rsidR="003C5A55" w:rsidRPr="00196216">
          <w:rPr>
            <w:rStyle w:val="af5"/>
            <w:noProof/>
          </w:rPr>
          <w:t>Приложение А Все что не вместилось в основную часть.</w:t>
        </w:r>
        <w:r w:rsidR="003C5A55">
          <w:rPr>
            <w:noProof/>
            <w:webHidden/>
          </w:rPr>
          <w:tab/>
        </w:r>
        <w:r w:rsidR="003C5A55">
          <w:rPr>
            <w:noProof/>
            <w:webHidden/>
          </w:rPr>
          <w:fldChar w:fldCharType="begin"/>
        </w:r>
        <w:r w:rsidR="003C5A55">
          <w:rPr>
            <w:noProof/>
            <w:webHidden/>
          </w:rPr>
          <w:instrText xml:space="preserve"> PAGEREF _Toc131226398 \h </w:instrText>
        </w:r>
        <w:r w:rsidR="003C5A55">
          <w:rPr>
            <w:noProof/>
            <w:webHidden/>
          </w:rPr>
        </w:r>
        <w:r w:rsidR="003C5A55">
          <w:rPr>
            <w:noProof/>
            <w:webHidden/>
          </w:rPr>
          <w:fldChar w:fldCharType="separate"/>
        </w:r>
        <w:r w:rsidR="003C5A55">
          <w:rPr>
            <w:noProof/>
            <w:webHidden/>
          </w:rPr>
          <w:t>12</w:t>
        </w:r>
        <w:r w:rsidR="003C5A55">
          <w:rPr>
            <w:noProof/>
            <w:webHidden/>
          </w:rPr>
          <w:fldChar w:fldCharType="end"/>
        </w:r>
      </w:hyperlink>
    </w:p>
    <w:p w14:paraId="1095A2D3" w14:textId="77777777" w:rsidR="00A40FF7" w:rsidRPr="00A40FF7" w:rsidRDefault="00A40FF7" w:rsidP="00A40FF7">
      <w:pPr>
        <w:ind w:firstLine="0"/>
      </w:pPr>
      <w:r>
        <w:fldChar w:fldCharType="end"/>
      </w:r>
    </w:p>
    <w:p w14:paraId="579422B0" w14:textId="77777777" w:rsidR="00DD6B24" w:rsidRDefault="00DD6B24" w:rsidP="00A40FF7">
      <w:pPr>
        <w:pStyle w:val="ac"/>
      </w:pPr>
      <w:bookmarkStart w:id="3" w:name="_Toc131226384"/>
      <w:r w:rsidRPr="00A40FF7">
        <w:lastRenderedPageBreak/>
        <w:t>Введение</w:t>
      </w:r>
      <w:bookmarkEnd w:id="3"/>
    </w:p>
    <w:p w14:paraId="69038FF4" w14:textId="77777777" w:rsidR="005E79BE" w:rsidRDefault="005E79BE" w:rsidP="005E79BE">
      <w:r>
        <w:t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 е.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компонента).</w:t>
      </w:r>
    </w:p>
    <w:p w14:paraId="48B6718F" w14:textId="77777777" w:rsidR="005E79BE" w:rsidRDefault="005E79BE" w:rsidP="005E79BE">
      <w:r>
        <w:rPr>
          <w:b/>
        </w:rPr>
        <w:t>На входе</w:t>
      </w:r>
      <w:r>
        <w:t xml:space="preserve"> имеются данные о начальных свойствах компонентов композиционных материалов (количество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НТИ «Цифровое материаловедение: новые материалы и вещества» (структурное подразделение МГТУ им. Н.Э. Баумана).</w:t>
      </w:r>
    </w:p>
    <w:p w14:paraId="1A2F66B3" w14:textId="77777777" w:rsidR="005E79BE" w:rsidRDefault="005E79BE" w:rsidP="005E79BE">
      <w:r>
        <w:rPr>
          <w:b/>
        </w:rPr>
        <w:t>Актуальность:</w:t>
      </w:r>
      <w:r>
        <w:t xml:space="preserve"> Созданные прогнозные модели помогут сократить количество проводимых испытаний, а также пополнить базу данных материалов </w:t>
      </w:r>
      <w:r>
        <w:lastRenderedPageBreak/>
        <w:t>возможными новыми характеристиками материалов, и цифровыми двойниками новых композитов.</w:t>
      </w:r>
    </w:p>
    <w:p w14:paraId="27839C26" w14:textId="77777777" w:rsidR="005E79BE" w:rsidRDefault="005E79BE" w:rsidP="005E79BE">
      <w:proofErr w:type="spellStart"/>
      <w:r>
        <w:rPr>
          <w:b/>
        </w:rPr>
        <w:t>Датасет</w:t>
      </w:r>
      <w:proofErr w:type="spellEnd"/>
      <w:r>
        <w:rPr>
          <w:b/>
        </w:rPr>
        <w:t xml:space="preserve"> </w:t>
      </w:r>
      <w:r>
        <w:t>со свойствами композитов. Объединение делать по индексу тип объединения INNER</w:t>
      </w:r>
    </w:p>
    <w:p w14:paraId="7F0A1D57" w14:textId="77777777" w:rsidR="005E79BE" w:rsidRDefault="00000000" w:rsidP="005E79BE">
      <w:hyperlink r:id="rId9">
        <w:r w:rsidR="005E79BE">
          <w:t>https://drive.google.com/file/d/1B1s5gBlvgU81H9GGolLQVw_SOi-vyNf2/view?usp=sharing</w:t>
        </w:r>
      </w:hyperlink>
    </w:p>
    <w:p w14:paraId="42149402" w14:textId="77777777" w:rsidR="005E79BE" w:rsidRPr="005E79BE" w:rsidRDefault="005E79BE" w:rsidP="005E79BE"/>
    <w:p w14:paraId="2A7EDEE1" w14:textId="77777777" w:rsidR="00AE29EE" w:rsidRPr="008904F4" w:rsidRDefault="00A40FF7" w:rsidP="00A40FF7">
      <w:pPr>
        <w:pStyle w:val="ac"/>
      </w:pPr>
      <w:bookmarkStart w:id="4" w:name="_Toc131226385"/>
      <w:bookmarkStart w:id="5" w:name="_Hlk131222500"/>
      <w:r>
        <w:lastRenderedPageBreak/>
        <w:t xml:space="preserve">1 </w:t>
      </w:r>
      <w:r w:rsidR="00AE29EE" w:rsidRPr="008904F4">
        <w:t>Аналитическая часть</w:t>
      </w:r>
      <w:bookmarkEnd w:id="4"/>
    </w:p>
    <w:p w14:paraId="60392285" w14:textId="77777777" w:rsidR="00AE29EE" w:rsidRPr="000A19C4" w:rsidRDefault="00AE29EE" w:rsidP="00A40FF7">
      <w:pPr>
        <w:pStyle w:val="ae"/>
      </w:pPr>
      <w:bookmarkStart w:id="6" w:name="_Toc131226386"/>
      <w:bookmarkEnd w:id="5"/>
      <w:r>
        <w:t xml:space="preserve">1.1 </w:t>
      </w:r>
      <w:r w:rsidRPr="008904F4">
        <w:t>Постановка задачи</w:t>
      </w:r>
      <w:bookmarkEnd w:id="6"/>
    </w:p>
    <w:p w14:paraId="0AEE3EC8" w14:textId="77777777" w:rsidR="00AE29EE" w:rsidRDefault="00AE29EE" w:rsidP="00AE29EE">
      <w:r w:rsidRPr="000A19C4">
        <w:t xml:space="preserve">В данном разделе приводится в текстовом виде смысловое описание решаемой задачи анализа данных. Также дается характеристика </w:t>
      </w:r>
      <w:proofErr w:type="spellStart"/>
      <w:r w:rsidRPr="000A19C4">
        <w:t>датасета</w:t>
      </w:r>
      <w:proofErr w:type="spellEnd"/>
      <w:r w:rsidRPr="000A19C4">
        <w:t xml:space="preserve"> – число входных и выходных переменных (факторов), объем выборки, характеристика выборки с точки зрения ее особенностей (выбросы, пропуски и т.д.).</w:t>
      </w:r>
    </w:p>
    <w:p w14:paraId="70EB38CC" w14:textId="77777777" w:rsidR="00822FA8" w:rsidRDefault="00822FA8" w:rsidP="00822FA8">
      <w:r>
        <w:t>Пример оформления списка:</w:t>
      </w:r>
    </w:p>
    <w:p w14:paraId="0AEEE884" w14:textId="77777777" w:rsidR="00822FA8" w:rsidRPr="00822FA8" w:rsidRDefault="00822FA8" w:rsidP="00822FA8">
      <w:pPr>
        <w:pStyle w:val="a"/>
      </w:pPr>
      <w:r w:rsidRPr="00822FA8">
        <w:t>концептуальная;</w:t>
      </w:r>
    </w:p>
    <w:p w14:paraId="0A5AD3EB" w14:textId="77777777" w:rsidR="00822FA8" w:rsidRPr="00822FA8" w:rsidRDefault="00822FA8" w:rsidP="00822FA8">
      <w:pPr>
        <w:pStyle w:val="a"/>
      </w:pPr>
      <w:r w:rsidRPr="00822FA8">
        <w:t>логическая;</w:t>
      </w:r>
    </w:p>
    <w:p w14:paraId="5980882E" w14:textId="77777777" w:rsidR="00822FA8" w:rsidRPr="00822FA8" w:rsidRDefault="00822FA8" w:rsidP="00822FA8">
      <w:pPr>
        <w:pStyle w:val="a"/>
      </w:pPr>
      <w:r w:rsidRPr="00822FA8">
        <w:t>физическая.</w:t>
      </w:r>
    </w:p>
    <w:p w14:paraId="32F53430" w14:textId="77777777" w:rsidR="00AE29EE" w:rsidRDefault="00AE29EE" w:rsidP="00A40FF7">
      <w:pPr>
        <w:pStyle w:val="ae"/>
      </w:pPr>
      <w:bookmarkStart w:id="7" w:name="_Toc131226387"/>
      <w:r>
        <w:t xml:space="preserve">1.2 </w:t>
      </w:r>
      <w:r w:rsidRPr="008904F4">
        <w:t>Описание используемых методов</w:t>
      </w:r>
      <w:bookmarkEnd w:id="7"/>
    </w:p>
    <w:p w14:paraId="03DFE95C" w14:textId="77777777" w:rsidR="00F51BAA" w:rsidRDefault="00AE29EE" w:rsidP="00AE29EE">
      <w:pPr>
        <w:rPr>
          <w:rFonts w:eastAsia="Times New Roman"/>
          <w:noProof/>
          <w:color w:val="000000"/>
        </w:rPr>
      </w:pPr>
      <w:r w:rsidRPr="00195DEF">
        <w:t>В данном разделе приводится краткое описание методов</w:t>
      </w:r>
      <w:r>
        <w:t xml:space="preserve"> </w:t>
      </w:r>
      <w:r w:rsidRPr="00195DEF">
        <w:t>(не более 1 страницы</w:t>
      </w:r>
      <w:r>
        <w:t xml:space="preserve"> на каждый</w:t>
      </w:r>
      <w:r w:rsidRPr="00195DEF">
        <w:t xml:space="preserve">), которые предполагается использовать для решения </w:t>
      </w:r>
      <w:r>
        <w:t xml:space="preserve">поставленной </w:t>
      </w:r>
      <w:r w:rsidRPr="00195DEF">
        <w:t>задачи. Необходимо обратить особое внимание на достоинства, недостатки и области применения каждого из методов. Кроме того, желательно составление итоговой сравнительной таблицы с указанием</w:t>
      </w:r>
      <w:r>
        <w:t xml:space="preserve"> среди прочего</w:t>
      </w:r>
      <w:r w:rsidRPr="00195DEF">
        <w:t xml:space="preserve"> априорных предпосылок к работоспособности каждого метода.</w:t>
      </w:r>
      <w:r w:rsidR="00F51BAA" w:rsidRPr="00F51BAA">
        <w:rPr>
          <w:rFonts w:eastAsia="Times New Roman"/>
          <w:noProof/>
          <w:color w:val="000000"/>
        </w:rPr>
        <w:t xml:space="preserve"> </w:t>
      </w:r>
    </w:p>
    <w:p w14:paraId="400832AF" w14:textId="77777777" w:rsidR="00AE29EE" w:rsidRDefault="00AE29EE" w:rsidP="00A40FF7">
      <w:pPr>
        <w:pStyle w:val="ae"/>
      </w:pPr>
      <w:bookmarkStart w:id="8" w:name="_Toc131226388"/>
      <w:r>
        <w:t xml:space="preserve">1.3 </w:t>
      </w:r>
      <w:r w:rsidRPr="001F0542">
        <w:t>Разведочный анализ данных</w:t>
      </w:r>
      <w:bookmarkEnd w:id="8"/>
    </w:p>
    <w:p w14:paraId="158D2943" w14:textId="77777777" w:rsidR="00F51BAA" w:rsidRDefault="00AE29EE" w:rsidP="00F51BAA">
      <w:pPr>
        <w:rPr>
          <w:rFonts w:eastAsia="Times New Roman"/>
        </w:rPr>
      </w:pPr>
      <w:r w:rsidRPr="00117750">
        <w:t xml:space="preserve">В данном разделе приводится краткое описание методов разведочного анализа данных, которые используются для первоначального анализа. </w:t>
      </w:r>
    </w:p>
    <w:p w14:paraId="63749FF7" w14:textId="77777777" w:rsidR="00AE29EE" w:rsidRPr="00117750" w:rsidRDefault="00AE29EE" w:rsidP="00AE29EE"/>
    <w:p w14:paraId="0C29C284" w14:textId="77777777" w:rsidR="00AE29EE" w:rsidRPr="008904F4" w:rsidRDefault="00A40FF7" w:rsidP="00A40FF7">
      <w:pPr>
        <w:pStyle w:val="ac"/>
      </w:pPr>
      <w:bookmarkStart w:id="9" w:name="_Toc131226389"/>
      <w:r>
        <w:lastRenderedPageBreak/>
        <w:t xml:space="preserve">2 </w:t>
      </w:r>
      <w:r w:rsidR="00AE29EE" w:rsidRPr="008904F4">
        <w:t>Практическая часть</w:t>
      </w:r>
      <w:bookmarkEnd w:id="9"/>
    </w:p>
    <w:p w14:paraId="3917F821" w14:textId="77777777" w:rsidR="00AE29EE" w:rsidRPr="00A40FF7" w:rsidRDefault="00AE29EE" w:rsidP="00A40FF7">
      <w:pPr>
        <w:pStyle w:val="ae"/>
      </w:pPr>
      <w:bookmarkStart w:id="10" w:name="_Toc131226390"/>
      <w:r w:rsidRPr="00A40FF7">
        <w:t>2.1 Предобработка данных</w:t>
      </w:r>
      <w:bookmarkEnd w:id="10"/>
    </w:p>
    <w:p w14:paraId="6796C9FA" w14:textId="77777777" w:rsidR="00AE29EE" w:rsidRDefault="00AE29EE" w:rsidP="00AE29EE">
      <w:r>
        <w:t xml:space="preserve">В данном разделе приводится графики распределения для каждого признака до и после нормализации, указать максимальные и минимальные значения. </w:t>
      </w:r>
    </w:p>
    <w:p w14:paraId="1ECF5A4F" w14:textId="77777777" w:rsidR="00F51BAA" w:rsidRDefault="00F51BAA" w:rsidP="00F51BAA">
      <w:r>
        <w:t xml:space="preserve">Пример оформления </w:t>
      </w:r>
      <w:r>
        <w:rPr>
          <w:rFonts w:eastAsia="Times New Roman"/>
        </w:rPr>
        <w:t>иллюстрации (графики, схемы, диаграммы)</w:t>
      </w:r>
      <w:r>
        <w:t>:</w:t>
      </w:r>
    </w:p>
    <w:p w14:paraId="13C83E0D" w14:textId="127C08F4" w:rsidR="00F51BAA" w:rsidRDefault="00F51BAA" w:rsidP="008921D9">
      <w:pPr>
        <w:pStyle w:val="af3"/>
        <w:jc w:val="center"/>
      </w:pPr>
      <w:r>
        <w:rPr>
          <w:noProof/>
        </w:rPr>
        <w:drawing>
          <wp:inline distT="0" distB="0" distL="0" distR="0" wp14:anchorId="154C329D" wp14:editId="273E72C0">
            <wp:extent cx="5398475" cy="2098239"/>
            <wp:effectExtent l="0" t="0" r="0" b="0"/>
            <wp:docPr id="5" name="image2.png" descr="Linear_organizational_struc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inear_organizational_structure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475" cy="2098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0138CA" w14:textId="77777777" w:rsidR="00F51BAA" w:rsidRDefault="00F51BAA" w:rsidP="00F51BAA">
      <w:pPr>
        <w:pStyle w:val="aa"/>
      </w:pPr>
      <w:r>
        <w:t>Рисунок 10 – Организационная структура предприятия</w:t>
      </w:r>
    </w:p>
    <w:p w14:paraId="3DEC5C79" w14:textId="77777777" w:rsidR="00F51BAA" w:rsidRDefault="00F51BAA" w:rsidP="00F51BAA">
      <w:pPr>
        <w:rPr>
          <w:rFonts w:eastAsia="Times New Roman"/>
          <w:color w:val="000000"/>
        </w:rPr>
      </w:pPr>
    </w:p>
    <w:p w14:paraId="2FA4658D" w14:textId="77777777" w:rsidR="00F51BAA" w:rsidRDefault="00F51BAA" w:rsidP="00F51BAA">
      <w:pPr>
        <w:rPr>
          <w:rFonts w:eastAsia="Times New Roman"/>
        </w:rPr>
      </w:pPr>
      <w:r>
        <w:rPr>
          <w:rFonts w:eastAsia="Times New Roman"/>
        </w:rPr>
        <w:t>Между рисунком и подрисуночной подписью (а также между текстом работы и рисунком) не должно быть пустых строк. После подрисуночного текста необходимо оставить одну пустую строку.</w:t>
      </w:r>
    </w:p>
    <w:p w14:paraId="50D892A9" w14:textId="77777777" w:rsidR="00AE29EE" w:rsidRDefault="00AE29EE" w:rsidP="00A40FF7">
      <w:pPr>
        <w:pStyle w:val="ae"/>
      </w:pPr>
      <w:bookmarkStart w:id="11" w:name="_Toc131226391"/>
      <w:r>
        <w:t xml:space="preserve">2.2 </w:t>
      </w:r>
      <w:r w:rsidRPr="008904F4">
        <w:t>Разработка и обучение модели</w:t>
      </w:r>
      <w:bookmarkEnd w:id="11"/>
    </w:p>
    <w:p w14:paraId="1F7F3F54" w14:textId="77777777" w:rsidR="00AE29EE" w:rsidRPr="006A3DDB" w:rsidRDefault="00AE29EE" w:rsidP="00AE29EE">
      <w:r>
        <w:t xml:space="preserve">В данной части приводится список моделей, которые будут использоваться для прогноза </w:t>
      </w:r>
      <w:r w:rsidRPr="005319DB">
        <w:t xml:space="preserve">модуля упругости при растяжении и прочности при растяжении. </w:t>
      </w:r>
    </w:p>
    <w:p w14:paraId="6FAD3C80" w14:textId="77777777" w:rsidR="00AE29EE" w:rsidRPr="005319DB" w:rsidRDefault="00AE29EE" w:rsidP="00A40FF7">
      <w:pPr>
        <w:pStyle w:val="ae"/>
      </w:pPr>
      <w:bookmarkStart w:id="12" w:name="_Toc131226392"/>
      <w:r>
        <w:t xml:space="preserve">2.3 </w:t>
      </w:r>
      <w:r w:rsidRPr="005319DB">
        <w:t>Тестирование модели</w:t>
      </w:r>
      <w:bookmarkEnd w:id="12"/>
    </w:p>
    <w:p w14:paraId="63F6E32C" w14:textId="77777777" w:rsidR="00AE29EE" w:rsidRDefault="00AE29EE" w:rsidP="00AE29EE">
      <w:r>
        <w:t>В данном разделе показывается ошибка каждой модели на тренировочной и тестирующей части выборки. Обосновывается выбор модели.</w:t>
      </w:r>
    </w:p>
    <w:p w14:paraId="117605C0" w14:textId="77777777" w:rsidR="00AE29EE" w:rsidRDefault="00AE29EE" w:rsidP="00A40FF7">
      <w:pPr>
        <w:pStyle w:val="ae"/>
      </w:pPr>
      <w:bookmarkStart w:id="13" w:name="_Toc131226393"/>
      <w:r>
        <w:lastRenderedPageBreak/>
        <w:t xml:space="preserve">2.4 </w:t>
      </w:r>
      <w:r w:rsidRPr="006A3DDB">
        <w:t xml:space="preserve">Написать нейронную сеть, </w:t>
      </w:r>
      <w:r w:rsidR="003C5A55">
        <w:rPr>
          <w:lang w:val="ru-RU"/>
        </w:rPr>
        <w:t>рекомендующую</w:t>
      </w:r>
      <w:r w:rsidRPr="006A3DDB">
        <w:t xml:space="preserve"> соотношение матрица</w:t>
      </w:r>
      <w:bookmarkEnd w:id="13"/>
    </w:p>
    <w:p w14:paraId="77C74667" w14:textId="77777777" w:rsidR="00AE29EE" w:rsidRPr="006A3DDB" w:rsidRDefault="00AE29EE" w:rsidP="00AE29EE">
      <w:r>
        <w:t>Описывается выбранная архитектура нейронной сети и ее результаты.</w:t>
      </w:r>
    </w:p>
    <w:p w14:paraId="32E4CB57" w14:textId="77777777" w:rsidR="00AE29EE" w:rsidRDefault="00AE29EE" w:rsidP="00A40FF7">
      <w:pPr>
        <w:pStyle w:val="ae"/>
      </w:pPr>
      <w:bookmarkStart w:id="14" w:name="_Toc131226394"/>
      <w:r>
        <w:t xml:space="preserve">2.5 </w:t>
      </w:r>
      <w:r w:rsidRPr="008904F4">
        <w:t>Разработка приложения</w:t>
      </w:r>
      <w:bookmarkEnd w:id="14"/>
    </w:p>
    <w:p w14:paraId="0E598E11" w14:textId="77777777" w:rsidR="00F51BAA" w:rsidRPr="00F51BAA" w:rsidRDefault="00F51BAA" w:rsidP="00F51BAA">
      <w:pPr>
        <w:pStyle w:val="af3"/>
      </w:pPr>
      <w:r w:rsidRPr="00F51BAA">
        <w:t>Таблица 5 – Сроки реализации проекта</w:t>
      </w:r>
    </w:p>
    <w:tbl>
      <w:tblPr>
        <w:tblW w:w="93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8"/>
        <w:gridCol w:w="4688"/>
      </w:tblGrid>
      <w:tr w:rsidR="00F51BAA" w14:paraId="5FB740AC" w14:textId="77777777" w:rsidTr="00887F74">
        <w:trPr>
          <w:trHeight w:val="324"/>
        </w:trPr>
        <w:tc>
          <w:tcPr>
            <w:tcW w:w="4688" w:type="dxa"/>
          </w:tcPr>
          <w:p w14:paraId="1CABE444" w14:textId="77777777" w:rsidR="00F51BAA" w:rsidRDefault="00F51BAA" w:rsidP="00D0283F">
            <w:pPr>
              <w:pStyle w:val="af3"/>
              <w:jc w:val="center"/>
            </w:pPr>
            <w:r>
              <w:t>Период</w:t>
            </w:r>
          </w:p>
        </w:tc>
        <w:tc>
          <w:tcPr>
            <w:tcW w:w="4688" w:type="dxa"/>
          </w:tcPr>
          <w:p w14:paraId="0960C020" w14:textId="77777777" w:rsidR="00F51BAA" w:rsidRDefault="00F51BAA" w:rsidP="00D0283F">
            <w:pPr>
              <w:pStyle w:val="af3"/>
              <w:jc w:val="center"/>
            </w:pPr>
            <w:r>
              <w:t>Стадия</w:t>
            </w:r>
          </w:p>
        </w:tc>
      </w:tr>
      <w:tr w:rsidR="00F51BAA" w14:paraId="5DBE5B5D" w14:textId="77777777" w:rsidTr="00887F74">
        <w:trPr>
          <w:trHeight w:val="529"/>
        </w:trPr>
        <w:tc>
          <w:tcPr>
            <w:tcW w:w="4688" w:type="dxa"/>
          </w:tcPr>
          <w:p w14:paraId="1438F768" w14:textId="77777777" w:rsidR="00F51BAA" w:rsidRDefault="00F51BAA" w:rsidP="00F51BAA">
            <w:pPr>
              <w:pStyle w:val="af3"/>
            </w:pPr>
            <w:r>
              <w:t>00.00.00 – 00.00.00</w:t>
            </w:r>
          </w:p>
        </w:tc>
        <w:tc>
          <w:tcPr>
            <w:tcW w:w="4688" w:type="dxa"/>
          </w:tcPr>
          <w:p w14:paraId="6877F9FD" w14:textId="77777777" w:rsidR="00F51BAA" w:rsidRPr="00D0283F" w:rsidRDefault="00F51BAA" w:rsidP="00F51BAA">
            <w:pPr>
              <w:pStyle w:val="af3"/>
              <w:rPr>
                <w:sz w:val="24"/>
                <w:szCs w:val="24"/>
              </w:rPr>
            </w:pPr>
            <w:r w:rsidRPr="00D0283F">
              <w:rPr>
                <w:sz w:val="24"/>
                <w:szCs w:val="24"/>
              </w:rPr>
              <w:t>Создание технического задания</w:t>
            </w:r>
          </w:p>
        </w:tc>
      </w:tr>
      <w:tr w:rsidR="00F51BAA" w14:paraId="01331508" w14:textId="77777777" w:rsidTr="00887F74">
        <w:trPr>
          <w:trHeight w:val="563"/>
        </w:trPr>
        <w:tc>
          <w:tcPr>
            <w:tcW w:w="4688" w:type="dxa"/>
          </w:tcPr>
          <w:p w14:paraId="6AC3F3AC" w14:textId="77777777" w:rsidR="00F51BAA" w:rsidRDefault="00F51BAA" w:rsidP="00F51BAA">
            <w:pPr>
              <w:pStyle w:val="af3"/>
            </w:pPr>
            <w:r>
              <w:t>00.00.00 – 00.00.00</w:t>
            </w:r>
          </w:p>
        </w:tc>
        <w:tc>
          <w:tcPr>
            <w:tcW w:w="4688" w:type="dxa"/>
          </w:tcPr>
          <w:p w14:paraId="7A67F51B" w14:textId="77777777" w:rsidR="00F51BAA" w:rsidRPr="00D0283F" w:rsidRDefault="00F51BAA" w:rsidP="00F51BAA">
            <w:pPr>
              <w:pStyle w:val="af3"/>
              <w:rPr>
                <w:sz w:val="24"/>
                <w:szCs w:val="24"/>
              </w:rPr>
            </w:pPr>
            <w:r w:rsidRPr="00D0283F">
              <w:rPr>
                <w:sz w:val="24"/>
                <w:szCs w:val="24"/>
              </w:rPr>
              <w:t>Изготовление</w:t>
            </w:r>
          </w:p>
        </w:tc>
      </w:tr>
      <w:tr w:rsidR="00F51BAA" w14:paraId="594239A3" w14:textId="77777777" w:rsidTr="00887F74">
        <w:trPr>
          <w:trHeight w:val="569"/>
        </w:trPr>
        <w:tc>
          <w:tcPr>
            <w:tcW w:w="4688" w:type="dxa"/>
          </w:tcPr>
          <w:p w14:paraId="1FBA9013" w14:textId="77777777" w:rsidR="00F51BAA" w:rsidRDefault="00F51BAA" w:rsidP="00F51BAA">
            <w:pPr>
              <w:pStyle w:val="af3"/>
            </w:pPr>
            <w:r>
              <w:t>00.00.00 – 00.00.00</w:t>
            </w:r>
          </w:p>
        </w:tc>
        <w:tc>
          <w:tcPr>
            <w:tcW w:w="4688" w:type="dxa"/>
          </w:tcPr>
          <w:p w14:paraId="5335FD46" w14:textId="77777777" w:rsidR="00F51BAA" w:rsidRPr="00D0283F" w:rsidRDefault="00F51BAA" w:rsidP="00F51BAA">
            <w:pPr>
              <w:pStyle w:val="af3"/>
              <w:rPr>
                <w:sz w:val="24"/>
                <w:szCs w:val="24"/>
              </w:rPr>
            </w:pPr>
            <w:r w:rsidRPr="00D0283F">
              <w:rPr>
                <w:sz w:val="24"/>
                <w:szCs w:val="24"/>
              </w:rPr>
              <w:t>Тестирование/внедрение</w:t>
            </w:r>
          </w:p>
        </w:tc>
      </w:tr>
      <w:tr w:rsidR="00F51BAA" w14:paraId="5ECEDFF2" w14:textId="77777777" w:rsidTr="00887F74">
        <w:trPr>
          <w:trHeight w:val="565"/>
        </w:trPr>
        <w:tc>
          <w:tcPr>
            <w:tcW w:w="4688" w:type="dxa"/>
          </w:tcPr>
          <w:p w14:paraId="5CAA0438" w14:textId="77777777" w:rsidR="00F51BAA" w:rsidRDefault="00F51BAA" w:rsidP="00F51BAA">
            <w:pPr>
              <w:pStyle w:val="af3"/>
            </w:pPr>
            <w:r>
              <w:t>00.00.00 – 00.00.00</w:t>
            </w:r>
          </w:p>
        </w:tc>
        <w:tc>
          <w:tcPr>
            <w:tcW w:w="4688" w:type="dxa"/>
          </w:tcPr>
          <w:p w14:paraId="0170C8AA" w14:textId="77777777" w:rsidR="00F51BAA" w:rsidRPr="00D0283F" w:rsidRDefault="00F51BAA" w:rsidP="00F51BAA">
            <w:pPr>
              <w:pStyle w:val="af3"/>
              <w:rPr>
                <w:sz w:val="24"/>
                <w:szCs w:val="24"/>
              </w:rPr>
            </w:pPr>
            <w:r w:rsidRPr="00D0283F">
              <w:rPr>
                <w:sz w:val="24"/>
                <w:szCs w:val="24"/>
              </w:rPr>
              <w:t>Эксплуатация</w:t>
            </w:r>
          </w:p>
        </w:tc>
      </w:tr>
    </w:tbl>
    <w:p w14:paraId="41723DFA" w14:textId="77777777" w:rsidR="00F51BAA" w:rsidRPr="00F51BAA" w:rsidRDefault="00F51BAA" w:rsidP="00F51BAA"/>
    <w:p w14:paraId="56C076D0" w14:textId="77777777" w:rsidR="00AE29EE" w:rsidRPr="00F30041" w:rsidRDefault="00AE29EE" w:rsidP="00AE29EE">
      <w:r>
        <w:t>Описать функционал приложения и краткую инструкцию использования.</w:t>
      </w:r>
    </w:p>
    <w:p w14:paraId="309ADEFB" w14:textId="77777777" w:rsidR="00AE29EE" w:rsidRPr="00435298" w:rsidRDefault="00AE29EE" w:rsidP="00A40FF7">
      <w:pPr>
        <w:pStyle w:val="ae"/>
      </w:pPr>
      <w:bookmarkStart w:id="15" w:name="_Toc131226395"/>
      <w:r>
        <w:t xml:space="preserve">2.6 </w:t>
      </w:r>
      <w:r w:rsidRPr="008904F4">
        <w:t>Создание удаленного репозитория и загрузка работы на него</w:t>
      </w:r>
      <w:bookmarkEnd w:id="15"/>
    </w:p>
    <w:p w14:paraId="40691FB8" w14:textId="77777777" w:rsidR="00AE29EE" w:rsidRPr="006A3DDB" w:rsidRDefault="00AE29EE" w:rsidP="00AE29EE">
      <w:pPr>
        <w:rPr>
          <w:i/>
        </w:rPr>
      </w:pPr>
      <w:r>
        <w:t>Указывается страница слушателя, созданный репозиторий, коммиты в репозитории.</w:t>
      </w:r>
    </w:p>
    <w:p w14:paraId="1BF2BC33" w14:textId="77777777" w:rsidR="00DD6B24" w:rsidRDefault="00AE29EE" w:rsidP="00A40FF7">
      <w:pPr>
        <w:pStyle w:val="ac"/>
      </w:pPr>
      <w:bookmarkStart w:id="16" w:name="_Toc131226396"/>
      <w:r w:rsidRPr="008904F4">
        <w:lastRenderedPageBreak/>
        <w:t>Заключение</w:t>
      </w:r>
      <w:bookmarkEnd w:id="16"/>
    </w:p>
    <w:p w14:paraId="4A2AA8A6" w14:textId="77777777" w:rsidR="00AE29EE" w:rsidRDefault="00AE29EE" w:rsidP="00A40FF7">
      <w:pPr>
        <w:pStyle w:val="ac"/>
      </w:pPr>
      <w:bookmarkStart w:id="17" w:name="_Toc131226397"/>
      <w:r>
        <w:lastRenderedPageBreak/>
        <w:t>Б</w:t>
      </w:r>
      <w:r w:rsidRPr="008904F4">
        <w:t>иблиографический список</w:t>
      </w:r>
      <w:bookmarkEnd w:id="17"/>
    </w:p>
    <w:p w14:paraId="6194C404" w14:textId="77777777" w:rsidR="00D0283F" w:rsidRPr="00031FAF" w:rsidRDefault="00D0283F" w:rsidP="00D0283F">
      <w:pPr>
        <w:rPr>
          <w:i/>
        </w:rPr>
      </w:pPr>
      <w:r w:rsidRPr="00031FAF">
        <w:t>4.8 Оформление списка использованной литературы</w:t>
      </w:r>
    </w:p>
    <w:p w14:paraId="2330B3E2" w14:textId="77777777" w:rsidR="00D0283F" w:rsidRDefault="00D0283F" w:rsidP="00D0283F">
      <w:r>
        <w:t>В начале списка приводятся законодательные и иные нормативные документы российского государства, которые располагаются в следующей последовательности:</w:t>
      </w:r>
    </w:p>
    <w:p w14:paraId="1E71A432" w14:textId="77777777" w:rsidR="00D0283F" w:rsidRDefault="00D0283F" w:rsidP="00D0283F">
      <w:pPr>
        <w:rPr>
          <w:color w:val="000000"/>
        </w:rPr>
      </w:pPr>
      <w:r>
        <w:rPr>
          <w:color w:val="000000"/>
        </w:rPr>
        <w:t>Конституция Российской Федерации;</w:t>
      </w:r>
    </w:p>
    <w:p w14:paraId="08B4C365" w14:textId="77777777" w:rsidR="00D0283F" w:rsidRDefault="00D0283F" w:rsidP="00D0283F">
      <w:pPr>
        <w:rPr>
          <w:color w:val="000000"/>
        </w:rPr>
      </w:pPr>
      <w:r>
        <w:rPr>
          <w:color w:val="000000"/>
        </w:rPr>
        <w:t>Кодексы</w:t>
      </w:r>
    </w:p>
    <w:p w14:paraId="19B8BA22" w14:textId="77777777" w:rsidR="00D0283F" w:rsidRDefault="00D0283F" w:rsidP="00D0283F">
      <w:pPr>
        <w:rPr>
          <w:color w:val="000000"/>
        </w:rPr>
      </w:pPr>
      <w:r>
        <w:rPr>
          <w:color w:val="000000"/>
        </w:rPr>
        <w:t>Законы Российской Федерации;</w:t>
      </w:r>
    </w:p>
    <w:p w14:paraId="5EC965EB" w14:textId="77777777" w:rsidR="00D0283F" w:rsidRDefault="00D0283F" w:rsidP="00D0283F">
      <w:pPr>
        <w:rPr>
          <w:color w:val="000000"/>
        </w:rPr>
      </w:pPr>
      <w:r>
        <w:rPr>
          <w:color w:val="000000"/>
        </w:rPr>
        <w:t>Указы Президента Российской Федерации;</w:t>
      </w:r>
    </w:p>
    <w:p w14:paraId="6F57D1B8" w14:textId="77777777" w:rsidR="00D0283F" w:rsidRDefault="00D0283F" w:rsidP="00D0283F">
      <w:pPr>
        <w:rPr>
          <w:color w:val="000000"/>
        </w:rPr>
      </w:pPr>
      <w:r>
        <w:rPr>
          <w:color w:val="000000"/>
        </w:rPr>
        <w:t>Постановления и др. акты Правительства Российской Федерации;</w:t>
      </w:r>
    </w:p>
    <w:p w14:paraId="17156885" w14:textId="77777777" w:rsidR="00D0283F" w:rsidRDefault="00D0283F" w:rsidP="00D0283F">
      <w:pPr>
        <w:rPr>
          <w:color w:val="000000"/>
        </w:rPr>
      </w:pPr>
      <w:r>
        <w:rPr>
          <w:color w:val="000000"/>
        </w:rPr>
        <w:t>Акты министерств и ведомств;</w:t>
      </w:r>
    </w:p>
    <w:p w14:paraId="2B5786B7" w14:textId="77777777" w:rsidR="00D0283F" w:rsidRDefault="00D0283F" w:rsidP="00D0283F">
      <w:pPr>
        <w:rPr>
          <w:color w:val="000000"/>
        </w:rPr>
      </w:pPr>
      <w:r>
        <w:rPr>
          <w:color w:val="000000"/>
        </w:rPr>
        <w:t>Решения иных государственных органов и органов местного самоуправления;</w:t>
      </w:r>
    </w:p>
    <w:p w14:paraId="57D7F07F" w14:textId="77777777" w:rsidR="00D0283F" w:rsidRDefault="00D0283F" w:rsidP="00D0283F">
      <w:r>
        <w:t>Эти документы систематизируются по значимости, а внутри каждой выделенной группы документов по хронологии. В библиографии должно быть указано полное название акта, дата его принятия, номер, а также официальный печатный источник. Не допускается указывать в качестве источника справочные системы «Гарант», «Консультант Плюс» и др.</w:t>
      </w:r>
    </w:p>
    <w:p w14:paraId="1232260F" w14:textId="77777777" w:rsidR="00D0283F" w:rsidRDefault="00D0283F" w:rsidP="00D0283F">
      <w:r>
        <w:t xml:space="preserve">Научная, учебная, учебно-методическая литература, материалы периодической печати располагаются после нормативных документов единым списком. Сведения об источниках следует располагать </w:t>
      </w:r>
      <w:r w:rsidRPr="00D0283F">
        <w:rPr>
          <w:b/>
          <w:bCs/>
        </w:rPr>
        <w:t>в алфавитном порядке</w:t>
      </w:r>
      <w:r>
        <w:t xml:space="preserve">, </w:t>
      </w:r>
      <w:r w:rsidRPr="00D0283F">
        <w:rPr>
          <w:b/>
          <w:bCs/>
        </w:rPr>
        <w:t xml:space="preserve">нумеровать </w:t>
      </w:r>
      <w:r>
        <w:t xml:space="preserve">арабскими цифрами </w:t>
      </w:r>
      <w:r w:rsidRPr="00D0283F">
        <w:rPr>
          <w:b/>
          <w:bCs/>
        </w:rPr>
        <w:t>без точки и печатать с абзацного отступа</w:t>
      </w:r>
      <w:r>
        <w:t>.</w:t>
      </w:r>
    </w:p>
    <w:p w14:paraId="28EAD2D6" w14:textId="77777777" w:rsidR="00D0283F" w:rsidRDefault="00D0283F" w:rsidP="00D0283F">
      <w:r>
        <w:t xml:space="preserve">Если при написании работы были использованы Ресурсы сети ИНТЕРНЕТ, их размещают в конце списка, в </w:t>
      </w:r>
      <w:r w:rsidRPr="00D0283F">
        <w:rPr>
          <w:b/>
          <w:bCs/>
        </w:rPr>
        <w:t>алфавитном порядке, указав авторов, адреса сайтов и дату обращения к документу</w:t>
      </w:r>
      <w:r>
        <w:t>.</w:t>
      </w:r>
    </w:p>
    <w:p w14:paraId="53A716DC" w14:textId="77777777" w:rsidR="00D0283F" w:rsidRDefault="00D0283F" w:rsidP="00D0283F">
      <w:r>
        <w:t xml:space="preserve">В списке литературы используется сплошная сквозная нумерация для всех источников. При написании выпускной квалификационной работы необходимо использовать </w:t>
      </w:r>
      <w:r w:rsidRPr="00D0283F">
        <w:rPr>
          <w:b/>
          <w:bCs/>
        </w:rPr>
        <w:t>не менее 30 источников.</w:t>
      </w:r>
    </w:p>
    <w:p w14:paraId="4C24DBD3" w14:textId="77777777" w:rsidR="00D0283F" w:rsidRDefault="00D0283F" w:rsidP="00D0283F">
      <w:pPr>
        <w:rPr>
          <w:i/>
          <w:color w:val="000000"/>
        </w:rPr>
      </w:pPr>
    </w:p>
    <w:p w14:paraId="3D1208B1" w14:textId="77777777" w:rsidR="00D0283F" w:rsidRDefault="00D0283F" w:rsidP="00D0283F">
      <w:pPr>
        <w:rPr>
          <w:i/>
          <w:color w:val="000000"/>
        </w:rPr>
      </w:pPr>
      <w:r>
        <w:rPr>
          <w:i/>
          <w:color w:val="000000"/>
        </w:rPr>
        <w:lastRenderedPageBreak/>
        <w:t>Пример при ссылке на законодательные материалы:</w:t>
      </w:r>
    </w:p>
    <w:p w14:paraId="77E43C5F" w14:textId="77777777" w:rsidR="00D0283F" w:rsidRDefault="00D0283F" w:rsidP="00D0283F">
      <w:r>
        <w:t>1 Российская Федерация. Конституция (1993). Конституция Российской Федерации [Текст</w:t>
      </w:r>
      <w:proofErr w:type="gramStart"/>
      <w:r>
        <w:t>] :</w:t>
      </w:r>
      <w:proofErr w:type="gramEnd"/>
      <w:r>
        <w:t xml:space="preserve"> офиц. текст. – </w:t>
      </w:r>
      <w:proofErr w:type="gramStart"/>
      <w:r>
        <w:t>М. :</w:t>
      </w:r>
      <w:proofErr w:type="gramEnd"/>
      <w:r>
        <w:t xml:space="preserve"> Маркетинг, 2001. – 39, [1] </w:t>
      </w:r>
      <w:proofErr w:type="gramStart"/>
      <w:r>
        <w:t>с. ;</w:t>
      </w:r>
      <w:proofErr w:type="gramEnd"/>
      <w:r>
        <w:t xml:space="preserve"> 10000 экз. – ISBN 5-94462-025-0.</w:t>
      </w:r>
    </w:p>
    <w:p w14:paraId="09ED130F" w14:textId="77777777" w:rsidR="00D0283F" w:rsidRDefault="00D0283F" w:rsidP="00D0283F">
      <w:r>
        <w:t>2 Российская Федерация. Законы. Семейный кодекс Российской Федерации [Текст] : [</w:t>
      </w:r>
      <w:proofErr w:type="spellStart"/>
      <w:r>
        <w:t>федер</w:t>
      </w:r>
      <w:proofErr w:type="spellEnd"/>
      <w:r>
        <w:t xml:space="preserve">. закон : принят Гос. Думой 8 дек. 1995 г. : по состоянию на 3 янв. 2001 г.]. – СПб. : </w:t>
      </w:r>
      <w:proofErr w:type="spellStart"/>
      <w:r>
        <w:t>Victory</w:t>
      </w:r>
      <w:proofErr w:type="spellEnd"/>
      <w:r>
        <w:t xml:space="preserve"> : </w:t>
      </w:r>
      <w:proofErr w:type="spellStart"/>
      <w:r>
        <w:t>Стаун</w:t>
      </w:r>
      <w:proofErr w:type="spellEnd"/>
      <w:r>
        <w:t>-кантри, 2001. – 94, [1] с. ; 5000 экз. – ISBN 5-7931-0142-Х.</w:t>
      </w:r>
    </w:p>
    <w:p w14:paraId="6700D461" w14:textId="77777777" w:rsidR="00D0283F" w:rsidRDefault="00D0283F" w:rsidP="00D0283F">
      <w:pPr>
        <w:rPr>
          <w:i/>
          <w:color w:val="000000"/>
        </w:rPr>
      </w:pPr>
      <w:r>
        <w:rPr>
          <w:i/>
          <w:color w:val="000000"/>
        </w:rPr>
        <w:t>Пример при ссылке на стандарты, правила:</w:t>
      </w:r>
    </w:p>
    <w:p w14:paraId="25E07457" w14:textId="77777777" w:rsidR="00D0283F" w:rsidRDefault="00D0283F" w:rsidP="00D0283F">
      <w:r>
        <w:t xml:space="preserve">4 ГОСТ Р 517721–2001. Аппаратура радиоэлектронная бытовая. Входные и выходные параметры и типы соединений. Технические требования [Текст]. – </w:t>
      </w:r>
      <w:proofErr w:type="spellStart"/>
      <w:r>
        <w:t>Введ</w:t>
      </w:r>
      <w:proofErr w:type="spellEnd"/>
      <w:r>
        <w:t xml:space="preserve">. 2002–01–01. – М. : Изд-во стандартов, 2001. – 27 с. </w:t>
      </w:r>
    </w:p>
    <w:p w14:paraId="2EDC050C" w14:textId="77777777" w:rsidR="00D0283F" w:rsidRDefault="00D0283F" w:rsidP="00D0283F">
      <w:pPr>
        <w:rPr>
          <w:color w:val="000000"/>
        </w:rPr>
      </w:pPr>
      <w:r>
        <w:rPr>
          <w:color w:val="000000"/>
        </w:rPr>
        <w:t>5 ГОСТ 7. 53–2001. Издания. Международная стандартная нумерация книг [Текст]. – Взамен ГОСТ 7.53–</w:t>
      </w:r>
      <w:proofErr w:type="gramStart"/>
      <w:r>
        <w:rPr>
          <w:color w:val="000000"/>
        </w:rPr>
        <w:t>86 ;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введ</w:t>
      </w:r>
      <w:proofErr w:type="spellEnd"/>
      <w:r>
        <w:rPr>
          <w:color w:val="000000"/>
        </w:rPr>
        <w:t xml:space="preserve">. 2002–07–01. – </w:t>
      </w:r>
      <w:proofErr w:type="gramStart"/>
      <w:r>
        <w:rPr>
          <w:color w:val="000000"/>
        </w:rPr>
        <w:t>Минск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Межгос</w:t>
      </w:r>
      <w:proofErr w:type="spellEnd"/>
      <w:r>
        <w:rPr>
          <w:color w:val="000000"/>
        </w:rPr>
        <w:t xml:space="preserve">. совет по стандартизации, метрологии и сертификации ; М. : Изд-во стандартов, 2002. – 3 с. </w:t>
      </w:r>
    </w:p>
    <w:p w14:paraId="49BA7639" w14:textId="77777777" w:rsidR="00D0283F" w:rsidRDefault="00D0283F" w:rsidP="00D0283F">
      <w:r>
        <w:t>6 Правила безопасности при обслуживании гидротехнических сооружений и гидромеханического оборудования энергоснабжающих организаций [Текст] : РД 153-34.0-03.205–2001: утв. М-</w:t>
      </w:r>
      <w:proofErr w:type="spellStart"/>
      <w:r>
        <w:t>вом</w:t>
      </w:r>
      <w:proofErr w:type="spellEnd"/>
      <w:r>
        <w:t xml:space="preserve"> энергетики Рос. Федерации 13.04.01 : ввод. в действие с 01.11.01. – М. : ЭНАС, 2001. – 158 с. ; 5000 экз. – ISBN 5-93196-091-0.</w:t>
      </w:r>
    </w:p>
    <w:p w14:paraId="115652E2" w14:textId="77777777" w:rsidR="00D0283F" w:rsidRDefault="00D0283F" w:rsidP="00D0283F">
      <w:pPr>
        <w:rPr>
          <w:i/>
          <w:color w:val="000000"/>
        </w:rPr>
      </w:pPr>
      <w:r>
        <w:rPr>
          <w:i/>
          <w:color w:val="000000"/>
        </w:rPr>
        <w:t>Пример при ссылке на статью в журнале (газете):</w:t>
      </w:r>
    </w:p>
    <w:p w14:paraId="37B66A57" w14:textId="77777777" w:rsidR="00D0283F" w:rsidRDefault="00D0283F" w:rsidP="00D0283F">
      <w:r>
        <w:t xml:space="preserve">7 </w:t>
      </w:r>
      <w:proofErr w:type="spellStart"/>
      <w:r>
        <w:t>Баутов</w:t>
      </w:r>
      <w:proofErr w:type="spellEnd"/>
      <w:r>
        <w:t xml:space="preserve">, А. Общая оценка фондового рынка и некоторые тенденции [Текст] / А. </w:t>
      </w:r>
      <w:proofErr w:type="spellStart"/>
      <w:r>
        <w:t>Баутов</w:t>
      </w:r>
      <w:proofErr w:type="spellEnd"/>
      <w:r>
        <w:t xml:space="preserve"> // Страховое дело. – 2004. – № 4. – с. 2–6.   </w:t>
      </w:r>
    </w:p>
    <w:p w14:paraId="6C1A54F5" w14:textId="77777777" w:rsidR="00D0283F" w:rsidRDefault="00D0283F" w:rsidP="00D0283F">
      <w:r>
        <w:t xml:space="preserve">8 </w:t>
      </w:r>
      <w:proofErr w:type="spellStart"/>
      <w:r>
        <w:t>Гвызин</w:t>
      </w:r>
      <w:proofErr w:type="spellEnd"/>
      <w:r>
        <w:t xml:space="preserve">, О. Л. Прогноз доходной составляющей федерального бюджета на территории субъекта РФ [Текст] : Финансы. – 2004. – № 2. – с. 18–19.    </w:t>
      </w:r>
    </w:p>
    <w:p w14:paraId="493A348A" w14:textId="77777777" w:rsidR="00D0283F" w:rsidRDefault="00D0283F" w:rsidP="00D0283F">
      <w:r>
        <w:t xml:space="preserve">9 Голикова, Ю. С., </w:t>
      </w:r>
      <w:proofErr w:type="spellStart"/>
      <w:r>
        <w:t>Хохленкова</w:t>
      </w:r>
      <w:proofErr w:type="spellEnd"/>
      <w:r>
        <w:t xml:space="preserve">, М.А. Независимость Банка России как гарантия стабильности финансово-кредитной системы [Текст] / Ю. С. Голикова, М. А. </w:t>
      </w:r>
      <w:proofErr w:type="spellStart"/>
      <w:r>
        <w:t>Хохленкова</w:t>
      </w:r>
      <w:proofErr w:type="spellEnd"/>
      <w:r>
        <w:t xml:space="preserve"> //: Банковское дело. – 2004. – № 4. – с. 12–15.   </w:t>
      </w:r>
    </w:p>
    <w:p w14:paraId="58FE5D96" w14:textId="77777777" w:rsidR="00D0283F" w:rsidRDefault="00D0283F" w:rsidP="00D0283F">
      <w:pPr>
        <w:rPr>
          <w:color w:val="000000"/>
        </w:rPr>
      </w:pPr>
    </w:p>
    <w:p w14:paraId="315919F6" w14:textId="77777777" w:rsidR="00D0283F" w:rsidRDefault="00D0283F" w:rsidP="00D0283F">
      <w:pPr>
        <w:rPr>
          <w:i/>
          <w:color w:val="000000"/>
        </w:rPr>
      </w:pPr>
      <w:r>
        <w:rPr>
          <w:i/>
          <w:color w:val="000000"/>
        </w:rPr>
        <w:lastRenderedPageBreak/>
        <w:t xml:space="preserve">Пример при ссылке на книгу: </w:t>
      </w:r>
    </w:p>
    <w:p w14:paraId="4245BD5F" w14:textId="77777777" w:rsidR="00D0283F" w:rsidRDefault="00D0283F" w:rsidP="00D0283F">
      <w:pPr>
        <w:rPr>
          <w:color w:val="000000"/>
        </w:rPr>
      </w:pPr>
      <w:r>
        <w:rPr>
          <w:color w:val="000000"/>
        </w:rPr>
        <w:t>10 Бахвалов, Н. С. Численные методы [Текст</w:t>
      </w:r>
      <w:proofErr w:type="gramStart"/>
      <w:r>
        <w:rPr>
          <w:color w:val="000000"/>
        </w:rPr>
        <w:t>] :</w:t>
      </w:r>
      <w:proofErr w:type="gramEnd"/>
      <w:r>
        <w:rPr>
          <w:color w:val="000000"/>
        </w:rPr>
        <w:t xml:space="preserve"> учебное пособие для физ.-мат. специальностей вузов / Н. С. Бахвалов, Н. П. Жидков, Г. М. Кобельков ; под общ. ред. Н. И. Тихонова. – 2-е изд. – СПб</w:t>
      </w:r>
      <w:proofErr w:type="gramStart"/>
      <w:r>
        <w:rPr>
          <w:color w:val="000000"/>
        </w:rPr>
        <w:t>.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Нев</w:t>
      </w:r>
      <w:proofErr w:type="spellEnd"/>
      <w:r>
        <w:rPr>
          <w:color w:val="000000"/>
        </w:rPr>
        <w:t>. диалект, 2002. – 630 с.</w:t>
      </w:r>
    </w:p>
    <w:p w14:paraId="087EB889" w14:textId="77777777" w:rsidR="00D0283F" w:rsidRDefault="00D0283F" w:rsidP="00D0283F">
      <w:r>
        <w:t>11 Белов, Е. Б. Основы информационной безопасности [Текст</w:t>
      </w:r>
      <w:proofErr w:type="gramStart"/>
      <w:r>
        <w:t>] :</w:t>
      </w:r>
      <w:proofErr w:type="gramEnd"/>
      <w:r>
        <w:t xml:space="preserve"> учебное пособие / Е. Б. Белов, В. П. Лось – М. : Горячая линия – Телеком, 2006. – 544 с.</w:t>
      </w:r>
    </w:p>
    <w:p w14:paraId="007A1D24" w14:textId="77777777" w:rsidR="00D0283F" w:rsidRDefault="00D0283F" w:rsidP="00D0283F">
      <w:r>
        <w:t xml:space="preserve">12 </w:t>
      </w:r>
      <w:proofErr w:type="spellStart"/>
      <w:r>
        <w:t>Калверт</w:t>
      </w:r>
      <w:proofErr w:type="spellEnd"/>
      <w:r>
        <w:t xml:space="preserve">, Ч. В. C / С++: </w:t>
      </w:r>
      <w:proofErr w:type="spellStart"/>
      <w:r>
        <w:t>Borland</w:t>
      </w:r>
      <w:proofErr w:type="spellEnd"/>
      <w:r>
        <w:t xml:space="preserve"> C++ </w:t>
      </w:r>
      <w:proofErr w:type="spellStart"/>
      <w:r>
        <w:t>Builder</w:t>
      </w:r>
      <w:proofErr w:type="spellEnd"/>
      <w:r>
        <w:t xml:space="preserve"> 6 [Текст</w:t>
      </w:r>
      <w:proofErr w:type="gramStart"/>
      <w:r>
        <w:t>] :</w:t>
      </w:r>
      <w:proofErr w:type="gramEnd"/>
      <w:r>
        <w:t xml:space="preserve"> учебник / Ч. В. </w:t>
      </w:r>
      <w:proofErr w:type="spellStart"/>
      <w:r>
        <w:t>Калверт</w:t>
      </w:r>
      <w:proofErr w:type="spellEnd"/>
      <w:r>
        <w:t xml:space="preserve">, К. М. </w:t>
      </w:r>
      <w:proofErr w:type="spellStart"/>
      <w:r>
        <w:t>Рейсдорф</w:t>
      </w:r>
      <w:proofErr w:type="spellEnd"/>
      <w:r>
        <w:t xml:space="preserve"> – М.: Разработка программного обеспечения, 2005. – 275 с.</w:t>
      </w:r>
    </w:p>
    <w:p w14:paraId="67BC987C" w14:textId="77777777" w:rsidR="00D0283F" w:rsidRDefault="00D0283F" w:rsidP="00D0283F">
      <w:pPr>
        <w:rPr>
          <w:i/>
          <w:color w:val="000000"/>
        </w:rPr>
      </w:pPr>
    </w:p>
    <w:p w14:paraId="4932C5E8" w14:textId="77777777" w:rsidR="00D0283F" w:rsidRDefault="00D0283F" w:rsidP="00D0283F">
      <w:pPr>
        <w:rPr>
          <w:i/>
          <w:color w:val="000000"/>
        </w:rPr>
      </w:pPr>
      <w:r>
        <w:rPr>
          <w:i/>
          <w:color w:val="000000"/>
        </w:rPr>
        <w:t xml:space="preserve">Пример при ссылке на </w:t>
      </w:r>
      <w:r w:rsidRPr="00D0283F">
        <w:rPr>
          <w:b/>
          <w:bCs/>
          <w:i/>
          <w:color w:val="000000"/>
        </w:rPr>
        <w:t>WEB-ресурс</w:t>
      </w:r>
      <w:r>
        <w:rPr>
          <w:i/>
          <w:color w:val="000000"/>
        </w:rPr>
        <w:t>:</w:t>
      </w:r>
    </w:p>
    <w:p w14:paraId="3BDF3A0F" w14:textId="77777777" w:rsidR="00D0283F" w:rsidRDefault="00D0283F" w:rsidP="00D0283F">
      <w:r>
        <w:t xml:space="preserve">13 </w:t>
      </w:r>
      <w:proofErr w:type="spellStart"/>
      <w:r>
        <w:t>Кручко</w:t>
      </w:r>
      <w:proofErr w:type="spellEnd"/>
      <w:r>
        <w:t>, Л. А. Справочное руководство по MySQL [Электронный ресурс</w:t>
      </w:r>
      <w:proofErr w:type="gramStart"/>
      <w:r>
        <w:t>] :</w:t>
      </w:r>
      <w:proofErr w:type="gramEnd"/>
      <w:r>
        <w:t xml:space="preserve"> – Режим доступа: </w:t>
      </w:r>
      <w:hyperlink r:id="rId11">
        <w:r>
          <w:t>http://www.mysql.ru/docs/man/Reference.html</w:t>
        </w:r>
      </w:hyperlink>
      <w:r>
        <w:t>. (дата обращения: 25.04.2011).</w:t>
      </w:r>
    </w:p>
    <w:p w14:paraId="7DC3370C" w14:textId="77777777" w:rsidR="00D0283F" w:rsidRDefault="00D0283F" w:rsidP="00D0283F">
      <w:r>
        <w:t xml:space="preserve">14 </w:t>
      </w:r>
      <w:proofErr w:type="spellStart"/>
      <w:r>
        <w:t>Мачин</w:t>
      </w:r>
      <w:proofErr w:type="spellEnd"/>
      <w:r>
        <w:t>, Л. С. Помощь по C++: – Режим доступа: http://www.cbuilder.ru/. (дата обращения: 8.03.2011).</w:t>
      </w:r>
    </w:p>
    <w:p w14:paraId="4523D340" w14:textId="77777777" w:rsidR="00D0283F" w:rsidRPr="00D0283F" w:rsidRDefault="00D0283F" w:rsidP="00D0283F">
      <w:r>
        <w:t xml:space="preserve">15 </w:t>
      </w:r>
      <w:proofErr w:type="spellStart"/>
      <w:r>
        <w:t>Рибаник</w:t>
      </w:r>
      <w:proofErr w:type="spellEnd"/>
      <w:r>
        <w:t xml:space="preserve">, В. Л. Справочник для программиста: – Режим доступа: </w:t>
      </w:r>
      <w:hyperlink r:id="rId12">
        <w:r>
          <w:t>http://www.codenet.ru/webmast/php/php3/php3_45.php</w:t>
        </w:r>
      </w:hyperlink>
      <w:r>
        <w:t>. (дата обращения: 29.02.2011).</w:t>
      </w:r>
      <w:r>
        <w:rPr>
          <w:i/>
        </w:rPr>
        <w:t xml:space="preserve">    </w:t>
      </w:r>
      <w:r>
        <w:rPr>
          <w:i/>
        </w:rPr>
        <w:tab/>
      </w:r>
      <w:r>
        <w:t xml:space="preserve"> </w:t>
      </w:r>
    </w:p>
    <w:p w14:paraId="0A6C1CE3" w14:textId="77777777" w:rsidR="00FF6266" w:rsidRDefault="00AE29EE" w:rsidP="00A40FF7">
      <w:pPr>
        <w:pStyle w:val="ac"/>
      </w:pPr>
      <w:bookmarkStart w:id="18" w:name="_Toc131226398"/>
      <w:r>
        <w:lastRenderedPageBreak/>
        <w:t>П</w:t>
      </w:r>
      <w:r w:rsidRPr="008904F4">
        <w:t>риложе</w:t>
      </w:r>
      <w:r w:rsidRPr="00A40FF7">
        <w:t>ни</w:t>
      </w:r>
      <w:r w:rsidR="00A40FF7" w:rsidRPr="00A40FF7">
        <w:t xml:space="preserve">е </w:t>
      </w:r>
      <w:r w:rsidR="00A40FF7">
        <w:t>А</w:t>
      </w:r>
      <w:r w:rsidR="00A40FF7" w:rsidRPr="00A40FF7">
        <w:br/>
      </w:r>
      <w:r w:rsidR="00A40FF7">
        <w:t>В</w:t>
      </w:r>
      <w:r w:rsidR="00D0283F" w:rsidRPr="00A40FF7">
        <w:t>се что не вместилось в основную часть</w:t>
      </w:r>
      <w:r w:rsidR="00D0283F">
        <w:t>.</w:t>
      </w:r>
      <w:bookmarkEnd w:id="18"/>
    </w:p>
    <w:p w14:paraId="709CF3BF" w14:textId="77777777" w:rsidR="00D0283F" w:rsidRDefault="00D0283F" w:rsidP="00D0283F">
      <w:r>
        <w:t xml:space="preserve">Приложения помещают после списка использованных нормативно-правовых актов и научной литературы в порядке их упоминания в тексте. </w:t>
      </w:r>
    </w:p>
    <w:p w14:paraId="503FEAEF" w14:textId="77777777" w:rsidR="00D0283F" w:rsidRDefault="00D0283F" w:rsidP="00D0283F">
      <w:r>
        <w:t> В тексте работы на все приложения должны быть даны ссылки.   Каждое приложение следует начинать с новой страницы с указанием наверху посередине страницы слова «Приложение», его обозначения и степени. Приложение должно иметь заголовок, который записывают симметрично относительно текста с прописной буквы отдельной строкой, размером шрифта – 16 с полужирным начертанием.</w:t>
      </w:r>
    </w:p>
    <w:p w14:paraId="3F24B91A" w14:textId="77777777" w:rsidR="00D0283F" w:rsidRDefault="00D0283F" w:rsidP="00D0283F">
      <w:r>
        <w:t xml:space="preserve">Приложения обозначают </w:t>
      </w:r>
      <w:r w:rsidRPr="00A40FF7">
        <w:rPr>
          <w:b/>
          <w:bCs/>
        </w:rPr>
        <w:t>заглавными буквами русского алфавита</w:t>
      </w:r>
      <w:r>
        <w:t>, начиная с А, за исключением букв Ё, З, И, О, Ч, Ь, Ы, Ъ. После слова «Приложение» следует буква, обозначающая его последовательность. Если в документе одно приложение, оно обозначается «Приложение А». Приложения должны иметь общую с остальной частью документа сквозную нумерацию страниц. </w:t>
      </w:r>
    </w:p>
    <w:p w14:paraId="7EDDF1F5" w14:textId="77777777" w:rsidR="00D0283F" w:rsidRDefault="00D0283F" w:rsidP="00D0283F">
      <w:r>
        <w:t xml:space="preserve"> Иллюстрации каждого приложения обозначают отдельной нумерацией арабскими цифрами с добавлением перед цифрой обозначения приложения. Например, «рисунок А.3».</w:t>
      </w:r>
    </w:p>
    <w:p w14:paraId="23984A34" w14:textId="77777777" w:rsidR="00D0283F" w:rsidRDefault="00D0283F" w:rsidP="00D0283F">
      <w:r>
        <w:t xml:space="preserve">Формулы, помещаемые в приложениях, должны нумероваться отдельной </w:t>
      </w:r>
      <w:r w:rsidRPr="00A40FF7">
        <w:rPr>
          <w:b/>
          <w:bCs/>
        </w:rPr>
        <w:t xml:space="preserve">нумерацией </w:t>
      </w:r>
      <w:r>
        <w:t xml:space="preserve">арабскими цифрами </w:t>
      </w:r>
      <w:r w:rsidRPr="00A40FF7">
        <w:rPr>
          <w:b/>
          <w:bCs/>
        </w:rPr>
        <w:t>в пределах каждого приложения</w:t>
      </w:r>
      <w:r>
        <w:t xml:space="preserve"> с добавлением перед каждой цифрой обозначения приложения, буква и цифра отделяются точкой, например «формула (</w:t>
      </w:r>
      <w:r w:rsidRPr="00A40FF7">
        <w:rPr>
          <w:b/>
          <w:bCs/>
        </w:rPr>
        <w:t>В.5</w:t>
      </w:r>
      <w:r>
        <w:t xml:space="preserve">)». </w:t>
      </w:r>
    </w:p>
    <w:p w14:paraId="24636CA8" w14:textId="77777777" w:rsidR="00D0283F" w:rsidRDefault="00D0283F" w:rsidP="00D0283F">
      <w:pPr>
        <w:pStyle w:val="af3"/>
      </w:pPr>
    </w:p>
    <w:sectPr w:rsidR="00D0283F" w:rsidSect="005E79BE">
      <w:pgSz w:w="11909" w:h="16834" w:code="9"/>
      <w:pgMar w:top="1134" w:right="567" w:bottom="851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CD999" w14:textId="77777777" w:rsidR="0005562F" w:rsidRDefault="0005562F" w:rsidP="00FF6266">
      <w:r>
        <w:separator/>
      </w:r>
    </w:p>
    <w:p w14:paraId="15746F3E" w14:textId="77777777" w:rsidR="0005562F" w:rsidRDefault="0005562F" w:rsidP="00FF6266"/>
    <w:p w14:paraId="2EDC5AE4" w14:textId="77777777" w:rsidR="0005562F" w:rsidRDefault="0005562F" w:rsidP="00FF6266"/>
    <w:p w14:paraId="5697AD9A" w14:textId="77777777" w:rsidR="0005562F" w:rsidRDefault="0005562F" w:rsidP="00FF6266"/>
  </w:endnote>
  <w:endnote w:type="continuationSeparator" w:id="0">
    <w:p w14:paraId="561C2B5D" w14:textId="77777777" w:rsidR="0005562F" w:rsidRDefault="0005562F" w:rsidP="00FF6266">
      <w:r>
        <w:continuationSeparator/>
      </w:r>
    </w:p>
    <w:p w14:paraId="11B87C69" w14:textId="77777777" w:rsidR="0005562F" w:rsidRDefault="0005562F" w:rsidP="00FF6266"/>
    <w:p w14:paraId="6D8971A7" w14:textId="77777777" w:rsidR="0005562F" w:rsidRDefault="0005562F" w:rsidP="00FF6266"/>
    <w:p w14:paraId="4CDA05A2" w14:textId="77777777" w:rsidR="0005562F" w:rsidRDefault="0005562F" w:rsidP="00FF62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244472"/>
      <w:docPartObj>
        <w:docPartGallery w:val="Page Numbers (Bottom of Page)"/>
        <w:docPartUnique/>
      </w:docPartObj>
    </w:sdtPr>
    <w:sdtContent>
      <w:p w14:paraId="38874C00" w14:textId="77777777" w:rsidR="00AE29EE" w:rsidRDefault="00AE29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AE391" w14:textId="77777777" w:rsidR="0005562F" w:rsidRDefault="0005562F" w:rsidP="00FF6266">
      <w:r>
        <w:separator/>
      </w:r>
    </w:p>
    <w:p w14:paraId="4848F57C" w14:textId="77777777" w:rsidR="0005562F" w:rsidRDefault="0005562F" w:rsidP="00FF6266"/>
    <w:p w14:paraId="31FE7EA6" w14:textId="77777777" w:rsidR="0005562F" w:rsidRDefault="0005562F" w:rsidP="00FF6266"/>
    <w:p w14:paraId="0B4D7B21" w14:textId="77777777" w:rsidR="0005562F" w:rsidRDefault="0005562F" w:rsidP="00FF6266"/>
  </w:footnote>
  <w:footnote w:type="continuationSeparator" w:id="0">
    <w:p w14:paraId="6576C440" w14:textId="77777777" w:rsidR="0005562F" w:rsidRDefault="0005562F" w:rsidP="00FF6266">
      <w:r>
        <w:continuationSeparator/>
      </w:r>
    </w:p>
    <w:p w14:paraId="1853A6BD" w14:textId="77777777" w:rsidR="0005562F" w:rsidRDefault="0005562F" w:rsidP="00FF6266"/>
    <w:p w14:paraId="5C30722E" w14:textId="77777777" w:rsidR="0005562F" w:rsidRDefault="0005562F" w:rsidP="00FF6266"/>
    <w:p w14:paraId="49994087" w14:textId="77777777" w:rsidR="0005562F" w:rsidRDefault="0005562F" w:rsidP="00FF62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4BB6"/>
    <w:multiLevelType w:val="multilevel"/>
    <w:tmpl w:val="A9FCD354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32F47619"/>
    <w:multiLevelType w:val="multilevel"/>
    <w:tmpl w:val="C3622BD2"/>
    <w:lvl w:ilvl="0">
      <w:start w:val="1"/>
      <w:numFmt w:val="bullet"/>
      <w:lvlText w:val="●"/>
      <w:lvlJc w:val="left"/>
      <w:pPr>
        <w:ind w:left="12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C739B1"/>
    <w:multiLevelType w:val="hybridMultilevel"/>
    <w:tmpl w:val="F8C41D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58A1BD0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971627B"/>
    <w:multiLevelType w:val="hybridMultilevel"/>
    <w:tmpl w:val="6FFC969E"/>
    <w:lvl w:ilvl="0" w:tplc="91785660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7682369">
    <w:abstractNumId w:val="3"/>
  </w:num>
  <w:num w:numId="2" w16cid:durableId="1216892751">
    <w:abstractNumId w:val="0"/>
  </w:num>
  <w:num w:numId="3" w16cid:durableId="710813112">
    <w:abstractNumId w:val="2"/>
  </w:num>
  <w:num w:numId="4" w16cid:durableId="9993714">
    <w:abstractNumId w:val="4"/>
  </w:num>
  <w:num w:numId="5" w16cid:durableId="2045668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40"/>
    <w:rsid w:val="0005562F"/>
    <w:rsid w:val="00102EE0"/>
    <w:rsid w:val="002A0040"/>
    <w:rsid w:val="00362FCC"/>
    <w:rsid w:val="00363FC1"/>
    <w:rsid w:val="003C5A55"/>
    <w:rsid w:val="005E79BE"/>
    <w:rsid w:val="006C1CE7"/>
    <w:rsid w:val="00822FA8"/>
    <w:rsid w:val="008921D9"/>
    <w:rsid w:val="00A40FF7"/>
    <w:rsid w:val="00AE29EE"/>
    <w:rsid w:val="00B2574F"/>
    <w:rsid w:val="00B91037"/>
    <w:rsid w:val="00BF3097"/>
    <w:rsid w:val="00D0283F"/>
    <w:rsid w:val="00DD6B24"/>
    <w:rsid w:val="00DF5C3E"/>
    <w:rsid w:val="00F51BAA"/>
    <w:rsid w:val="00FF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BFDC52"/>
  <w15:chartTrackingRefBased/>
  <w15:docId w15:val="{7D796820-3D5F-4F38-B18A-23D7CDF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F6266"/>
    <w:pPr>
      <w:spacing w:after="0" w:line="360" w:lineRule="auto"/>
      <w:ind w:firstLine="709"/>
      <w:jc w:val="both"/>
    </w:pPr>
    <w:rPr>
      <w:rFonts w:ascii="Times New Roman" w:eastAsia="Arial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028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0283F"/>
    <w:pPr>
      <w:keepNext/>
      <w:keepLines/>
      <w:spacing w:before="360" w:after="120" w:line="276" w:lineRule="auto"/>
      <w:ind w:firstLine="0"/>
      <w:jc w:val="left"/>
      <w:outlineLvl w:val="1"/>
    </w:pPr>
    <w:rPr>
      <w:rFonts w:ascii="Arial" w:hAnsi="Arial" w:cs="Arial"/>
      <w:sz w:val="32"/>
      <w:szCs w:val="32"/>
      <w:lang w:val="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6C1CE7"/>
    <w:rPr>
      <w:b/>
      <w:bCs/>
    </w:rPr>
  </w:style>
  <w:style w:type="character" w:styleId="a5">
    <w:name w:val="Emphasis"/>
    <w:basedOn w:val="a1"/>
    <w:uiPriority w:val="20"/>
    <w:qFormat/>
    <w:rsid w:val="006C1CE7"/>
    <w:rPr>
      <w:i/>
      <w:iCs/>
    </w:rPr>
  </w:style>
  <w:style w:type="paragraph" w:styleId="a6">
    <w:name w:val="header"/>
    <w:basedOn w:val="a0"/>
    <w:link w:val="a7"/>
    <w:uiPriority w:val="99"/>
    <w:unhideWhenUsed/>
    <w:rsid w:val="002A004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A0040"/>
    <w:rPr>
      <w:rFonts w:ascii="Arial" w:eastAsia="Arial" w:hAnsi="Arial" w:cs="Arial"/>
      <w:lang w:val="ru" w:eastAsia="ru-RU"/>
    </w:rPr>
  </w:style>
  <w:style w:type="paragraph" w:styleId="a8">
    <w:name w:val="footer"/>
    <w:basedOn w:val="a0"/>
    <w:link w:val="a9"/>
    <w:uiPriority w:val="99"/>
    <w:unhideWhenUsed/>
    <w:rsid w:val="002A004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A0040"/>
    <w:rPr>
      <w:rFonts w:ascii="Arial" w:eastAsia="Arial" w:hAnsi="Arial" w:cs="Arial"/>
      <w:lang w:val="ru" w:eastAsia="ru-RU"/>
    </w:rPr>
  </w:style>
  <w:style w:type="paragraph" w:customStyle="1" w:styleId="aa">
    <w:name w:val="Титульный"/>
    <w:link w:val="ab"/>
    <w:qFormat/>
    <w:rsid w:val="00FF626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customStyle="1" w:styleId="ac">
    <w:name w:val="Раздел"/>
    <w:basedOn w:val="1"/>
    <w:next w:val="a0"/>
    <w:link w:val="ad"/>
    <w:qFormat/>
    <w:rsid w:val="00A40FF7"/>
    <w:pPr>
      <w:pageBreakBefore/>
      <w:spacing w:before="300" w:after="300"/>
      <w:ind w:firstLine="0"/>
      <w:jc w:val="center"/>
    </w:pPr>
    <w:rPr>
      <w:rFonts w:ascii="Times New Roman" w:eastAsia="Arial" w:hAnsi="Times New Roman" w:cs="Times New Roman"/>
      <w:b/>
      <w:bCs/>
      <w:color w:val="auto"/>
    </w:rPr>
  </w:style>
  <w:style w:type="character" w:customStyle="1" w:styleId="ab">
    <w:name w:val="Титульный Знак"/>
    <w:basedOn w:val="a1"/>
    <w:link w:val="aa"/>
    <w:rsid w:val="00FF6266"/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customStyle="1" w:styleId="ae">
    <w:name w:val="Подраздел"/>
    <w:basedOn w:val="2"/>
    <w:next w:val="a0"/>
    <w:link w:val="af"/>
    <w:qFormat/>
    <w:rsid w:val="00A40FF7"/>
    <w:pPr>
      <w:spacing w:before="300" w:after="300" w:line="360" w:lineRule="auto"/>
      <w:ind w:firstLine="709"/>
    </w:pPr>
    <w:rPr>
      <w:rFonts w:ascii="Times New Roman" w:hAnsi="Times New Roman" w:cs="Times New Roman"/>
      <w:b/>
      <w:sz w:val="28"/>
      <w:szCs w:val="28"/>
    </w:rPr>
  </w:style>
  <w:style w:type="character" w:customStyle="1" w:styleId="ad">
    <w:name w:val="Раздел Знак"/>
    <w:basedOn w:val="a1"/>
    <w:link w:val="ac"/>
    <w:rsid w:val="00A40FF7"/>
    <w:rPr>
      <w:rFonts w:ascii="Times New Roman" w:eastAsia="Arial" w:hAnsi="Times New Roman" w:cs="Times New Roman"/>
      <w:b/>
      <w:bCs/>
      <w:sz w:val="32"/>
      <w:szCs w:val="32"/>
      <w:lang w:eastAsia="ru-RU"/>
    </w:rPr>
  </w:style>
  <w:style w:type="paragraph" w:styleId="af0">
    <w:name w:val="List Paragraph"/>
    <w:basedOn w:val="a0"/>
    <w:link w:val="af1"/>
    <w:uiPriority w:val="34"/>
    <w:qFormat/>
    <w:rsid w:val="00822FA8"/>
    <w:pPr>
      <w:ind w:left="720"/>
      <w:contextualSpacing/>
    </w:pPr>
  </w:style>
  <w:style w:type="character" w:customStyle="1" w:styleId="af">
    <w:name w:val="Подраздел Знак"/>
    <w:basedOn w:val="a1"/>
    <w:link w:val="ae"/>
    <w:rsid w:val="00A40FF7"/>
    <w:rPr>
      <w:rFonts w:ascii="Times New Roman" w:eastAsia="Arial" w:hAnsi="Times New Roman" w:cs="Times New Roman"/>
      <w:b/>
      <w:sz w:val="28"/>
      <w:szCs w:val="28"/>
      <w:lang w:val="ru" w:eastAsia="ru-RU"/>
    </w:rPr>
  </w:style>
  <w:style w:type="paragraph" w:customStyle="1" w:styleId="a">
    <w:name w:val="Списки"/>
    <w:basedOn w:val="af0"/>
    <w:link w:val="af2"/>
    <w:qFormat/>
    <w:rsid w:val="00822FA8"/>
    <w:pPr>
      <w:numPr>
        <w:numId w:val="4"/>
      </w:numPr>
      <w:ind w:left="0" w:firstLine="709"/>
    </w:pPr>
    <w:rPr>
      <w:color w:val="000000"/>
    </w:rPr>
  </w:style>
  <w:style w:type="paragraph" w:customStyle="1" w:styleId="af3">
    <w:name w:val="Без отступа"/>
    <w:basedOn w:val="a0"/>
    <w:link w:val="af4"/>
    <w:qFormat/>
    <w:rsid w:val="00F51BAA"/>
    <w:pPr>
      <w:ind w:firstLine="0"/>
    </w:pPr>
  </w:style>
  <w:style w:type="character" w:customStyle="1" w:styleId="af1">
    <w:name w:val="Абзац списка Знак"/>
    <w:basedOn w:val="a1"/>
    <w:link w:val="af0"/>
    <w:uiPriority w:val="34"/>
    <w:rsid w:val="00822FA8"/>
    <w:rPr>
      <w:rFonts w:ascii="Times New Roman" w:eastAsia="Arial" w:hAnsi="Times New Roman" w:cs="Times New Roman"/>
      <w:sz w:val="28"/>
      <w:szCs w:val="28"/>
      <w:lang w:eastAsia="ru-RU"/>
    </w:rPr>
  </w:style>
  <w:style w:type="character" w:customStyle="1" w:styleId="af2">
    <w:name w:val="Списки Знак"/>
    <w:basedOn w:val="af1"/>
    <w:link w:val="a"/>
    <w:rsid w:val="00822FA8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0283F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af4">
    <w:name w:val="Без отступа Знак"/>
    <w:basedOn w:val="ab"/>
    <w:link w:val="af3"/>
    <w:rsid w:val="00F51BAA"/>
    <w:rPr>
      <w:rFonts w:ascii="Times New Roman" w:eastAsia="Arial" w:hAnsi="Times New Roman" w:cs="Times New Roman"/>
      <w:sz w:val="28"/>
      <w:szCs w:val="28"/>
      <w:lang w:val="ru" w:eastAsia="ru-RU"/>
    </w:rPr>
  </w:style>
  <w:style w:type="character" w:customStyle="1" w:styleId="10">
    <w:name w:val="Заголовок 1 Знак"/>
    <w:basedOn w:val="a1"/>
    <w:link w:val="1"/>
    <w:uiPriority w:val="9"/>
    <w:rsid w:val="00D028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A40FF7"/>
    <w:pPr>
      <w:tabs>
        <w:tab w:val="right" w:leader="dot" w:pos="9631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A40FF7"/>
    <w:pPr>
      <w:spacing w:after="100"/>
      <w:ind w:left="280"/>
    </w:pPr>
  </w:style>
  <w:style w:type="character" w:styleId="af5">
    <w:name w:val="Hyperlink"/>
    <w:basedOn w:val="a1"/>
    <w:uiPriority w:val="99"/>
    <w:unhideWhenUsed/>
    <w:rsid w:val="00A40F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denet.ru/webmast/php/php3/php3_45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ysql.ru/docs/man/Reference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B1s5gBlvgU81H9GGolLQVw_SOi-vyNf2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F3888-F008-4B65-90C7-C5E56A1CC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1826</Words>
  <Characters>10411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Роман</cp:lastModifiedBy>
  <cp:revision>2</cp:revision>
  <dcterms:created xsi:type="dcterms:W3CDTF">2023-04-04T15:11:00Z</dcterms:created>
  <dcterms:modified xsi:type="dcterms:W3CDTF">2023-04-04T15:11:00Z</dcterms:modified>
</cp:coreProperties>
</file>