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470" w:leftChars="0"/>
        <w:jc w:val="left"/>
        <w:rPr>
          <w:b/>
          <w:sz w:val="24"/>
          <w:szCs w:val="24"/>
        </w:rPr>
      </w:pPr>
      <w:r>
        <w:rPr>
          <w:b/>
        </w:rPr>
        <w:t xml:space="preserve">      </w:t>
      </w:r>
      <w:r>
        <w:rPr>
          <w:b/>
          <w:lang w:val="en-US"/>
        </w:rPr>
        <w:t xml:space="preserve">                    </w:t>
      </w:r>
      <w:r>
        <w:rPr>
          <w:b/>
        </w:rPr>
        <w:t xml:space="preserve"> </w:t>
      </w:r>
      <w:r>
        <w:rPr>
          <w:rFonts w:cs="Mangal" w:hint="cs"/>
          <w:b/>
          <w:sz w:val="24"/>
          <w:szCs w:val="24"/>
          <w:cs/>
          <w:lang w:bidi="hi-IN"/>
        </w:rPr>
        <w:t>सैनिक पब्लिक स्कूल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वार्षिक पाठ्यक्रम</w:t>
      </w:r>
      <w:r>
        <w:rPr>
          <w:b/>
          <w:sz w:val="24"/>
          <w:szCs w:val="24"/>
        </w:rPr>
        <w:t xml:space="preserve"> 2025-26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>विषय</w:t>
      </w:r>
      <w:r>
        <w:rPr>
          <w:rFonts w:cs="Mangal" w:hint="default"/>
          <w:b/>
          <w:sz w:val="24"/>
          <w:szCs w:val="24"/>
          <w:cs/>
          <w:lang w:val="en-US" w:bidi="hi-IN"/>
        </w:rPr>
        <w:t>-</w:t>
      </w:r>
      <w:r>
        <w:rPr>
          <w:rFonts w:cs="Mangal" w:hint="cs"/>
          <w:b/>
          <w:sz w:val="24"/>
          <w:szCs w:val="24"/>
          <w:cs/>
          <w:lang w:val="en-US" w:bidi="hi-IN"/>
        </w:rPr>
        <w:t>हिंदी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  <w:lang w:val="en-US"/>
        </w:rPr>
        <w:t xml:space="preserve">                </w:t>
      </w:r>
      <w:r>
        <w:rPr>
          <w:b/>
          <w:sz w:val="24"/>
          <w:szCs w:val="24"/>
        </w:rPr>
        <w:t xml:space="preserve">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 xml:space="preserve">कक्षा </w:t>
      </w:r>
      <w:r>
        <w:rPr>
          <w:rFonts w:cs="Mangal" w:hint="default"/>
          <w:b/>
          <w:sz w:val="24"/>
          <w:szCs w:val="24"/>
          <w:lang w:val="en-US" w:bidi="hi-IN"/>
        </w:rPr>
        <w:t>8</w:t>
      </w:r>
    </w:p>
    <w:p>
      <w:pPr>
        <w:pStyle w:val="style0"/>
        <w:rPr/>
      </w:pPr>
    </w:p>
    <w:tbl>
      <w:tblPr>
        <w:tblStyle w:val="style4099"/>
        <w:tblW w:w="8832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149"/>
        <w:gridCol w:w="3699"/>
        <w:gridCol w:w="317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क्रम संख्या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महीना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default"/>
                <w:b/>
                <w:lang w:val="en-US" w:bidi="hi-IN"/>
              </w:rPr>
              <w:t xml:space="preserve">             </w:t>
            </w:r>
            <w:r>
              <w:rPr>
                <w:rFonts w:cs="Mangal" w:hint="cs"/>
                <w:b/>
                <w:cs/>
                <w:lang w:bidi="hi-IN"/>
              </w:rPr>
              <w:t>पाठ संख्या एवं नाम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    </w:t>
            </w:r>
            <w:r>
              <w:rPr>
                <w:b/>
              </w:rPr>
              <w:t xml:space="preserve">   </w:t>
            </w:r>
            <w:r>
              <w:rPr>
                <w:rFonts w:cs="Mangal" w:hint="cs"/>
                <w:b/>
                <w:cs/>
                <w:lang w:bidi="hi-IN"/>
              </w:rPr>
              <w:t>क्रियात्मक</w:t>
            </w:r>
            <w:r>
              <w:rPr>
                <w:rFonts w:cs="Mangal" w:hint="default"/>
                <w:b/>
                <w:lang w:val="en-US" w:bidi="hi-IN"/>
              </w:rPr>
              <w:t xml:space="preserve"> कार्य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अप्रैल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-1</w:t>
            </w:r>
            <w:r>
              <w:rPr>
                <w:rFonts w:cs="Mangal" w:hint="cs"/>
                <w:cs/>
                <w:lang w:bidi="hi-IN"/>
              </w:rPr>
              <w:t xml:space="preserve">  यह है भारत देश हमारा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-2</w:t>
            </w:r>
            <w:r>
              <w:rPr>
                <w:rFonts w:cs="Mangal" w:hint="cs"/>
                <w:cs/>
                <w:lang w:bidi="hi-IN"/>
              </w:rPr>
              <w:t xml:space="preserve"> सुभागी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-3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मिलावट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>-1 भाषा तथा भाषा के रूप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 xml:space="preserve">2 </w:t>
            </w:r>
            <w:r>
              <w:rPr>
                <w:rFonts w:cs="Mangal" w:hint="cs"/>
                <w:cs/>
                <w:lang w:val="en-US" w:bidi="hi-IN"/>
              </w:rPr>
              <w:t xml:space="preserve"> वर्ण तथा लेखन व्यवस्था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  </w:t>
            </w:r>
            <w:r>
              <w:rPr>
                <w:rFonts w:cs="Mangal" w:hint="cs"/>
                <w:cs/>
                <w:lang w:val="en-US" w:bidi="hi-IN"/>
              </w:rPr>
              <w:t xml:space="preserve">वर्ण 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val="en-US" w:bidi="hi-IN"/>
              </w:rPr>
              <w:t>विच्छेद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   </w:t>
            </w:r>
            <w:r>
              <w:rPr>
                <w:rFonts w:cs="Mangal" w:hint="cs"/>
                <w:cs/>
                <w:lang w:val="en-US" w:bidi="hi-IN"/>
              </w:rPr>
              <w:t>अनुच्छेद लेखन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भाषाओं का चार्ट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वर्णमाला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मई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संधि एवं संधि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>विच्छेद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पत्र लेखन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lang w:val="en-US"/>
              </w:rPr>
              <w:t xml:space="preserve">         </w:t>
            </w:r>
            <w:r>
              <w:rPr>
                <w:rFonts w:cs="Mangal" w:hint="cs"/>
                <w:cs/>
                <w:lang w:val="en-US" w:bidi="hi-IN"/>
              </w:rPr>
              <w:t>संधि का यंत्र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जुलाई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 xml:space="preserve">4 </w:t>
            </w:r>
            <w:r>
              <w:rPr>
                <w:rFonts w:cs="Mangal" w:hint="cs"/>
                <w:cs/>
                <w:lang w:val="en-US" w:bidi="hi-IN"/>
              </w:rPr>
              <w:t>वीर गोपीनाथ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  <w:r>
              <w:rPr>
                <w:rFonts w:cs="Mangal" w:hint="default"/>
                <w:lang w:val="en-US" w:bidi="hi-IN"/>
              </w:rPr>
              <w:t xml:space="preserve">5 </w:t>
            </w:r>
            <w:r>
              <w:rPr>
                <w:rFonts w:cs="Mangal" w:hint="cs"/>
                <w:cs/>
                <w:lang w:val="en-US" w:bidi="hi-IN"/>
              </w:rPr>
              <w:t>फटा</w:t>
            </w:r>
            <w:r>
              <w:rPr>
                <w:rFonts w:cs="Mangal" w:hint="default"/>
                <w:lang w:val="en-US" w:bidi="hi-IN"/>
              </w:rPr>
              <w:t>फटी</w:t>
            </w:r>
            <w:r>
              <w:rPr>
                <w:rFonts w:cs="Mangal" w:hint="cs"/>
                <w:cs/>
                <w:lang w:val="en-US" w:bidi="hi-IN"/>
              </w:rPr>
              <w:t xml:space="preserve"> आहार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शब्द पद और शब्द के भेद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चित्रात्मक चार्ट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अगस्त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  <w:r>
              <w:rPr>
                <w:rFonts w:cs="Mangal" w:hint="default"/>
                <w:lang w:val="en-US" w:bidi="hi-IN"/>
              </w:rPr>
              <w:t xml:space="preserve">6 </w:t>
            </w:r>
            <w:r>
              <w:rPr>
                <w:rFonts w:cs="Mangal" w:hint="cs"/>
                <w:cs/>
                <w:lang w:val="en-US" w:bidi="hi-IN"/>
              </w:rPr>
              <w:t>गोमुख की यात्रा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  <w:r>
              <w:rPr>
                <w:rFonts w:cs="Mangal" w:hint="default"/>
                <w:lang w:val="en-US" w:bidi="hi-IN"/>
              </w:rPr>
              <w:t xml:space="preserve">7 </w:t>
            </w:r>
            <w:r>
              <w:rPr>
                <w:rFonts w:cs="Mangal" w:hint="cs"/>
                <w:cs/>
                <w:lang w:val="en-US" w:bidi="hi-IN"/>
              </w:rPr>
              <w:t xml:space="preserve">जलियांवाला बाग में बसंत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-8 लालू की शैतानी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शब्द रचना </w:t>
            </w:r>
            <w:r>
              <w:rPr>
                <w:rFonts w:cs="Mangal" w:hint="default"/>
                <w:lang w:val="en-US" w:bidi="hi-IN"/>
              </w:rPr>
              <w:t>(</w:t>
            </w:r>
            <w:r>
              <w:rPr>
                <w:rFonts w:cs="Mangal" w:hint="cs"/>
                <w:cs/>
                <w:lang w:bidi="hi-IN"/>
              </w:rPr>
              <w:t>उपसर्ग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प्रत्यय 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>समास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शब्द भंडार</w:t>
            </w:r>
            <w:r>
              <w:rPr>
                <w:rFonts w:cs="Mangal" w:hint="default"/>
                <w:lang w:val="en-US" w:bidi="hi-IN"/>
              </w:rPr>
              <w:t xml:space="preserve"> (</w:t>
            </w:r>
            <w:r>
              <w:rPr>
                <w:rFonts w:cs="Mangal" w:hint="cs"/>
                <w:cs/>
                <w:lang w:val="en-US" w:bidi="hi-IN"/>
              </w:rPr>
              <w:t>पर्यायवाची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विलोम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अनेकार्थी शब्द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val="en-US" w:bidi="hi-IN"/>
              </w:rPr>
              <w:t>विज्ञापन लेखन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निबंध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 xml:space="preserve">       निबंध प्रतियोगिता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 w:firstLineChars="20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शब्द भंडार का पौधा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सितंबर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संज्ञा तथा संज्ञा के भेद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संज्ञा की व्याकरणिक कोटियां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सूचना लेखन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पत्र लेखन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पुनरावृति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</w:t>
            </w:r>
            <w:r>
              <w:rPr>
                <w:rFonts w:cs="Mangal" w:hint="default"/>
                <w:lang w:val="en-US" w:bidi="hi-IN"/>
              </w:rPr>
              <w:t xml:space="preserve">   </w:t>
            </w:r>
            <w:r>
              <w:rPr>
                <w:rFonts w:cs="Mangal" w:hint="cs"/>
                <w:cs/>
                <w:lang w:val="en-US" w:bidi="hi-IN"/>
              </w:rPr>
              <w:t>संज्ञा का चार्ट</w:t>
            </w:r>
            <w:r>
              <w:rPr>
                <w:rFonts w:cs="Mangal" w:hint="default"/>
                <w:lang w:val="en-US" w:bidi="hi-IN"/>
              </w:rPr>
              <w:t xml:space="preserve">          </w:t>
            </w:r>
            <w:r>
              <w:rPr>
                <w:rFonts w:cs="Mangal" w:hint="cs"/>
                <w:cs/>
                <w:lang w:bidi="hi-IN"/>
              </w:rPr>
              <w:t xml:space="preserve">    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अक्टूबर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-9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टे</w:t>
            </w:r>
            <w:r>
              <w:rPr>
                <w:rFonts w:cs="Mangal" w:hint="default"/>
                <w:lang w:val="en-US" w:bidi="hi-IN"/>
              </w:rPr>
              <w:t>म्सी</w:t>
            </w:r>
            <w:r>
              <w:rPr>
                <w:rFonts w:cs="Mangal" w:hint="cs"/>
                <w:cs/>
                <w:lang w:val="en-US" w:bidi="hi-IN"/>
              </w:rPr>
              <w:t xml:space="preserve"> थॉमस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-10 </w:t>
            </w:r>
            <w:r>
              <w:rPr>
                <w:rFonts w:cs="Mangal" w:hint="cs"/>
                <w:cs/>
                <w:lang w:val="en-US" w:bidi="hi-IN"/>
              </w:rPr>
              <w:t>मेरा घनिष्ट पड़ोसी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-11</w:t>
            </w:r>
            <w:r>
              <w:rPr>
                <w:rFonts w:cs="Mangal" w:hint="cs"/>
                <w:cs/>
                <w:lang w:val="en-US" w:bidi="hi-IN"/>
              </w:rPr>
              <w:t xml:space="preserve"> रक्तदान महादान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>
                <w:rFonts w:cs="Mangal" w:hint="cs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सर्वनाम तथा सर्वनाम के भेद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विशेषण तथा भेद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क्रिया तथा क्रिया के भेद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टेम्सी थॉमस का जीवन परिचय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</w:t>
            </w:r>
            <w:r>
              <w:rPr>
                <w:rFonts w:cs="Mangal" w:hint="cs"/>
                <w:cs/>
                <w:lang w:val="en-US" w:bidi="hi-IN"/>
              </w:rPr>
              <w:t>रक्तदान पर लेख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नवंबर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-12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क्या निराश हुआ जाए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-13 </w:t>
            </w:r>
            <w:r>
              <w:rPr>
                <w:rFonts w:cs="Mangal" w:hint="cs"/>
                <w:cs/>
                <w:lang w:val="en-US" w:bidi="hi-IN"/>
              </w:rPr>
              <w:t>वृंदावन के दोहे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सहायक क्रिया </w:t>
            </w:r>
            <w:r>
              <w:rPr>
                <w:rFonts w:cs="Mangal" w:hint="default"/>
                <w:lang w:val="en-US" w:bidi="hi-IN"/>
              </w:rPr>
              <w:t>(</w:t>
            </w:r>
            <w:r>
              <w:rPr>
                <w:rFonts w:cs="Mangal" w:hint="cs"/>
                <w:cs/>
                <w:lang w:bidi="hi-IN"/>
              </w:rPr>
              <w:t>काल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पक्ष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वच्य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अविकारी</w:t>
            </w:r>
            <w:r>
              <w:rPr>
                <w:rFonts w:cs="Mangal" w:hint="default"/>
                <w:cs/>
                <w:lang w:val="en-US" w:bidi="hi-IN"/>
              </w:rPr>
              <w:t xml:space="preserve"> शब्द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पद</w:t>
            </w:r>
            <w:r>
              <w:rPr>
                <w:rFonts w:cs="Mangal" w:hint="default"/>
                <w:cs/>
                <w:lang w:val="en-US" w:bidi="hi-IN"/>
              </w:rPr>
              <w:t>बं</w:t>
            </w:r>
            <w:r>
              <w:rPr>
                <w:rFonts w:cs="Mangal" w:hint="default"/>
                <w:lang w:val="en-US" w:bidi="hi-IN"/>
              </w:rPr>
              <w:t>ध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अविकारी शब्द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दिसंबर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</w:t>
            </w:r>
            <w:r>
              <w:rPr>
                <w:rFonts w:cs="Mangal" w:hint="default"/>
                <w:lang w:val="en-US" w:bidi="hi-IN"/>
              </w:rPr>
              <w:t xml:space="preserve">4 </w:t>
            </w:r>
            <w:r>
              <w:rPr>
                <w:rFonts w:cs="Mangal" w:hint="cs"/>
                <w:cs/>
                <w:lang w:val="en-US" w:bidi="hi-IN"/>
              </w:rPr>
              <w:t>घर परिवार में स्वच्छता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-15 </w:t>
            </w:r>
            <w:r>
              <w:rPr>
                <w:rFonts w:cs="Mangal" w:hint="cs"/>
                <w:cs/>
                <w:lang w:val="en-US" w:bidi="hi-IN"/>
              </w:rPr>
              <w:t>वि</w:t>
            </w:r>
            <w:r>
              <w:rPr>
                <w:rFonts w:cs="Mangal" w:hint="default"/>
                <w:lang w:val="en-US" w:bidi="hi-IN"/>
              </w:rPr>
              <w:t>भू</w:t>
            </w:r>
            <w:r>
              <w:rPr>
                <w:rFonts w:cs="Mangal" w:hint="default"/>
                <w:cs/>
                <w:lang w:val="en-US" w:bidi="hi-IN"/>
              </w:rPr>
              <w:t xml:space="preserve"> का</w:t>
            </w:r>
            <w:r>
              <w:rPr>
                <w:rFonts w:cs="Mangal" w:hint="cs"/>
                <w:cs/>
                <w:lang w:val="en-US" w:bidi="hi-IN"/>
              </w:rPr>
              <w:t>का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पद परिचय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वाक्य तथा वाक्य के भेद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वाक्य परिवर्तन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वाक्य रचना की अशुद्धियां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जनवरी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विराम चिन्ह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मुहावरे तथा लोकोक्तियां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अलंकार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संवाद लेखन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संदेश 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>ईमेल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>लेखन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लघु कथा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विराम चिन्हों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फरवरी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 पुनरावृति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मार्च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252</Words>
  <Characters>1214</Characters>
  <Application>WPS Office</Application>
  <Paragraphs>132</Paragraphs>
  <CharactersWithSpaces>1723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2025-04-03T08:45:39Z</dcterms:created>
  <dc:creator>WPS Office</dc:creator>
  <lastModifiedBy>CPH2381</lastModifiedBy>
  <dcterms:modified xsi:type="dcterms:W3CDTF">2025-04-03T19:19:17Z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cbcdb0a103bc4569a40cb91cc0ecada5</vt:lpwstr>
  </property>
</Properties>
</file>