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84B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42910F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67D9AF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BADF20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2A04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5ED31D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79CF1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AF7D4C5" w14:textId="469A39E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5AB8E23" w14:textId="30D6C9B4" w:rsidR="00480872" w:rsidRPr="00480872" w:rsidRDefault="00480872" w:rsidP="00480872">
      <w:pPr>
        <w:spacing w:after="120"/>
        <w:contextualSpacing/>
        <w:rPr>
          <w:b/>
          <w:bCs/>
          <w:i/>
          <w:iCs/>
          <w:szCs w:val="21"/>
        </w:rPr>
      </w:pPr>
      <w:r>
        <w:rPr>
          <w:szCs w:val="21"/>
        </w:rPr>
        <w:t>ANSWER</w:t>
      </w:r>
      <w:r w:rsidRPr="00480872">
        <w:rPr>
          <w:b/>
          <w:bCs/>
          <w:i/>
          <w:iCs/>
          <w:szCs w:val="21"/>
        </w:rPr>
        <w:t xml:space="preserve">: B </w:t>
      </w:r>
    </w:p>
    <w:p w14:paraId="3B04BE61" w14:textId="02490A42" w:rsidR="00480872" w:rsidRPr="00480872" w:rsidRDefault="00480872" w:rsidP="00480872">
      <w:pPr>
        <w:spacing w:after="120"/>
        <w:contextualSpacing/>
        <w:rPr>
          <w:b/>
          <w:bCs/>
          <w:i/>
          <w:iCs/>
          <w:szCs w:val="21"/>
        </w:rPr>
      </w:pPr>
      <w:r w:rsidRPr="00480872">
        <w:rPr>
          <w:b/>
          <w:bCs/>
          <w:i/>
          <w:iCs/>
          <w:szCs w:val="21"/>
        </w:rPr>
        <w:t>1-stats.norm.cdf(50,45,8)</w:t>
      </w:r>
      <w:r w:rsidRPr="00480872">
        <w:rPr>
          <w:b/>
          <w:bCs/>
          <w:i/>
          <w:iCs/>
          <w:szCs w:val="21"/>
        </w:rPr>
        <w:t>=</w:t>
      </w:r>
      <w:r w:rsidRPr="00480872">
        <w:rPr>
          <w:b/>
          <w:bCs/>
          <w:i/>
          <w:iCs/>
        </w:rPr>
        <w:t xml:space="preserve"> </w:t>
      </w:r>
      <w:r w:rsidRPr="00480872">
        <w:rPr>
          <w:b/>
          <w:bCs/>
          <w:i/>
          <w:iCs/>
          <w:szCs w:val="21"/>
        </w:rPr>
        <w:t>0.26598552904870054</w:t>
      </w:r>
    </w:p>
    <w:p w14:paraId="1E662DEC" w14:textId="77777777" w:rsidR="00480872" w:rsidRPr="00EE10F3" w:rsidRDefault="00480872" w:rsidP="00480872">
      <w:pPr>
        <w:spacing w:after="120"/>
        <w:contextualSpacing/>
        <w:rPr>
          <w:szCs w:val="21"/>
        </w:rPr>
      </w:pPr>
    </w:p>
    <w:p w14:paraId="40AA84D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B664D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</w:t>
      </w:r>
      <w:bookmarkStart w:id="0" w:name="_Hlk82348516"/>
      <w:r w:rsidRPr="00EE10F3">
        <w:rPr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bookmarkEnd w:id="0"/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847BCA3" w14:textId="107C1B7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ACB95C2" w14:textId="77777777" w:rsidR="00CD44F8" w:rsidRPr="00CD44F8" w:rsidRDefault="00CD44F8" w:rsidP="00CD44F8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  <w:highlight w:val="cyan"/>
        </w:rPr>
      </w:pPr>
      <w:r w:rsidRPr="00CD44F8">
        <w:rPr>
          <w:color w:val="000000" w:themeColor="text1"/>
          <w:szCs w:val="21"/>
        </w:rPr>
        <w:t xml:space="preserve">                </w:t>
      </w:r>
      <w:r w:rsidRPr="00CD44F8">
        <w:rPr>
          <w:color w:val="000000" w:themeColor="text1"/>
          <w:szCs w:val="21"/>
          <w:highlight w:val="red"/>
        </w:rPr>
        <w:t>ANSWER:</w:t>
      </w:r>
      <w:r w:rsidRPr="00CD44F8">
        <w:rPr>
          <w:color w:val="000000" w:themeColor="text1"/>
          <w:szCs w:val="21"/>
        </w:rPr>
        <w:t xml:space="preserve"> </w:t>
      </w:r>
      <w:r w:rsidRPr="00CD44F8">
        <w:rPr>
          <w:b/>
          <w:bCs/>
          <w:i/>
          <w:iCs/>
          <w:szCs w:val="21"/>
        </w:rPr>
        <w:tab/>
      </w:r>
      <w:r w:rsidRPr="00CD44F8">
        <w:rPr>
          <w:b/>
          <w:bCs/>
          <w:i/>
          <w:iCs/>
          <w:szCs w:val="21"/>
          <w:highlight w:val="cyan"/>
        </w:rPr>
        <w:t>False.</w:t>
      </w:r>
    </w:p>
    <w:p w14:paraId="2F3CFEEE" w14:textId="1835704E" w:rsidR="00CD44F8" w:rsidRPr="00CD44F8" w:rsidRDefault="00CD44F8" w:rsidP="00CD44F8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  <w:highlight w:val="cyan"/>
        </w:rPr>
      </w:pPr>
      <w:r w:rsidRPr="00CD44F8">
        <w:rPr>
          <w:b/>
          <w:bCs/>
          <w:i/>
          <w:iCs/>
          <w:szCs w:val="21"/>
          <w:highlight w:val="cyan"/>
        </w:rPr>
        <w:t xml:space="preserve">                                </w:t>
      </w:r>
      <w:r w:rsidRPr="00CD44F8">
        <w:rPr>
          <w:b/>
          <w:bCs/>
          <w:i/>
          <w:iCs/>
          <w:szCs w:val="21"/>
          <w:highlight w:val="cyan"/>
        </w:rPr>
        <w:t xml:space="preserve">• 68% of the data falls within one standard deviation of the mean (µ+). </w:t>
      </w:r>
    </w:p>
    <w:p w14:paraId="520CC6ED" w14:textId="1EDEB847" w:rsidR="00CD44F8" w:rsidRPr="00CD44F8" w:rsidRDefault="00CD44F8" w:rsidP="00CD44F8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  <w:highlight w:val="cyan"/>
        </w:rPr>
      </w:pPr>
      <w:r w:rsidRPr="00CD44F8">
        <w:rPr>
          <w:b/>
          <w:bCs/>
          <w:i/>
          <w:iCs/>
          <w:szCs w:val="21"/>
          <w:highlight w:val="cyan"/>
        </w:rPr>
        <w:t xml:space="preserve">                                  </w:t>
      </w:r>
      <w:r w:rsidRPr="00CD44F8">
        <w:rPr>
          <w:b/>
          <w:bCs/>
          <w:i/>
          <w:iCs/>
          <w:szCs w:val="21"/>
          <w:highlight w:val="cyan"/>
        </w:rPr>
        <w:t xml:space="preserve"> Here µ=38, </w:t>
      </w:r>
      <w:r>
        <w:rPr>
          <w:b/>
          <w:bCs/>
          <w:i/>
          <w:iCs/>
          <w:szCs w:val="21"/>
          <w:highlight w:val="cyan"/>
        </w:rPr>
        <w:t>std</w:t>
      </w:r>
      <w:r w:rsidRPr="00CD44F8">
        <w:rPr>
          <w:b/>
          <w:bCs/>
          <w:i/>
          <w:iCs/>
          <w:szCs w:val="21"/>
          <w:highlight w:val="cyan"/>
        </w:rPr>
        <w:t>=6</w:t>
      </w:r>
    </w:p>
    <w:p w14:paraId="4F386377" w14:textId="37324A45" w:rsidR="00CD44F8" w:rsidRPr="00CD44F8" w:rsidRDefault="00CD44F8" w:rsidP="00CD44F8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</w:rPr>
      </w:pPr>
      <w:r w:rsidRPr="00CD44F8">
        <w:rPr>
          <w:b/>
          <w:bCs/>
          <w:i/>
          <w:iCs/>
          <w:szCs w:val="21"/>
          <w:highlight w:val="cyan"/>
        </w:rPr>
        <w:t xml:space="preserve">                                    </w:t>
      </w:r>
      <w:r w:rsidRPr="00CD44F8">
        <w:rPr>
          <w:b/>
          <w:bCs/>
          <w:i/>
          <w:iCs/>
          <w:szCs w:val="21"/>
          <w:highlight w:val="cyan"/>
        </w:rPr>
        <w:t>Then, µ+</w:t>
      </w:r>
      <w:r>
        <w:rPr>
          <w:b/>
          <w:bCs/>
          <w:i/>
          <w:iCs/>
          <w:szCs w:val="21"/>
          <w:highlight w:val="cyan"/>
        </w:rPr>
        <w:t>std</w:t>
      </w:r>
      <w:r w:rsidRPr="00CD44F8">
        <w:rPr>
          <w:b/>
          <w:bCs/>
          <w:i/>
          <w:iCs/>
          <w:szCs w:val="21"/>
          <w:highlight w:val="cyan"/>
        </w:rPr>
        <w:t>= 38+6=44</w:t>
      </w:r>
    </w:p>
    <w:p w14:paraId="0436BB11" w14:textId="414C9F40" w:rsidR="00CD44F8" w:rsidRPr="00EE10F3" w:rsidRDefault="00CD44F8" w:rsidP="00CD44F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1C90F5" w14:textId="3B03040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4C7C34F" w14:textId="2F36C371" w:rsidR="00A20DE3" w:rsidRPr="00A20DE3" w:rsidRDefault="00A20DE3" w:rsidP="00A20DE3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  <w:highlight w:val="cyan"/>
        </w:rPr>
      </w:pPr>
      <w:r>
        <w:rPr>
          <w:szCs w:val="21"/>
        </w:rPr>
        <w:t xml:space="preserve">             Answer: </w:t>
      </w:r>
      <w:r w:rsidRPr="00A20DE3">
        <w:rPr>
          <w:b/>
          <w:bCs/>
          <w:i/>
          <w:iCs/>
          <w:szCs w:val="21"/>
          <w:highlight w:val="cyan"/>
        </w:rPr>
        <w:t>True</w:t>
      </w:r>
    </w:p>
    <w:p w14:paraId="62F49AF1" w14:textId="6EE6F864" w:rsidR="00A20DE3" w:rsidRPr="00A20DE3" w:rsidRDefault="00A20DE3" w:rsidP="00A20DE3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  <w:highlight w:val="cyan"/>
        </w:rPr>
      </w:pPr>
      <w:r w:rsidRPr="00A20DE3">
        <w:rPr>
          <w:b/>
          <w:bCs/>
          <w:i/>
          <w:iCs/>
          <w:szCs w:val="21"/>
          <w:highlight w:val="cyan"/>
        </w:rPr>
        <w:t xml:space="preserve">               </w:t>
      </w:r>
      <w:r w:rsidRPr="00A20DE3">
        <w:rPr>
          <w:b/>
          <w:bCs/>
          <w:i/>
          <w:iCs/>
          <w:szCs w:val="21"/>
          <w:highlight w:val="cyan"/>
        </w:rPr>
        <w:t>stats.norm.cdf(30,38,6)</w:t>
      </w:r>
      <w:r w:rsidRPr="00A20DE3">
        <w:rPr>
          <w:b/>
          <w:bCs/>
          <w:i/>
          <w:iCs/>
          <w:szCs w:val="21"/>
          <w:highlight w:val="cyan"/>
        </w:rPr>
        <w:t>=</w:t>
      </w:r>
      <w:r w:rsidRPr="00A20DE3">
        <w:rPr>
          <w:b/>
          <w:bCs/>
          <w:i/>
          <w:iCs/>
          <w:highlight w:val="cyan"/>
        </w:rPr>
        <w:t xml:space="preserve"> </w:t>
      </w:r>
      <w:r w:rsidRPr="00A20DE3">
        <w:rPr>
          <w:b/>
          <w:bCs/>
          <w:i/>
          <w:iCs/>
          <w:szCs w:val="21"/>
          <w:highlight w:val="cyan"/>
        </w:rPr>
        <w:t>0.09121121972586788</w:t>
      </w:r>
    </w:p>
    <w:p w14:paraId="2DD41163" w14:textId="3CB45548" w:rsidR="00A20DE3" w:rsidRPr="00A20DE3" w:rsidRDefault="00A20DE3" w:rsidP="00A20DE3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</w:rPr>
      </w:pPr>
      <w:r w:rsidRPr="00A20DE3">
        <w:rPr>
          <w:b/>
          <w:bCs/>
          <w:i/>
          <w:iCs/>
          <w:szCs w:val="21"/>
          <w:highlight w:val="cyan"/>
        </w:rPr>
        <w:t xml:space="preserve">                     expected count= .0912*400=36.48</w:t>
      </w:r>
    </w:p>
    <w:p w14:paraId="69F1D560" w14:textId="77777777" w:rsidR="00155575" w:rsidRPr="00A20DE3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</w:rPr>
      </w:pPr>
    </w:p>
    <w:p w14:paraId="0DB9FF38" w14:textId="77777777" w:rsidR="00A20DE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6A97B276" w14:textId="77777777" w:rsidR="00A20DE3" w:rsidRDefault="00A20DE3" w:rsidP="00A20DE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93C3ED" w14:textId="66E87A13" w:rsidR="00155575" w:rsidRDefault="00A20DE3" w:rsidP="00A20D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Answer:  </w:t>
      </w:r>
      <w:r w:rsidR="00155575" w:rsidRPr="00EE10F3">
        <w:rPr>
          <w:szCs w:val="21"/>
        </w:rPr>
        <w:t xml:space="preserve">    </w:t>
      </w:r>
    </w:p>
    <w:p w14:paraId="7FA018E5" w14:textId="3BE7FBE8" w:rsidR="00A20DE3" w:rsidRDefault="00A20DE3" w:rsidP="00A20DE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B7D0B7" w14:textId="77777777" w:rsidR="00A20DE3" w:rsidRPr="00EE10F3" w:rsidRDefault="00A20DE3" w:rsidP="00A20DE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D04533" w14:textId="6C192488" w:rsidR="00155575" w:rsidRDefault="00155575" w:rsidP="00155575">
      <w:pPr>
        <w:spacing w:after="120"/>
        <w:contextualSpacing/>
        <w:rPr>
          <w:szCs w:val="21"/>
        </w:rPr>
      </w:pPr>
    </w:p>
    <w:p w14:paraId="1B9B6640" w14:textId="33AE6E02" w:rsidR="00A20DE3" w:rsidRDefault="00A20DE3" w:rsidP="00155575">
      <w:pPr>
        <w:spacing w:after="120"/>
        <w:contextualSpacing/>
        <w:rPr>
          <w:szCs w:val="21"/>
        </w:rPr>
      </w:pPr>
    </w:p>
    <w:p w14:paraId="027C8FBC" w14:textId="3D4D7582" w:rsidR="00A20DE3" w:rsidRPr="006748D0" w:rsidRDefault="006748D0" w:rsidP="00A20DE3">
      <w:pPr>
        <w:autoSpaceDE w:val="0"/>
        <w:autoSpaceDN w:val="0"/>
        <w:adjustRightInd w:val="0"/>
        <w:contextualSpacing/>
        <w:rPr>
          <w:b/>
          <w:bCs/>
          <w:i/>
          <w:iCs/>
          <w:szCs w:val="21"/>
        </w:rPr>
      </w:pPr>
      <w:r w:rsidRPr="006748D0">
        <w:rPr>
          <w:b/>
          <w:bCs/>
          <w:i/>
          <w:iCs/>
          <w:color w:val="595959" w:themeColor="text1" w:themeTint="A6"/>
          <w:szCs w:val="21"/>
          <w:highlight w:val="cyan"/>
        </w:rPr>
        <w:t>2X1</w:t>
      </w:r>
      <w:r w:rsidRPr="006748D0">
        <w:rPr>
          <w:b/>
          <w:bCs/>
          <w:i/>
          <w:iCs/>
          <w:color w:val="FF0000"/>
          <w:szCs w:val="21"/>
          <w:highlight w:val="cyan"/>
        </w:rPr>
        <w:t xml:space="preserve"> </w:t>
      </w:r>
      <w:r w:rsidR="00A20DE3" w:rsidRPr="006748D0">
        <w:rPr>
          <w:b/>
          <w:bCs/>
          <w:i/>
          <w:iCs/>
          <w:szCs w:val="21"/>
          <w:highlight w:val="cyan"/>
        </w:rPr>
        <w:t>is simply a larger scale version of the random variable X</w:t>
      </w:r>
      <w:r w:rsidR="00A20DE3" w:rsidRPr="006748D0">
        <w:rPr>
          <w:b/>
          <w:bCs/>
          <w:i/>
          <w:iCs/>
          <w:szCs w:val="21"/>
          <w:highlight w:val="cyan"/>
          <w:vertAlign w:val="subscript"/>
        </w:rPr>
        <w:t xml:space="preserve">1. </w:t>
      </w:r>
      <w:r w:rsidR="00A20DE3" w:rsidRPr="006748D0">
        <w:rPr>
          <w:b/>
          <w:bCs/>
          <w:i/>
          <w:iCs/>
          <w:highlight w:val="cyan"/>
        </w:rPr>
        <w:t xml:space="preserve">If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1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  <w:highlight w:val="cy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  <w:highlight w:val="cy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  <w:highlight w:val="cyan"/>
          </w:rPr>
          <m:t xml:space="preserve"> </m:t>
        </m:r>
      </m:oMath>
      <w:r w:rsidR="00A20DE3" w:rsidRPr="006748D0">
        <w:rPr>
          <w:b/>
          <w:bCs/>
          <w:i/>
          <w:iCs/>
          <w:szCs w:val="21"/>
          <w:highlight w:val="cyan"/>
        </w:rPr>
        <w:t>is normally distributed then 2X1 is also normally distributed. X</w:t>
      </w:r>
      <w:r w:rsidR="00A20DE3" w:rsidRPr="006748D0">
        <w:rPr>
          <w:b/>
          <w:bCs/>
          <w:i/>
          <w:iCs/>
          <w:szCs w:val="21"/>
          <w:highlight w:val="cyan"/>
          <w:vertAlign w:val="subscript"/>
        </w:rPr>
        <w:t>1</w:t>
      </w:r>
      <w:r w:rsidR="00A20DE3" w:rsidRPr="006748D0">
        <w:rPr>
          <w:b/>
          <w:bCs/>
          <w:i/>
          <w:iCs/>
          <w:szCs w:val="21"/>
          <w:highlight w:val="cyan"/>
        </w:rPr>
        <w:t xml:space="preserve"> and X</w:t>
      </w:r>
      <w:r w:rsidR="00A20DE3" w:rsidRPr="006748D0">
        <w:rPr>
          <w:b/>
          <w:bCs/>
          <w:i/>
          <w:iCs/>
          <w:szCs w:val="21"/>
          <w:highlight w:val="cyan"/>
          <w:vertAlign w:val="subscript"/>
        </w:rPr>
        <w:t xml:space="preserve">2 </w:t>
      </w:r>
      <w:proofErr w:type="gramStart"/>
      <w:r w:rsidR="00A20DE3" w:rsidRPr="006748D0">
        <w:rPr>
          <w:b/>
          <w:bCs/>
          <w:i/>
          <w:iCs/>
          <w:highlight w:val="cyan"/>
        </w:rPr>
        <w:t>are  normal</w:t>
      </w:r>
      <w:proofErr w:type="gramEnd"/>
      <w:r w:rsidR="00A20DE3" w:rsidRPr="006748D0">
        <w:rPr>
          <w:b/>
          <w:bCs/>
          <w:i/>
          <w:iCs/>
          <w:highlight w:val="cyan"/>
        </w:rPr>
        <w:t xml:space="preserve"> distributed, the associated su</w:t>
      </w:r>
      <w:r w:rsidRPr="006748D0">
        <w:rPr>
          <w:b/>
          <w:bCs/>
          <w:i/>
          <w:iCs/>
          <w:highlight w:val="cyan"/>
        </w:rPr>
        <w:t xml:space="preserve">ms </w:t>
      </w:r>
      <w:r w:rsidR="00A20DE3" w:rsidRPr="006748D0">
        <w:rPr>
          <w:b/>
          <w:bCs/>
          <w:i/>
          <w:iCs/>
          <w:highlight w:val="cyan"/>
        </w:rPr>
        <w:lastRenderedPageBreak/>
        <w:t>an</w:t>
      </w:r>
      <w:r w:rsidRPr="006748D0">
        <w:rPr>
          <w:b/>
          <w:bCs/>
          <w:i/>
          <w:iCs/>
          <w:highlight w:val="cyan"/>
        </w:rPr>
        <w:t xml:space="preserve">d </w:t>
      </w:r>
      <w:r w:rsidR="00A20DE3" w:rsidRPr="006748D0">
        <w:rPr>
          <w:b/>
          <w:bCs/>
          <w:i/>
          <w:iCs/>
          <w:highlight w:val="cyan"/>
        </w:rPr>
        <w:t>random samples are exactly (and not just approximately) normal, with the appropriate parameters.</w:t>
      </w:r>
      <w:r w:rsidR="00A20DE3" w:rsidRPr="006748D0">
        <w:rPr>
          <w:b/>
          <w:bCs/>
          <w:i/>
          <w:iCs/>
          <w:szCs w:val="21"/>
        </w:rPr>
        <w:t xml:space="preserve">   </w:t>
      </w:r>
    </w:p>
    <w:p w14:paraId="45BF0483" w14:textId="4C1D01DC" w:rsidR="00A20DE3" w:rsidRDefault="00A20DE3" w:rsidP="00155575">
      <w:pPr>
        <w:spacing w:after="120"/>
        <w:contextualSpacing/>
        <w:rPr>
          <w:szCs w:val="21"/>
        </w:rPr>
      </w:pPr>
    </w:p>
    <w:p w14:paraId="0FDD40D2" w14:textId="360C8158" w:rsidR="00A20DE3" w:rsidRDefault="00A20DE3" w:rsidP="00155575">
      <w:pPr>
        <w:spacing w:after="120"/>
        <w:contextualSpacing/>
        <w:rPr>
          <w:szCs w:val="21"/>
        </w:rPr>
      </w:pPr>
    </w:p>
    <w:p w14:paraId="18CAEAA2" w14:textId="3B97FE47" w:rsidR="00A20DE3" w:rsidRDefault="00A20DE3" w:rsidP="00155575">
      <w:pPr>
        <w:spacing w:after="120"/>
        <w:contextualSpacing/>
        <w:rPr>
          <w:szCs w:val="21"/>
        </w:rPr>
      </w:pPr>
    </w:p>
    <w:p w14:paraId="5102B0D3" w14:textId="6F466FFB" w:rsidR="00A20DE3" w:rsidRDefault="00A20DE3" w:rsidP="00155575">
      <w:pPr>
        <w:spacing w:after="120"/>
        <w:contextualSpacing/>
        <w:rPr>
          <w:szCs w:val="21"/>
        </w:rPr>
      </w:pPr>
    </w:p>
    <w:p w14:paraId="7C42EE82" w14:textId="2EC4FB05" w:rsidR="00A20DE3" w:rsidRDefault="00A20DE3" w:rsidP="00155575">
      <w:pPr>
        <w:spacing w:after="120"/>
        <w:contextualSpacing/>
        <w:rPr>
          <w:szCs w:val="21"/>
        </w:rPr>
      </w:pPr>
    </w:p>
    <w:p w14:paraId="55DECA27" w14:textId="77777777" w:rsidR="00A20DE3" w:rsidRPr="00EE10F3" w:rsidRDefault="00A20DE3" w:rsidP="00155575">
      <w:pPr>
        <w:spacing w:after="120"/>
        <w:contextualSpacing/>
        <w:rPr>
          <w:szCs w:val="21"/>
        </w:rPr>
      </w:pPr>
    </w:p>
    <w:p w14:paraId="58FB70C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1230F9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919C04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BF2A5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6CBED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87215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BA709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0775C7C" w14:textId="77777777" w:rsidR="006748D0" w:rsidRPr="006748D0" w:rsidRDefault="006748D0" w:rsidP="006748D0">
      <w:pPr>
        <w:spacing w:after="120"/>
        <w:contextualSpacing/>
        <w:rPr>
          <w:b/>
          <w:bCs/>
          <w:i/>
          <w:iCs/>
          <w:szCs w:val="21"/>
          <w:highlight w:val="cyan"/>
        </w:rPr>
      </w:pPr>
      <w:r>
        <w:rPr>
          <w:szCs w:val="21"/>
        </w:rPr>
        <w:t xml:space="preserve">Answer:  </w:t>
      </w:r>
      <w:r w:rsidRPr="006748D0">
        <w:rPr>
          <w:b/>
          <w:bCs/>
          <w:i/>
          <w:iCs/>
          <w:szCs w:val="21"/>
          <w:highlight w:val="cyan"/>
        </w:rPr>
        <w:t>Here we need range of 99% data which lies between 3rd standard deviation of the mean.</w:t>
      </w:r>
    </w:p>
    <w:p w14:paraId="0E23E933" w14:textId="36E51829" w:rsidR="006748D0" w:rsidRPr="006748D0" w:rsidRDefault="006748D0" w:rsidP="006748D0">
      <w:pPr>
        <w:spacing w:after="120"/>
        <w:contextualSpacing/>
        <w:rPr>
          <w:b/>
          <w:bCs/>
          <w:i/>
          <w:iCs/>
          <w:szCs w:val="21"/>
          <w:highlight w:val="cyan"/>
        </w:rPr>
      </w:pPr>
      <w:r w:rsidRPr="006748D0">
        <w:rPr>
          <w:b/>
          <w:bCs/>
          <w:i/>
          <w:iCs/>
          <w:szCs w:val="21"/>
          <w:highlight w:val="cyan"/>
        </w:rPr>
        <w:tab/>
        <w:t xml:space="preserve">Here µ=100, </w:t>
      </w:r>
      <w:r w:rsidRPr="006748D0">
        <w:rPr>
          <w:b/>
          <w:bCs/>
          <w:i/>
          <w:iCs/>
          <w:szCs w:val="21"/>
          <w:highlight w:val="cyan"/>
        </w:rPr>
        <w:t>var</w:t>
      </w:r>
      <w:r w:rsidRPr="006748D0">
        <w:rPr>
          <w:b/>
          <w:bCs/>
          <w:i/>
          <w:iCs/>
          <w:szCs w:val="21"/>
          <w:highlight w:val="cyan"/>
        </w:rPr>
        <w:t xml:space="preserve"> =20</w:t>
      </w:r>
      <w:r w:rsidRPr="006748D0">
        <w:rPr>
          <w:b/>
          <w:bCs/>
          <w:i/>
          <w:iCs/>
          <w:szCs w:val="21"/>
          <w:highlight w:val="cyan"/>
        </w:rPr>
        <w:tab/>
      </w:r>
    </w:p>
    <w:p w14:paraId="2C8AD62E" w14:textId="7BB7F156" w:rsidR="006748D0" w:rsidRPr="006748D0" w:rsidRDefault="006748D0" w:rsidP="006748D0">
      <w:pPr>
        <w:spacing w:after="120"/>
        <w:contextualSpacing/>
        <w:rPr>
          <w:b/>
          <w:bCs/>
          <w:i/>
          <w:iCs/>
          <w:szCs w:val="21"/>
          <w:highlight w:val="cyan"/>
        </w:rPr>
      </w:pPr>
      <w:r w:rsidRPr="006748D0">
        <w:rPr>
          <w:b/>
          <w:bCs/>
          <w:i/>
          <w:iCs/>
          <w:szCs w:val="21"/>
          <w:highlight w:val="cyan"/>
        </w:rPr>
        <w:t>From empirical rule, µ±3</w:t>
      </w:r>
      <w:r w:rsidRPr="006748D0">
        <w:rPr>
          <w:b/>
          <w:bCs/>
          <w:i/>
          <w:iCs/>
          <w:szCs w:val="21"/>
          <w:highlight w:val="cyan"/>
        </w:rPr>
        <w:t>(std)</w:t>
      </w:r>
      <w:r w:rsidRPr="006748D0">
        <w:rPr>
          <w:b/>
          <w:bCs/>
          <w:i/>
          <w:iCs/>
          <w:szCs w:val="21"/>
          <w:highlight w:val="cyan"/>
        </w:rPr>
        <w:t>= 100±3*20=</w:t>
      </w:r>
      <w:proofErr w:type="gramStart"/>
      <w:r w:rsidRPr="006748D0">
        <w:rPr>
          <w:b/>
          <w:bCs/>
          <w:i/>
          <w:iCs/>
          <w:szCs w:val="21"/>
          <w:highlight w:val="cyan"/>
        </w:rPr>
        <w:t>&gt;(</w:t>
      </w:r>
      <w:proofErr w:type="gramEnd"/>
      <w:r w:rsidRPr="006748D0">
        <w:rPr>
          <w:b/>
          <w:bCs/>
          <w:i/>
          <w:iCs/>
          <w:szCs w:val="21"/>
          <w:highlight w:val="cyan"/>
        </w:rPr>
        <w:t>100-60, 100+60)=&gt;(40,160).</w:t>
      </w:r>
    </w:p>
    <w:p w14:paraId="65C284BD" w14:textId="6CA6B786" w:rsidR="006748D0" w:rsidRPr="006748D0" w:rsidRDefault="006748D0" w:rsidP="006748D0">
      <w:pPr>
        <w:spacing w:after="120"/>
        <w:contextualSpacing/>
        <w:rPr>
          <w:b/>
          <w:bCs/>
          <w:i/>
          <w:iCs/>
          <w:szCs w:val="21"/>
          <w:highlight w:val="cyan"/>
        </w:rPr>
      </w:pPr>
      <w:r w:rsidRPr="006748D0">
        <w:rPr>
          <w:b/>
          <w:bCs/>
          <w:i/>
          <w:iCs/>
          <w:szCs w:val="21"/>
          <w:highlight w:val="cyan"/>
        </w:rPr>
        <w:t xml:space="preserve">      </w:t>
      </w:r>
    </w:p>
    <w:p w14:paraId="52DB8085" w14:textId="1F666CB0" w:rsidR="006748D0" w:rsidRPr="006748D0" w:rsidRDefault="006748D0" w:rsidP="006748D0">
      <w:pPr>
        <w:spacing w:after="120"/>
        <w:contextualSpacing/>
        <w:rPr>
          <w:b/>
          <w:bCs/>
          <w:i/>
          <w:iCs/>
          <w:szCs w:val="21"/>
        </w:rPr>
      </w:pPr>
      <w:r w:rsidRPr="006748D0">
        <w:rPr>
          <w:b/>
          <w:bCs/>
          <w:i/>
          <w:iCs/>
          <w:szCs w:val="21"/>
          <w:highlight w:val="cyan"/>
        </w:rPr>
        <w:t xml:space="preserve">             Ans is D</w:t>
      </w:r>
    </w:p>
    <w:p w14:paraId="72B35379" w14:textId="6496353A" w:rsidR="006748D0" w:rsidRDefault="006748D0" w:rsidP="006748D0">
      <w:pPr>
        <w:spacing w:after="120"/>
        <w:contextualSpacing/>
        <w:rPr>
          <w:szCs w:val="21"/>
        </w:rPr>
      </w:pPr>
    </w:p>
    <w:p w14:paraId="7184DE0A" w14:textId="77777777" w:rsidR="006748D0" w:rsidRPr="00EE10F3" w:rsidRDefault="006748D0" w:rsidP="006748D0">
      <w:pPr>
        <w:spacing w:after="120"/>
        <w:contextualSpacing/>
        <w:rPr>
          <w:szCs w:val="21"/>
        </w:rPr>
      </w:pPr>
    </w:p>
    <w:p w14:paraId="0E23514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CC9E14F" w14:textId="2A8EC84D" w:rsidR="00720668" w:rsidRDefault="00155575" w:rsidP="0072066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1976E75" w14:textId="77777777" w:rsidR="00720668" w:rsidRPr="00720668" w:rsidRDefault="00720668" w:rsidP="00720668">
      <w:pPr>
        <w:spacing w:after="120"/>
        <w:contextualSpacing/>
        <w:rPr>
          <w:b/>
          <w:bCs/>
          <w:i/>
          <w:iCs/>
          <w:szCs w:val="21"/>
        </w:rPr>
      </w:pPr>
      <w:r>
        <w:rPr>
          <w:szCs w:val="21"/>
        </w:rPr>
        <w:t xml:space="preserve">Ans: </w:t>
      </w:r>
      <w:r w:rsidRPr="00720668">
        <w:rPr>
          <w:b/>
          <w:bCs/>
          <w:i/>
          <w:iCs/>
          <w:szCs w:val="21"/>
        </w:rPr>
        <w:t>Explanation: 95% of the data lies between +2and -2 standard deviation</w:t>
      </w:r>
    </w:p>
    <w:p w14:paraId="69755B30" w14:textId="77777777" w:rsidR="00720668" w:rsidRPr="00720668" w:rsidRDefault="00720668" w:rsidP="00720668">
      <w:pPr>
        <w:spacing w:after="120"/>
        <w:contextualSpacing/>
        <w:rPr>
          <w:b/>
          <w:bCs/>
          <w:i/>
          <w:iCs/>
          <w:szCs w:val="21"/>
        </w:rPr>
      </w:pPr>
      <w:r w:rsidRPr="00720668">
        <w:rPr>
          <w:b/>
          <w:bCs/>
          <w:i/>
          <w:iCs/>
          <w:szCs w:val="21"/>
        </w:rPr>
        <w:t>1st Deviation:5±2(3) = (-1,</w:t>
      </w:r>
      <w:proofErr w:type="gramStart"/>
      <w:r w:rsidRPr="00720668">
        <w:rPr>
          <w:b/>
          <w:bCs/>
          <w:i/>
          <w:iCs/>
          <w:szCs w:val="21"/>
        </w:rPr>
        <w:t>11)=</w:t>
      </w:r>
      <w:proofErr w:type="gramEnd"/>
      <w:r w:rsidRPr="00720668">
        <w:rPr>
          <w:b/>
          <w:bCs/>
          <w:i/>
          <w:iCs/>
          <w:szCs w:val="21"/>
        </w:rPr>
        <w:t>(0,495 rupees)</w:t>
      </w:r>
    </w:p>
    <w:p w14:paraId="42A7042B" w14:textId="563834BA" w:rsidR="00720668" w:rsidRPr="00720668" w:rsidRDefault="00720668" w:rsidP="00720668">
      <w:pPr>
        <w:spacing w:after="120"/>
        <w:contextualSpacing/>
        <w:rPr>
          <w:b/>
          <w:bCs/>
          <w:i/>
          <w:iCs/>
          <w:szCs w:val="21"/>
        </w:rPr>
      </w:pPr>
      <w:r w:rsidRPr="00720668">
        <w:rPr>
          <w:b/>
          <w:bCs/>
          <w:i/>
          <w:iCs/>
          <w:szCs w:val="21"/>
        </w:rPr>
        <w:t>2nd Deviation:7±2(</w:t>
      </w:r>
      <w:proofErr w:type="gramStart"/>
      <w:r w:rsidRPr="00720668">
        <w:rPr>
          <w:b/>
          <w:bCs/>
          <w:i/>
          <w:iCs/>
          <w:szCs w:val="21"/>
        </w:rPr>
        <w:t>4)=</w:t>
      </w:r>
      <w:proofErr w:type="gramEnd"/>
      <w:r w:rsidRPr="00720668">
        <w:rPr>
          <w:b/>
          <w:bCs/>
          <w:i/>
          <w:iCs/>
          <w:szCs w:val="21"/>
        </w:rPr>
        <w:t>(-1, 15)=(0,675 rupees)</w:t>
      </w:r>
    </w:p>
    <w:p w14:paraId="338E24AF" w14:textId="454B99D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8B61F41" w14:textId="77777777" w:rsidR="00060BD1" w:rsidRPr="00060BD1" w:rsidRDefault="00720668" w:rsidP="00060BD1">
      <w:pPr>
        <w:spacing w:after="120"/>
        <w:contextualSpacing/>
        <w:rPr>
          <w:b/>
          <w:bCs/>
          <w:i/>
          <w:iCs/>
          <w:szCs w:val="21"/>
          <w:highlight w:val="cyan"/>
        </w:rPr>
      </w:pPr>
      <w:r>
        <w:rPr>
          <w:szCs w:val="21"/>
        </w:rPr>
        <w:t xml:space="preserve"> Ans:   </w:t>
      </w:r>
      <w:r w:rsidR="00060BD1" w:rsidRPr="00060BD1">
        <w:rPr>
          <w:b/>
          <w:bCs/>
          <w:i/>
          <w:iCs/>
          <w:szCs w:val="21"/>
          <w:highlight w:val="cyan"/>
        </w:rPr>
        <w:t xml:space="preserve">Explanation: 1st </w:t>
      </w:r>
      <w:proofErr w:type="gramStart"/>
      <w:r w:rsidR="00060BD1" w:rsidRPr="00060BD1">
        <w:rPr>
          <w:b/>
          <w:bCs/>
          <w:i/>
          <w:iCs/>
          <w:szCs w:val="21"/>
          <w:highlight w:val="cyan"/>
        </w:rPr>
        <w:t>Division :</w:t>
      </w:r>
      <w:proofErr w:type="gramEnd"/>
      <w:r w:rsidR="00060BD1" w:rsidRPr="00060BD1">
        <w:rPr>
          <w:b/>
          <w:bCs/>
          <w:i/>
          <w:iCs/>
          <w:szCs w:val="21"/>
          <w:highlight w:val="cyan"/>
        </w:rPr>
        <w:t>[0 to 11]=0.5(12)=6*45=240</w:t>
      </w:r>
    </w:p>
    <w:p w14:paraId="00589D07" w14:textId="0DD9D3DD" w:rsidR="00720668" w:rsidRPr="00060BD1" w:rsidRDefault="00060BD1" w:rsidP="00060BD1">
      <w:pPr>
        <w:spacing w:after="120"/>
        <w:contextualSpacing/>
        <w:rPr>
          <w:b/>
          <w:bCs/>
          <w:i/>
          <w:iCs/>
          <w:szCs w:val="21"/>
        </w:rPr>
      </w:pPr>
      <w:r w:rsidRPr="00060BD1">
        <w:rPr>
          <w:b/>
          <w:bCs/>
          <w:i/>
          <w:iCs/>
          <w:szCs w:val="21"/>
          <w:highlight w:val="cyan"/>
        </w:rPr>
        <w:t xml:space="preserve">                         2nd </w:t>
      </w:r>
      <w:proofErr w:type="gramStart"/>
      <w:r w:rsidRPr="00060BD1">
        <w:rPr>
          <w:b/>
          <w:bCs/>
          <w:i/>
          <w:iCs/>
          <w:szCs w:val="21"/>
          <w:highlight w:val="cyan"/>
        </w:rPr>
        <w:t>Division :</w:t>
      </w:r>
      <w:proofErr w:type="gramEnd"/>
      <w:r w:rsidRPr="00060BD1">
        <w:rPr>
          <w:b/>
          <w:bCs/>
          <w:i/>
          <w:iCs/>
          <w:szCs w:val="21"/>
          <w:highlight w:val="cyan"/>
        </w:rPr>
        <w:t>[0 to 15]=0.5(16)=8*45=360</w:t>
      </w:r>
    </w:p>
    <w:p w14:paraId="4EDD4CEB" w14:textId="1ADCBD19" w:rsidR="00720668" w:rsidRDefault="00720668" w:rsidP="00720668">
      <w:pPr>
        <w:spacing w:after="120"/>
        <w:contextualSpacing/>
        <w:rPr>
          <w:szCs w:val="21"/>
        </w:rPr>
      </w:pPr>
    </w:p>
    <w:p w14:paraId="214F26E0" w14:textId="74931B17" w:rsidR="00720668" w:rsidRDefault="00720668" w:rsidP="00720668">
      <w:pPr>
        <w:spacing w:after="120"/>
        <w:contextualSpacing/>
        <w:rPr>
          <w:szCs w:val="21"/>
        </w:rPr>
      </w:pPr>
    </w:p>
    <w:p w14:paraId="4A8338A4" w14:textId="77777777" w:rsidR="00720668" w:rsidRPr="00EE10F3" w:rsidRDefault="00720668" w:rsidP="00720668">
      <w:pPr>
        <w:spacing w:after="120"/>
        <w:contextualSpacing/>
        <w:rPr>
          <w:szCs w:val="21"/>
        </w:rPr>
      </w:pPr>
    </w:p>
    <w:p w14:paraId="6F221CEC" w14:textId="78A1713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4804F92" w14:textId="43102C01" w:rsidR="00060BD1" w:rsidRPr="00060BD1" w:rsidRDefault="00060BD1" w:rsidP="00060BD1">
      <w:pPr>
        <w:spacing w:after="120"/>
        <w:contextualSpacing/>
        <w:rPr>
          <w:b/>
          <w:bCs/>
          <w:i/>
          <w:iCs/>
          <w:szCs w:val="21"/>
        </w:rPr>
      </w:pPr>
      <w:r>
        <w:rPr>
          <w:szCs w:val="21"/>
        </w:rPr>
        <w:t xml:space="preserve">Ans: </w:t>
      </w:r>
      <w:r w:rsidRPr="00060BD1">
        <w:rPr>
          <w:b/>
          <w:bCs/>
          <w:i/>
          <w:iCs/>
          <w:szCs w:val="21"/>
        </w:rPr>
        <w:t>Division 2</w:t>
      </w:r>
    </w:p>
    <w:sectPr w:rsidR="00060BD1" w:rsidRPr="00060BD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0BD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0872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48D0"/>
    <w:rsid w:val="00697D0A"/>
    <w:rsid w:val="0072066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0DE3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4F8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D88E"/>
  <w15:docId w15:val="{82310631-C19E-4631-BB6F-B45DDC7F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Niranjan sharma</cp:lastModifiedBy>
  <cp:revision>2</cp:revision>
  <dcterms:created xsi:type="dcterms:W3CDTF">2021-09-12T09:13:00Z</dcterms:created>
  <dcterms:modified xsi:type="dcterms:W3CDTF">2021-09-12T09:13:00Z</dcterms:modified>
</cp:coreProperties>
</file>