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26B5" w14:textId="352A4BC0" w:rsidR="002F6CEA" w:rsidRPr="002E7EA7" w:rsidRDefault="002E7EA7">
      <w:pPr>
        <w:rPr>
          <w:b/>
          <w:bCs/>
          <w:lang w:val="en-US"/>
        </w:rPr>
      </w:pPr>
      <w:r w:rsidRPr="002E7EA7">
        <w:rPr>
          <w:b/>
          <w:bCs/>
          <w:lang w:val="en-US"/>
        </w:rPr>
        <w:t>20/12/2023</w:t>
      </w:r>
    </w:p>
    <w:p w14:paraId="104B3CBE" w14:textId="77777777" w:rsidR="002E7EA7" w:rsidRPr="002E7EA7" w:rsidRDefault="002E7EA7">
      <w:pPr>
        <w:rPr>
          <w:sz w:val="28"/>
          <w:szCs w:val="28"/>
          <w:lang w:val="en-US"/>
        </w:rPr>
      </w:pPr>
    </w:p>
    <w:p w14:paraId="305CD3C7" w14:textId="2838C30C" w:rsidR="002E7EA7" w:rsidRDefault="002E7EA7">
      <w:pPr>
        <w:rPr>
          <w:sz w:val="28"/>
          <w:szCs w:val="28"/>
          <w:lang w:val="en-US"/>
        </w:rPr>
      </w:pPr>
      <w:r w:rsidRPr="002E7EA7">
        <w:rPr>
          <w:sz w:val="28"/>
          <w:szCs w:val="28"/>
          <w:lang w:val="en-US"/>
        </w:rPr>
        <w:t>Big Data</w:t>
      </w:r>
    </w:p>
    <w:p w14:paraId="537062A7" w14:textId="77777777" w:rsidR="002E7EA7" w:rsidRDefault="002E7EA7">
      <w:pPr>
        <w:rPr>
          <w:sz w:val="28"/>
          <w:szCs w:val="28"/>
          <w:lang w:val="en-US"/>
        </w:rPr>
      </w:pPr>
    </w:p>
    <w:p w14:paraId="3318239D" w14:textId="4537D415" w:rsidR="002E7EA7" w:rsidRDefault="002E7EA7">
      <w:pPr>
        <w:rPr>
          <w:rFonts w:ascii="Roboto" w:hAnsi="Roboto"/>
          <w:color w:val="5F6368"/>
          <w:sz w:val="28"/>
          <w:szCs w:val="28"/>
          <w:shd w:val="clear" w:color="auto" w:fill="FFFFFF"/>
        </w:rPr>
      </w:pPr>
      <w:r w:rsidRPr="002E7EA7">
        <w:rPr>
          <w:rFonts w:ascii="Roboto" w:hAnsi="Roboto"/>
          <w:color w:val="5F6368"/>
          <w:sz w:val="28"/>
          <w:szCs w:val="28"/>
          <w:shd w:val="clear" w:color="auto" w:fill="FFFFFF"/>
        </w:rPr>
        <w:t xml:space="preserve">Big data refers to extremely large and diverse collections of structured, unstructured, and semi-structured data that continues to grow exponentially over time. These datasets are so huge and complex in volume, velocity, and variety, that traditional data management systems cannot store, process, and </w:t>
      </w:r>
      <w:r w:rsidRPr="002E7EA7">
        <w:rPr>
          <w:rFonts w:ascii="Roboto" w:hAnsi="Roboto"/>
          <w:color w:val="5F6368"/>
          <w:sz w:val="28"/>
          <w:szCs w:val="28"/>
          <w:shd w:val="clear" w:color="auto" w:fill="FFFFFF"/>
        </w:rPr>
        <w:t>analyse</w:t>
      </w:r>
      <w:r w:rsidRPr="002E7EA7">
        <w:rPr>
          <w:rFonts w:ascii="Roboto" w:hAnsi="Roboto"/>
          <w:color w:val="5F6368"/>
          <w:sz w:val="28"/>
          <w:szCs w:val="28"/>
          <w:shd w:val="clear" w:color="auto" w:fill="FFFFFF"/>
        </w:rPr>
        <w:t xml:space="preserve"> them</w:t>
      </w:r>
    </w:p>
    <w:p w14:paraId="0E1904A4" w14:textId="77777777" w:rsidR="002E7EA7" w:rsidRDefault="002E7EA7">
      <w:pPr>
        <w:rPr>
          <w:rFonts w:ascii="Roboto" w:hAnsi="Roboto"/>
          <w:color w:val="5F6368"/>
          <w:sz w:val="28"/>
          <w:szCs w:val="28"/>
          <w:shd w:val="clear" w:color="auto" w:fill="FFFFFF"/>
        </w:rPr>
      </w:pPr>
    </w:p>
    <w:p w14:paraId="7DE019A3" w14:textId="77777777" w:rsidR="002E7EA7" w:rsidRDefault="002E7EA7" w:rsidP="002E7EA7">
      <w:pPr>
        <w:rPr>
          <w:rFonts w:ascii="Roboto" w:hAnsi="Roboto"/>
          <w:color w:val="5F6368"/>
          <w:sz w:val="27"/>
          <w:szCs w:val="27"/>
          <w:shd w:val="clear" w:color="auto" w:fill="FFFFFF"/>
        </w:rPr>
      </w:pPr>
      <w:r>
        <w:rPr>
          <w:rFonts w:ascii="Roboto" w:hAnsi="Roboto"/>
          <w:color w:val="5F6368"/>
          <w:sz w:val="27"/>
          <w:szCs w:val="27"/>
          <w:shd w:val="clear" w:color="auto" w:fill="FFFFFF"/>
        </w:rPr>
        <w:t xml:space="preserve">Big data describes large and diverse datasets that are huge in volume and also rapidly grow in size over time. Big data is used in machine learning, predictive </w:t>
      </w:r>
      <w:r>
        <w:rPr>
          <w:rFonts w:ascii="Roboto" w:hAnsi="Roboto"/>
          <w:color w:val="5F6368"/>
          <w:sz w:val="27"/>
          <w:szCs w:val="27"/>
          <w:shd w:val="clear" w:color="auto" w:fill="FFFFFF"/>
        </w:rPr>
        <w:t>modelling</w:t>
      </w:r>
      <w:r>
        <w:rPr>
          <w:rFonts w:ascii="Roboto" w:hAnsi="Roboto"/>
          <w:color w:val="5F6368"/>
          <w:sz w:val="27"/>
          <w:szCs w:val="27"/>
          <w:shd w:val="clear" w:color="auto" w:fill="FFFFFF"/>
        </w:rPr>
        <w:t>, and other advanced analytics to solve business problems and make informed decisions</w:t>
      </w:r>
      <w:r>
        <w:rPr>
          <w:rFonts w:ascii="Roboto" w:hAnsi="Roboto"/>
          <w:color w:val="5F6368"/>
          <w:sz w:val="27"/>
          <w:szCs w:val="27"/>
          <w:shd w:val="clear" w:color="auto" w:fill="FFFFFF"/>
        </w:rPr>
        <w:t>.</w:t>
      </w:r>
    </w:p>
    <w:p w14:paraId="6A1DA4EF" w14:textId="77777777" w:rsidR="002E7EA7" w:rsidRDefault="002E7EA7" w:rsidP="002E7EA7">
      <w:pPr>
        <w:rPr>
          <w:rFonts w:ascii="Roboto" w:hAnsi="Roboto"/>
          <w:color w:val="5F6368"/>
          <w:sz w:val="27"/>
          <w:szCs w:val="27"/>
          <w:shd w:val="clear" w:color="auto" w:fill="FFFFFF"/>
        </w:rPr>
      </w:pPr>
    </w:p>
    <w:p w14:paraId="7276A435" w14:textId="30CC7C39" w:rsidR="002E7EA7" w:rsidRDefault="002E7EA7" w:rsidP="002E7EA7">
      <w:pPr>
        <w:rPr>
          <w:rFonts w:ascii="Segoe UI" w:hAnsi="Segoe UI" w:cs="Segoe UI"/>
          <w:b/>
          <w:bCs/>
          <w:color w:val="161513"/>
          <w:sz w:val="28"/>
          <w:szCs w:val="28"/>
        </w:rPr>
      </w:pPr>
      <w:r>
        <w:rPr>
          <w:rFonts w:ascii="Roboto" w:hAnsi="Roboto"/>
          <w:color w:val="5F6368"/>
          <w:sz w:val="27"/>
          <w:szCs w:val="27"/>
          <w:shd w:val="clear" w:color="auto" w:fill="FFFFFF"/>
        </w:rPr>
        <w:t xml:space="preserve">                                   </w:t>
      </w:r>
      <w:r w:rsidRPr="002E7EA7">
        <w:rPr>
          <w:rFonts w:ascii="Segoe UI" w:hAnsi="Segoe UI" w:cs="Segoe UI"/>
          <w:b/>
          <w:bCs/>
          <w:color w:val="161513"/>
          <w:sz w:val="28"/>
          <w:szCs w:val="28"/>
        </w:rPr>
        <w:t>The three Vs of big data</w:t>
      </w:r>
    </w:p>
    <w:p w14:paraId="250B7E23" w14:textId="0DF94B7C" w:rsidR="002E7EA7" w:rsidRPr="002E7EA7" w:rsidRDefault="002E7EA7" w:rsidP="002E7EA7">
      <w:pPr>
        <w:rPr>
          <w:rFonts w:ascii="Roboto" w:hAnsi="Roboto"/>
          <w:color w:val="5F6368"/>
          <w:sz w:val="28"/>
          <w:szCs w:val="28"/>
          <w:shd w:val="clear" w:color="auto" w:fill="FFFFFF"/>
        </w:rPr>
      </w:pPr>
      <w:r w:rsidRPr="002E7EA7">
        <w:rPr>
          <w:rFonts w:ascii="Segoe UI" w:hAnsi="Segoe UI" w:cs="Segoe UI"/>
          <w:color w:val="161513"/>
          <w:sz w:val="28"/>
          <w:szCs w:val="28"/>
        </w:rPr>
        <w:t>VOLUME: -</w:t>
      </w:r>
    </w:p>
    <w:p w14:paraId="3306E1FE" w14:textId="254A137C" w:rsidR="002E7EA7" w:rsidRDefault="002E7EA7">
      <w:pPr>
        <w:rPr>
          <w:rFonts w:ascii="Segoe UI" w:hAnsi="Segoe UI" w:cs="Segoe UI"/>
          <w:color w:val="161513"/>
          <w:sz w:val="28"/>
          <w:szCs w:val="28"/>
        </w:rPr>
      </w:pPr>
      <w:r w:rsidRPr="002E7EA7">
        <w:rPr>
          <w:rFonts w:ascii="Segoe UI" w:hAnsi="Segoe UI" w:cs="Segoe UI"/>
          <w:color w:val="161513"/>
          <w:sz w:val="28"/>
          <w:szCs w:val="28"/>
        </w:rPr>
        <w:t>the</w:t>
      </w:r>
      <w:r w:rsidRPr="002E7EA7">
        <w:rPr>
          <w:rFonts w:ascii="Segoe UI" w:hAnsi="Segoe UI" w:cs="Segoe UI"/>
          <w:color w:val="161513"/>
          <w:sz w:val="28"/>
          <w:szCs w:val="28"/>
        </w:rPr>
        <w:t xml:space="preserve"> amount of data matters. With big data, you’ll have to process high volumes of low-density, unstructured data. This can be data of unknown value, such as Twitter data feeds, clickstreams on a web page or a mobile app, or sensor-enabled equipment. For some organizations, this might be tens of terabytes of data. For others, it may be hundreds of petabytes.</w:t>
      </w:r>
    </w:p>
    <w:p w14:paraId="4F60ACC6" w14:textId="7BD22B88" w:rsidR="002E7EA7" w:rsidRDefault="002E7EA7">
      <w:pPr>
        <w:rPr>
          <w:rFonts w:ascii="Segoe UI" w:hAnsi="Segoe UI" w:cs="Segoe UI"/>
          <w:color w:val="161513"/>
          <w:sz w:val="28"/>
          <w:szCs w:val="28"/>
        </w:rPr>
      </w:pPr>
      <w:r>
        <w:rPr>
          <w:rFonts w:ascii="Segoe UI" w:hAnsi="Segoe UI" w:cs="Segoe UI"/>
          <w:color w:val="161513"/>
          <w:sz w:val="28"/>
          <w:szCs w:val="28"/>
        </w:rPr>
        <w:t>VELOCITY: -</w:t>
      </w:r>
    </w:p>
    <w:p w14:paraId="71096653" w14:textId="4C2D1137" w:rsidR="002E7EA7" w:rsidRDefault="002E7EA7">
      <w:pPr>
        <w:rPr>
          <w:rFonts w:ascii="Segoe UI" w:hAnsi="Segoe UI" w:cs="Segoe UI"/>
          <w:color w:val="161513"/>
          <w:shd w:val="clear" w:color="auto" w:fill="FFFFFF"/>
        </w:rPr>
      </w:pPr>
      <w:r w:rsidRPr="002E7EA7">
        <w:rPr>
          <w:rFonts w:ascii="Segoe UI" w:hAnsi="Segoe UI" w:cs="Segoe UI"/>
          <w:color w:val="161513"/>
          <w:sz w:val="28"/>
          <w:szCs w:val="28"/>
          <w:shd w:val="clear" w:color="auto" w:fill="FFFFFF"/>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r>
        <w:rPr>
          <w:rFonts w:ascii="Segoe UI" w:hAnsi="Segoe UI" w:cs="Segoe UI"/>
          <w:color w:val="161513"/>
          <w:shd w:val="clear" w:color="auto" w:fill="FFFFFF"/>
        </w:rPr>
        <w:t>.</w:t>
      </w:r>
    </w:p>
    <w:p w14:paraId="5E4576D5" w14:textId="77777777" w:rsidR="002E7EA7" w:rsidRDefault="002E7EA7">
      <w:pPr>
        <w:rPr>
          <w:rFonts w:ascii="Segoe UI" w:hAnsi="Segoe UI" w:cs="Segoe UI"/>
          <w:color w:val="161513"/>
          <w:shd w:val="clear" w:color="auto" w:fill="FFFFFF"/>
        </w:rPr>
      </w:pPr>
    </w:p>
    <w:p w14:paraId="7954E973" w14:textId="77777777" w:rsidR="002E7EA7" w:rsidRDefault="002E7EA7">
      <w:pPr>
        <w:rPr>
          <w:rFonts w:ascii="Segoe UI" w:hAnsi="Segoe UI" w:cs="Segoe UI"/>
          <w:color w:val="161513"/>
          <w:shd w:val="clear" w:color="auto" w:fill="FFFFFF"/>
        </w:rPr>
      </w:pPr>
    </w:p>
    <w:p w14:paraId="39725375" w14:textId="77777777" w:rsidR="002E7EA7" w:rsidRDefault="002E7EA7">
      <w:pPr>
        <w:rPr>
          <w:rFonts w:ascii="Segoe UI" w:hAnsi="Segoe UI" w:cs="Segoe UI"/>
          <w:color w:val="161513"/>
          <w:shd w:val="clear" w:color="auto" w:fill="FFFFFF"/>
        </w:rPr>
      </w:pPr>
    </w:p>
    <w:p w14:paraId="63360F1E" w14:textId="1359368B" w:rsidR="002E7EA7" w:rsidRDefault="002E7EA7">
      <w:pPr>
        <w:rPr>
          <w:rFonts w:ascii="Segoe UI" w:hAnsi="Segoe UI" w:cs="Segoe UI"/>
          <w:color w:val="161513"/>
          <w:shd w:val="clear" w:color="auto" w:fill="FFFFFF"/>
        </w:rPr>
      </w:pPr>
      <w:r>
        <w:rPr>
          <w:rFonts w:ascii="Segoe UI" w:hAnsi="Segoe UI" w:cs="Segoe UI"/>
          <w:color w:val="161513"/>
          <w:shd w:val="clear" w:color="auto" w:fill="FFFFFF"/>
        </w:rPr>
        <w:lastRenderedPageBreak/>
        <w:t>VARIETY: -</w:t>
      </w:r>
    </w:p>
    <w:p w14:paraId="352C6E49" w14:textId="3DED1267" w:rsidR="002E7EA7" w:rsidRDefault="002E7EA7">
      <w:pPr>
        <w:rPr>
          <w:rFonts w:ascii="Segoe UI" w:hAnsi="Segoe UI" w:cs="Segoe UI"/>
          <w:color w:val="161513"/>
          <w:sz w:val="28"/>
          <w:szCs w:val="28"/>
        </w:rPr>
      </w:pPr>
      <w:r w:rsidRPr="002E7EA7">
        <w:rPr>
          <w:rFonts w:ascii="Segoe UI" w:hAnsi="Segoe UI" w:cs="Segoe UI"/>
          <w:color w:val="161513"/>
          <w:sz w:val="28"/>
          <w:szCs w:val="28"/>
        </w:rPr>
        <w:t>Variety refers to the many types of data that are available. Traditional data types were structured and fit neatly in a </w:t>
      </w:r>
      <w:hyperlink r:id="rId5" w:history="1">
        <w:r w:rsidRPr="002E7EA7">
          <w:rPr>
            <w:rStyle w:val="Hyperlink"/>
            <w:rFonts w:ascii="Segoe UI" w:hAnsi="Segoe UI" w:cs="Segoe UI"/>
            <w:color w:val="000000" w:themeColor="text1"/>
            <w:sz w:val="28"/>
            <w:szCs w:val="28"/>
            <w:u w:val="none"/>
          </w:rPr>
          <w:t>relational database</w:t>
        </w:r>
      </w:hyperlink>
      <w:r w:rsidRPr="002E7EA7">
        <w:rPr>
          <w:rFonts w:ascii="Segoe UI" w:hAnsi="Segoe UI" w:cs="Segoe UI"/>
          <w:color w:val="161513"/>
          <w:sz w:val="28"/>
          <w:szCs w:val="28"/>
        </w:rPr>
        <w:t xml:space="preserve">. With the rise of big data, data comes in new unstructured data types. Unstructured and </w:t>
      </w:r>
      <w:r w:rsidRPr="002E7EA7">
        <w:rPr>
          <w:rFonts w:ascii="Segoe UI" w:hAnsi="Segoe UI" w:cs="Segoe UI"/>
          <w:color w:val="161513"/>
          <w:sz w:val="28"/>
          <w:szCs w:val="28"/>
        </w:rPr>
        <w:t>semi structured</w:t>
      </w:r>
      <w:r w:rsidRPr="002E7EA7">
        <w:rPr>
          <w:rFonts w:ascii="Segoe UI" w:hAnsi="Segoe UI" w:cs="Segoe UI"/>
          <w:color w:val="161513"/>
          <w:sz w:val="28"/>
          <w:szCs w:val="28"/>
        </w:rPr>
        <w:t xml:space="preserve"> data types, such as text, audio, and video, require additional preprocessing to derive meaning and support metadata.</w:t>
      </w:r>
    </w:p>
    <w:p w14:paraId="47090200" w14:textId="77777777" w:rsidR="002E7EA7" w:rsidRDefault="002E7EA7">
      <w:pPr>
        <w:rPr>
          <w:rFonts w:ascii="Segoe UI" w:hAnsi="Segoe UI" w:cs="Segoe UI"/>
          <w:color w:val="161513"/>
          <w:sz w:val="28"/>
          <w:szCs w:val="28"/>
        </w:rPr>
      </w:pPr>
    </w:p>
    <w:p w14:paraId="43917A25" w14:textId="386FE22A" w:rsidR="002E7EA7" w:rsidRDefault="002E7EA7">
      <w:pPr>
        <w:rPr>
          <w:rFonts w:ascii="Segoe UI" w:hAnsi="Segoe UI" w:cs="Segoe UI"/>
          <w:color w:val="161513"/>
          <w:sz w:val="28"/>
          <w:szCs w:val="28"/>
        </w:rPr>
      </w:pPr>
      <w:r>
        <w:rPr>
          <w:rFonts w:ascii="Segoe UI" w:hAnsi="Segoe UI" w:cs="Segoe UI"/>
          <w:color w:val="161513"/>
          <w:sz w:val="28"/>
          <w:szCs w:val="28"/>
        </w:rPr>
        <w:t>Big Data uses: -</w:t>
      </w:r>
    </w:p>
    <w:p w14:paraId="7B3F4E2C" w14:textId="523169CE" w:rsidR="002E7EA7" w:rsidRDefault="002E7EA7" w:rsidP="002E7EA7">
      <w:pPr>
        <w:pStyle w:val="ListParagraph"/>
        <w:numPr>
          <w:ilvl w:val="0"/>
          <w:numId w:val="1"/>
        </w:numPr>
        <w:rPr>
          <w:rFonts w:ascii="Segoe UI" w:hAnsi="Segoe UI" w:cs="Segoe UI"/>
          <w:color w:val="161513"/>
          <w:sz w:val="28"/>
          <w:szCs w:val="28"/>
        </w:rPr>
      </w:pPr>
      <w:r w:rsidRPr="002E7EA7">
        <w:rPr>
          <w:rFonts w:ascii="Segoe UI" w:hAnsi="Segoe UI" w:cs="Segoe UI"/>
          <w:color w:val="161513"/>
          <w:sz w:val="28"/>
          <w:szCs w:val="28"/>
        </w:rPr>
        <w:t xml:space="preserve">Product </w:t>
      </w:r>
      <w:r>
        <w:rPr>
          <w:rFonts w:ascii="Segoe UI" w:hAnsi="Segoe UI" w:cs="Segoe UI"/>
          <w:color w:val="161513"/>
          <w:sz w:val="28"/>
          <w:szCs w:val="28"/>
        </w:rPr>
        <w:t>development</w:t>
      </w:r>
    </w:p>
    <w:p w14:paraId="28C89FA6" w14:textId="60E6F07E" w:rsidR="002E7EA7" w:rsidRPr="00C80EBF" w:rsidRDefault="002E7EA7" w:rsidP="002E7EA7">
      <w:pPr>
        <w:pStyle w:val="ListParagraph"/>
        <w:numPr>
          <w:ilvl w:val="0"/>
          <w:numId w:val="1"/>
        </w:numPr>
        <w:rPr>
          <w:rFonts w:ascii="Segoe UI" w:hAnsi="Segoe UI" w:cs="Segoe UI"/>
          <w:color w:val="161513"/>
          <w:sz w:val="32"/>
          <w:szCs w:val="32"/>
        </w:rPr>
      </w:pPr>
      <w:r w:rsidRPr="00C80EBF">
        <w:rPr>
          <w:rFonts w:ascii="Segoe UI" w:hAnsi="Segoe UI" w:cs="Segoe UI"/>
          <w:color w:val="161513"/>
          <w:sz w:val="24"/>
          <w:szCs w:val="24"/>
          <w:shd w:val="clear" w:color="auto" w:fill="FFFFFF"/>
        </w:rPr>
        <w:t>Predictive maintenance</w:t>
      </w:r>
    </w:p>
    <w:p w14:paraId="3D06030F" w14:textId="3D25C1D2" w:rsidR="002E7EA7" w:rsidRPr="00C80EBF" w:rsidRDefault="002E7EA7" w:rsidP="002E7EA7">
      <w:pPr>
        <w:pStyle w:val="ListParagraph"/>
        <w:numPr>
          <w:ilvl w:val="0"/>
          <w:numId w:val="1"/>
        </w:numPr>
        <w:rPr>
          <w:rFonts w:ascii="Segoe UI" w:hAnsi="Segoe UI" w:cs="Segoe UI"/>
          <w:color w:val="161513"/>
          <w:sz w:val="32"/>
          <w:szCs w:val="32"/>
        </w:rPr>
      </w:pPr>
      <w:r w:rsidRPr="00C80EBF">
        <w:rPr>
          <w:rFonts w:ascii="Segoe UI" w:hAnsi="Segoe UI" w:cs="Segoe UI"/>
          <w:color w:val="161513"/>
          <w:sz w:val="24"/>
          <w:szCs w:val="24"/>
          <w:shd w:val="clear" w:color="auto" w:fill="FFFFFF"/>
        </w:rPr>
        <w:t>Fraud and compliance</w:t>
      </w:r>
    </w:p>
    <w:p w14:paraId="165815F0" w14:textId="6AA97F3E" w:rsidR="002E7EA7" w:rsidRPr="00C80EBF" w:rsidRDefault="002E7EA7" w:rsidP="002E7EA7">
      <w:pPr>
        <w:pStyle w:val="ListParagraph"/>
        <w:numPr>
          <w:ilvl w:val="0"/>
          <w:numId w:val="1"/>
        </w:numPr>
        <w:rPr>
          <w:rFonts w:ascii="Segoe UI" w:hAnsi="Segoe UI" w:cs="Segoe UI"/>
          <w:color w:val="161513"/>
          <w:sz w:val="32"/>
          <w:szCs w:val="32"/>
        </w:rPr>
      </w:pPr>
      <w:r w:rsidRPr="00C80EBF">
        <w:rPr>
          <w:rFonts w:ascii="Segoe UI" w:hAnsi="Segoe UI" w:cs="Segoe UI"/>
          <w:color w:val="161513"/>
          <w:sz w:val="24"/>
          <w:szCs w:val="24"/>
        </w:rPr>
        <w:t>Machine learnin</w:t>
      </w:r>
      <w:r w:rsidRPr="00C80EBF">
        <w:rPr>
          <w:rFonts w:ascii="Segoe UI" w:hAnsi="Segoe UI" w:cs="Segoe UI"/>
          <w:color w:val="161513"/>
          <w:sz w:val="24"/>
          <w:szCs w:val="24"/>
        </w:rPr>
        <w:t>g</w:t>
      </w:r>
    </w:p>
    <w:p w14:paraId="6282DC59" w14:textId="675479C7" w:rsidR="002E7EA7" w:rsidRPr="00C80EBF" w:rsidRDefault="002E7EA7" w:rsidP="002E7EA7">
      <w:pPr>
        <w:pStyle w:val="ListParagraph"/>
        <w:numPr>
          <w:ilvl w:val="0"/>
          <w:numId w:val="1"/>
        </w:numPr>
        <w:rPr>
          <w:rFonts w:ascii="Segoe UI" w:hAnsi="Segoe UI" w:cs="Segoe UI"/>
          <w:color w:val="161513"/>
          <w:sz w:val="32"/>
          <w:szCs w:val="32"/>
        </w:rPr>
      </w:pPr>
      <w:r w:rsidRPr="00C80EBF">
        <w:rPr>
          <w:rFonts w:ascii="Segoe UI" w:hAnsi="Segoe UI" w:cs="Segoe UI"/>
          <w:color w:val="161513"/>
          <w:sz w:val="24"/>
          <w:szCs w:val="24"/>
        </w:rPr>
        <w:t xml:space="preserve"> Drive innovation</w:t>
      </w:r>
    </w:p>
    <w:p w14:paraId="1A1209DB" w14:textId="77D8CDC9" w:rsidR="002E7EA7" w:rsidRDefault="00C80EBF" w:rsidP="00C80EBF">
      <w:pPr>
        <w:rPr>
          <w:rFonts w:ascii="Segoe UI" w:hAnsi="Segoe UI" w:cs="Segoe UI"/>
          <w:color w:val="161513"/>
          <w:sz w:val="24"/>
          <w:szCs w:val="24"/>
        </w:rPr>
      </w:pPr>
      <w:r>
        <w:rPr>
          <w:rFonts w:ascii="Segoe UI" w:hAnsi="Segoe UI" w:cs="Segoe UI"/>
          <w:color w:val="161513"/>
          <w:sz w:val="24"/>
          <w:szCs w:val="24"/>
        </w:rPr>
        <w:t xml:space="preserve">        </w:t>
      </w:r>
      <w:r w:rsidRPr="00C80EBF">
        <w:rPr>
          <w:rFonts w:ascii="Segoe UI" w:hAnsi="Segoe UI" w:cs="Segoe UI"/>
          <w:color w:val="161513"/>
          <w:sz w:val="24"/>
          <w:szCs w:val="24"/>
        </w:rPr>
        <w:t xml:space="preserve">Customer </w:t>
      </w:r>
      <w:r w:rsidRPr="00C80EBF">
        <w:rPr>
          <w:rFonts w:ascii="Segoe UI" w:hAnsi="Segoe UI" w:cs="Segoe UI"/>
          <w:color w:val="161513"/>
          <w:sz w:val="24"/>
          <w:szCs w:val="24"/>
        </w:rPr>
        <w:t>experienc</w:t>
      </w:r>
      <w:r w:rsidRPr="00C80EBF">
        <w:rPr>
          <w:rFonts w:ascii="Segoe UI" w:hAnsi="Segoe UI" w:cs="Segoe UI"/>
          <w:color w:val="161513"/>
          <w:sz w:val="24"/>
          <w:szCs w:val="24"/>
        </w:rPr>
        <w:t>e</w:t>
      </w:r>
    </w:p>
    <w:p w14:paraId="7BA3B7C2" w14:textId="77777777" w:rsidR="00C80EBF" w:rsidRDefault="00C80EBF" w:rsidP="00C80EBF">
      <w:pPr>
        <w:rPr>
          <w:rFonts w:ascii="Segoe UI" w:hAnsi="Segoe UI" w:cs="Segoe UI"/>
          <w:color w:val="161513"/>
          <w:sz w:val="24"/>
          <w:szCs w:val="24"/>
        </w:rPr>
      </w:pPr>
    </w:p>
    <w:p w14:paraId="311E3967" w14:textId="77777777" w:rsidR="00C80EBF" w:rsidRDefault="00C80EBF" w:rsidP="00C80EBF">
      <w:pPr>
        <w:rPr>
          <w:rFonts w:ascii="Segoe UI" w:hAnsi="Segoe UI" w:cs="Segoe UI"/>
          <w:color w:val="161513"/>
          <w:sz w:val="24"/>
          <w:szCs w:val="24"/>
        </w:rPr>
      </w:pPr>
    </w:p>
    <w:p w14:paraId="1481B7A3" w14:textId="4C72D63E" w:rsidR="00C80EBF" w:rsidRDefault="00C80EBF" w:rsidP="00C80EBF">
      <w:pPr>
        <w:rPr>
          <w:rFonts w:ascii="Segoe UI" w:hAnsi="Segoe UI" w:cs="Segoe UI"/>
          <w:color w:val="161513"/>
          <w:sz w:val="24"/>
          <w:szCs w:val="24"/>
        </w:rPr>
      </w:pPr>
      <w:r w:rsidRPr="00C80EBF">
        <w:rPr>
          <w:rFonts w:ascii="Segoe UI" w:hAnsi="Segoe UI" w:cs="Segoe UI"/>
          <w:color w:val="161513"/>
          <w:sz w:val="24"/>
          <w:szCs w:val="24"/>
        </w:rPr>
        <w:drawing>
          <wp:inline distT="0" distB="0" distL="0" distR="0" wp14:anchorId="6C91E7C1" wp14:editId="616AEDF9">
            <wp:extent cx="5731510" cy="3223895"/>
            <wp:effectExtent l="0" t="0" r="2540" b="0"/>
            <wp:docPr id="71567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78731" name=""/>
                    <pic:cNvPicPr/>
                  </pic:nvPicPr>
                  <pic:blipFill>
                    <a:blip r:embed="rId6"/>
                    <a:stretch>
                      <a:fillRect/>
                    </a:stretch>
                  </pic:blipFill>
                  <pic:spPr>
                    <a:xfrm>
                      <a:off x="0" y="0"/>
                      <a:ext cx="5731510" cy="3223895"/>
                    </a:xfrm>
                    <a:prstGeom prst="rect">
                      <a:avLst/>
                    </a:prstGeom>
                  </pic:spPr>
                </pic:pic>
              </a:graphicData>
            </a:graphic>
          </wp:inline>
        </w:drawing>
      </w:r>
    </w:p>
    <w:p w14:paraId="32F7BB94" w14:textId="77777777" w:rsidR="00C80EBF" w:rsidRDefault="00C80EBF" w:rsidP="00C80EBF">
      <w:pPr>
        <w:rPr>
          <w:rFonts w:ascii="Segoe UI" w:hAnsi="Segoe UI" w:cs="Segoe UI"/>
          <w:color w:val="161513"/>
          <w:sz w:val="32"/>
          <w:szCs w:val="32"/>
        </w:rPr>
      </w:pPr>
    </w:p>
    <w:p w14:paraId="0B03A9B1" w14:textId="45523F51" w:rsidR="00C80EBF" w:rsidRDefault="00C80EBF" w:rsidP="00C80EBF">
      <w:pPr>
        <w:rPr>
          <w:rFonts w:ascii="Segoe UI" w:hAnsi="Segoe UI" w:cs="Segoe UI"/>
          <w:color w:val="161513"/>
          <w:sz w:val="32"/>
          <w:szCs w:val="32"/>
        </w:rPr>
      </w:pPr>
      <w:r w:rsidRPr="00C80EBF">
        <w:rPr>
          <w:rFonts w:ascii="Segoe UI" w:hAnsi="Segoe UI" w:cs="Segoe UI"/>
          <w:color w:val="161513"/>
          <w:sz w:val="32"/>
          <w:szCs w:val="32"/>
        </w:rPr>
        <w:lastRenderedPageBreak/>
        <w:drawing>
          <wp:inline distT="0" distB="0" distL="0" distR="0" wp14:anchorId="7F53DCE4" wp14:editId="218A5080">
            <wp:extent cx="5731510" cy="3223895"/>
            <wp:effectExtent l="0" t="0" r="2540" b="0"/>
            <wp:docPr id="67825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52897" name=""/>
                    <pic:cNvPicPr/>
                  </pic:nvPicPr>
                  <pic:blipFill>
                    <a:blip r:embed="rId7"/>
                    <a:stretch>
                      <a:fillRect/>
                    </a:stretch>
                  </pic:blipFill>
                  <pic:spPr>
                    <a:xfrm>
                      <a:off x="0" y="0"/>
                      <a:ext cx="5731510" cy="3223895"/>
                    </a:xfrm>
                    <a:prstGeom prst="rect">
                      <a:avLst/>
                    </a:prstGeom>
                  </pic:spPr>
                </pic:pic>
              </a:graphicData>
            </a:graphic>
          </wp:inline>
        </w:drawing>
      </w:r>
    </w:p>
    <w:p w14:paraId="588A3F4E" w14:textId="77777777" w:rsidR="00C80EBF" w:rsidRDefault="00C80EBF" w:rsidP="00C80EBF">
      <w:pPr>
        <w:rPr>
          <w:rFonts w:ascii="Segoe UI" w:hAnsi="Segoe UI" w:cs="Segoe UI"/>
          <w:color w:val="161513"/>
          <w:sz w:val="32"/>
          <w:szCs w:val="32"/>
        </w:rPr>
      </w:pPr>
    </w:p>
    <w:p w14:paraId="2D688A72" w14:textId="0417F63B" w:rsidR="00C80EBF" w:rsidRDefault="00C80EBF" w:rsidP="00C80EBF">
      <w:pPr>
        <w:rPr>
          <w:rFonts w:ascii="Segoe UI" w:hAnsi="Segoe UI" w:cs="Segoe UI"/>
          <w:color w:val="161513"/>
          <w:sz w:val="32"/>
          <w:szCs w:val="32"/>
        </w:rPr>
      </w:pPr>
      <w:r w:rsidRPr="00C80EBF">
        <w:rPr>
          <w:rFonts w:ascii="Segoe UI" w:hAnsi="Segoe UI" w:cs="Segoe UI"/>
          <w:color w:val="161513"/>
          <w:sz w:val="32"/>
          <w:szCs w:val="32"/>
        </w:rPr>
        <w:drawing>
          <wp:inline distT="0" distB="0" distL="0" distR="0" wp14:anchorId="264DE384" wp14:editId="4B08A15A">
            <wp:extent cx="5731510" cy="3223895"/>
            <wp:effectExtent l="0" t="0" r="2540" b="0"/>
            <wp:docPr id="4812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0380" name=""/>
                    <pic:cNvPicPr/>
                  </pic:nvPicPr>
                  <pic:blipFill>
                    <a:blip r:embed="rId8"/>
                    <a:stretch>
                      <a:fillRect/>
                    </a:stretch>
                  </pic:blipFill>
                  <pic:spPr>
                    <a:xfrm>
                      <a:off x="0" y="0"/>
                      <a:ext cx="5731510" cy="3223895"/>
                    </a:xfrm>
                    <a:prstGeom prst="rect">
                      <a:avLst/>
                    </a:prstGeom>
                  </pic:spPr>
                </pic:pic>
              </a:graphicData>
            </a:graphic>
          </wp:inline>
        </w:drawing>
      </w:r>
    </w:p>
    <w:p w14:paraId="45E30BE1" w14:textId="77777777" w:rsidR="00C80EBF" w:rsidRDefault="00C80EBF" w:rsidP="00C80EBF">
      <w:pPr>
        <w:rPr>
          <w:rFonts w:ascii="Segoe UI" w:hAnsi="Segoe UI" w:cs="Segoe UI"/>
          <w:color w:val="161513"/>
          <w:sz w:val="32"/>
          <w:szCs w:val="32"/>
        </w:rPr>
      </w:pPr>
    </w:p>
    <w:p w14:paraId="176F3585" w14:textId="77777777" w:rsidR="00C80EBF" w:rsidRDefault="00C80EBF" w:rsidP="00C80EBF">
      <w:pPr>
        <w:rPr>
          <w:rFonts w:ascii="Segoe UI" w:hAnsi="Segoe UI" w:cs="Segoe UI"/>
          <w:color w:val="161513"/>
          <w:sz w:val="32"/>
          <w:szCs w:val="32"/>
        </w:rPr>
      </w:pPr>
    </w:p>
    <w:p w14:paraId="5993F4F6" w14:textId="77777777" w:rsidR="00C80EBF" w:rsidRDefault="00C80EBF" w:rsidP="00C80EBF">
      <w:pPr>
        <w:rPr>
          <w:rFonts w:ascii="Segoe UI" w:hAnsi="Segoe UI" w:cs="Segoe UI"/>
          <w:color w:val="161513"/>
          <w:sz w:val="32"/>
          <w:szCs w:val="32"/>
        </w:rPr>
      </w:pPr>
    </w:p>
    <w:p w14:paraId="794F356A" w14:textId="77777777" w:rsidR="00C80EBF" w:rsidRDefault="00C80EBF" w:rsidP="00C80EBF">
      <w:pPr>
        <w:rPr>
          <w:rFonts w:ascii="Segoe UI" w:hAnsi="Segoe UI" w:cs="Segoe UI"/>
          <w:color w:val="161513"/>
          <w:sz w:val="32"/>
          <w:szCs w:val="32"/>
        </w:rPr>
      </w:pPr>
    </w:p>
    <w:p w14:paraId="01DFF651" w14:textId="77777777" w:rsidR="00C80EBF" w:rsidRPr="00C80EBF" w:rsidRDefault="00C80EBF" w:rsidP="00C80EBF">
      <w:pPr>
        <w:rPr>
          <w:rFonts w:ascii="Segoe UI" w:hAnsi="Segoe UI" w:cs="Segoe UI"/>
          <w:color w:val="161513"/>
          <w:sz w:val="32"/>
          <w:szCs w:val="32"/>
        </w:rPr>
      </w:pPr>
    </w:p>
    <w:sectPr w:rsidR="00C80EBF" w:rsidRPr="00C80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A19E6"/>
    <w:multiLevelType w:val="hybridMultilevel"/>
    <w:tmpl w:val="1F50A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527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A7"/>
    <w:rsid w:val="001216F2"/>
    <w:rsid w:val="002E7EA7"/>
    <w:rsid w:val="002F6CEA"/>
    <w:rsid w:val="00C80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5607"/>
  <w15:chartTrackingRefBased/>
  <w15:docId w15:val="{0E9FB93C-914A-4121-BAE6-1B74166E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E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EA7"/>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2E7EA7"/>
    <w:rPr>
      <w:color w:val="0000FF"/>
      <w:u w:val="single"/>
    </w:rPr>
  </w:style>
  <w:style w:type="paragraph" w:styleId="ListParagraph">
    <w:name w:val="List Paragraph"/>
    <w:basedOn w:val="Normal"/>
    <w:uiPriority w:val="34"/>
    <w:qFormat/>
    <w:rsid w:val="002E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813">
      <w:bodyDiv w:val="1"/>
      <w:marLeft w:val="0"/>
      <w:marRight w:val="0"/>
      <w:marTop w:val="0"/>
      <w:marBottom w:val="0"/>
      <w:divBdr>
        <w:top w:val="none" w:sz="0" w:space="0" w:color="auto"/>
        <w:left w:val="none" w:sz="0" w:space="0" w:color="auto"/>
        <w:bottom w:val="none" w:sz="0" w:space="0" w:color="auto"/>
        <w:right w:val="none" w:sz="0" w:space="0" w:color="auto"/>
      </w:divBdr>
    </w:div>
    <w:div w:id="462425567">
      <w:bodyDiv w:val="1"/>
      <w:marLeft w:val="0"/>
      <w:marRight w:val="0"/>
      <w:marTop w:val="0"/>
      <w:marBottom w:val="0"/>
      <w:divBdr>
        <w:top w:val="none" w:sz="0" w:space="0" w:color="auto"/>
        <w:left w:val="none" w:sz="0" w:space="0" w:color="auto"/>
        <w:bottom w:val="none" w:sz="0" w:space="0" w:color="auto"/>
        <w:right w:val="none" w:sz="0" w:space="0" w:color="auto"/>
      </w:divBdr>
    </w:div>
    <w:div w:id="1034230509">
      <w:bodyDiv w:val="1"/>
      <w:marLeft w:val="0"/>
      <w:marRight w:val="0"/>
      <w:marTop w:val="0"/>
      <w:marBottom w:val="0"/>
      <w:divBdr>
        <w:top w:val="none" w:sz="0" w:space="0" w:color="auto"/>
        <w:left w:val="none" w:sz="0" w:space="0" w:color="auto"/>
        <w:bottom w:val="none" w:sz="0" w:space="0" w:color="auto"/>
        <w:right w:val="none" w:sz="0" w:space="0" w:color="auto"/>
      </w:divBdr>
    </w:div>
    <w:div w:id="10963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racle.com/in/database/what-is-a-relational-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Ranjan Kumar</dc:creator>
  <cp:keywords/>
  <dc:description/>
  <cp:lastModifiedBy>Ritu Ranjan Kumar</cp:lastModifiedBy>
  <cp:revision>1</cp:revision>
  <dcterms:created xsi:type="dcterms:W3CDTF">2023-12-21T12:22:00Z</dcterms:created>
  <dcterms:modified xsi:type="dcterms:W3CDTF">2023-12-21T12:38:00Z</dcterms:modified>
</cp:coreProperties>
</file>