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9159" w14:textId="62595D9D" w:rsidR="002F6CEA" w:rsidRDefault="00916C69">
      <w:r>
        <w:t>11/12/2023</w:t>
      </w:r>
    </w:p>
    <w:p w14:paraId="5D3531E9" w14:textId="7525B255" w:rsidR="00916C69" w:rsidRDefault="00916C69">
      <w:r>
        <w:t xml:space="preserve">DATA CLEANING, </w:t>
      </w:r>
      <w:proofErr w:type="gramStart"/>
      <w:r>
        <w:t>SCHEMA</w:t>
      </w:r>
      <w:r w:rsidR="00905091">
        <w:t>,SNOWFLAKE</w:t>
      </w:r>
      <w:proofErr w:type="gramEnd"/>
    </w:p>
    <w:p w14:paraId="6EDD62FC" w14:textId="6DF894A3" w:rsidR="00916C69" w:rsidRDefault="00916C69">
      <w:r>
        <w:t>DATA CLEANING:</w:t>
      </w:r>
    </w:p>
    <w:p w14:paraId="4C290C16" w14:textId="12F3DE20" w:rsidR="00916C69" w:rsidRDefault="00916C69">
      <w:r w:rsidRPr="00916C69">
        <w:t xml:space="preserve">Data cleaning is the process of fixing or removing incorrect, corrupted, incorrectly formatted, duplicate, or incomplete data within a dataset. When combining multiple data sources, there are many opportunities for data to be duplicated or </w:t>
      </w:r>
      <w:r w:rsidRPr="00916C69">
        <w:t>mislabelled</w:t>
      </w:r>
      <w:r>
        <w:t>.</w:t>
      </w:r>
      <w:r>
        <w:rPr>
          <w:noProof/>
        </w:rPr>
        <w:drawing>
          <wp:inline distT="0" distB="0" distL="0" distR="0" wp14:anchorId="309D3403" wp14:editId="4169CB57">
            <wp:extent cx="5731510" cy="2242457"/>
            <wp:effectExtent l="0" t="0" r="2540" b="5715"/>
            <wp:docPr id="1736836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36587" name="Picture 17368365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089" cy="224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4A46" w14:textId="5F4AEB00" w:rsidR="00916C69" w:rsidRDefault="00916C69">
      <w:r>
        <w:rPr>
          <w:noProof/>
        </w:rPr>
        <w:drawing>
          <wp:inline distT="0" distB="0" distL="0" distR="0" wp14:anchorId="5826504A" wp14:editId="0EC89E33">
            <wp:extent cx="5731510" cy="2307772"/>
            <wp:effectExtent l="0" t="0" r="2540" b="0"/>
            <wp:docPr id="7164538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53825" name="Picture 7164538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064" cy="231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09C9" w14:textId="4001841E" w:rsidR="00916C69" w:rsidRDefault="00916C69">
      <w:r>
        <w:rPr>
          <w:noProof/>
        </w:rPr>
        <w:drawing>
          <wp:inline distT="0" distB="0" distL="0" distR="0" wp14:anchorId="15364B77" wp14:editId="58CA56AA">
            <wp:extent cx="5728335" cy="2264229"/>
            <wp:effectExtent l="0" t="0" r="5715" b="3175"/>
            <wp:docPr id="5523957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95730" name="Picture 5523957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745" cy="231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5EDC" w14:textId="078FE27C" w:rsidR="00916C69" w:rsidRDefault="00916C69">
      <w:r>
        <w:rPr>
          <w:noProof/>
        </w:rPr>
        <w:lastRenderedPageBreak/>
        <w:drawing>
          <wp:inline distT="0" distB="0" distL="0" distR="0" wp14:anchorId="35F06479" wp14:editId="2526CA8F">
            <wp:extent cx="5731510" cy="2541814"/>
            <wp:effectExtent l="0" t="0" r="2540" b="0"/>
            <wp:docPr id="13329520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52021" name="Picture 13329520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27" cy="25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43C8" w14:textId="4BCD9EAE" w:rsidR="00916C69" w:rsidRDefault="00916C69">
      <w:r>
        <w:rPr>
          <w:noProof/>
        </w:rPr>
        <w:drawing>
          <wp:inline distT="0" distB="0" distL="0" distR="0" wp14:anchorId="2A4D4E7B" wp14:editId="7EF55765">
            <wp:extent cx="5731510" cy="2683329"/>
            <wp:effectExtent l="0" t="0" r="2540" b="3175"/>
            <wp:docPr id="14151493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49328" name="Picture 14151493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321" cy="268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433F" w14:textId="40C47A04" w:rsidR="00B000DF" w:rsidRPr="00B000DF" w:rsidRDefault="00B000DF">
      <w:pPr>
        <w:rPr>
          <w:rFonts w:ascii="Quattrocento Sans" w:hAnsi="Quattrocento Sans"/>
          <w:b/>
          <w:bCs/>
          <w:color w:val="333333"/>
        </w:rPr>
      </w:pPr>
      <w:r>
        <w:t xml:space="preserve"> SCHEMA:    </w:t>
      </w:r>
      <w:r w:rsidRPr="00B000DF">
        <w:rPr>
          <w:noProof/>
        </w:rPr>
        <w:t xml:space="preserve"> </w:t>
      </w:r>
      <w:r w:rsidRPr="00B000DF">
        <w:rPr>
          <w:rFonts w:ascii="Quattrocento Sans" w:hAnsi="Quattrocento Sans"/>
          <w:b/>
          <w:bCs/>
          <w:color w:val="333333"/>
        </w:rPr>
        <w:t>It represents the organization of data and provides information about the relationships between the tables in a given database. In this topic, we will understand more about database schema and its types. Before understanding database schema, lets first understand what a Database is</w:t>
      </w:r>
    </w:p>
    <w:p w14:paraId="73A07295" w14:textId="77777777" w:rsidR="00B000DF" w:rsidRDefault="00B000DF">
      <w:pPr>
        <w:rPr>
          <w:noProof/>
        </w:rPr>
      </w:pPr>
    </w:p>
    <w:p w14:paraId="3CBF829C" w14:textId="70B1E4B9" w:rsidR="00916C69" w:rsidRDefault="00B000DF">
      <w:r w:rsidRPr="002D6C26">
        <w:rPr>
          <w:noProof/>
        </w:rPr>
        <w:drawing>
          <wp:inline distT="0" distB="0" distL="0" distR="0" wp14:anchorId="68F4A243" wp14:editId="11EE8EB5">
            <wp:extent cx="5729900" cy="2253342"/>
            <wp:effectExtent l="0" t="0" r="4445" b="0"/>
            <wp:docPr id="195592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828" cy="226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394F" w14:textId="77777777" w:rsidR="00B000DF" w:rsidRDefault="00B000DF"/>
    <w:p w14:paraId="2CEFE940" w14:textId="178A40EF" w:rsidR="00B000DF" w:rsidRDefault="00B000DF">
      <w:r>
        <w:t>TYPE OF SCHEMA</w:t>
      </w:r>
    </w:p>
    <w:p w14:paraId="599C9FDC" w14:textId="0E055DF9" w:rsidR="00B000DF" w:rsidRDefault="00B000DF" w:rsidP="00B000DF">
      <w:pPr>
        <w:pStyle w:val="ListParagraph"/>
        <w:numPr>
          <w:ilvl w:val="0"/>
          <w:numId w:val="1"/>
        </w:numPr>
      </w:pPr>
      <w:r>
        <w:t>Logical Schema</w:t>
      </w:r>
    </w:p>
    <w:p w14:paraId="465E9F75" w14:textId="2EA26E50" w:rsidR="00B000DF" w:rsidRDefault="00B000DF" w:rsidP="00B000DF">
      <w:pPr>
        <w:pStyle w:val="ListParagraph"/>
        <w:numPr>
          <w:ilvl w:val="0"/>
          <w:numId w:val="1"/>
        </w:numPr>
      </w:pPr>
      <w:r>
        <w:t>Physical schema</w:t>
      </w:r>
    </w:p>
    <w:p w14:paraId="3C0E1EBB" w14:textId="04A20CD5" w:rsidR="00B000DF" w:rsidRDefault="00B000DF" w:rsidP="00B000DF">
      <w:pPr>
        <w:pStyle w:val="ListParagraph"/>
        <w:numPr>
          <w:ilvl w:val="0"/>
          <w:numId w:val="1"/>
        </w:numPr>
      </w:pPr>
      <w:r>
        <w:t>View Schema</w:t>
      </w:r>
    </w:p>
    <w:p w14:paraId="762A873F" w14:textId="207AEF6B" w:rsidR="00B000DF" w:rsidRDefault="00B000DF" w:rsidP="00B000DF">
      <w:pPr>
        <w:jc w:val="both"/>
      </w:pPr>
      <w:r>
        <w:t>Snowflake Schema: -</w:t>
      </w:r>
    </w:p>
    <w:p w14:paraId="137B19F2" w14:textId="502469DA" w:rsidR="00B000DF" w:rsidRDefault="00B000DF" w:rsidP="00B000DF">
      <w:pPr>
        <w:jc w:val="both"/>
      </w:pPr>
      <w:r w:rsidRPr="00B000DF">
        <w:rPr>
          <w:rFonts w:ascii="Quattrocento Sans" w:hAnsi="Quattrocento Sans"/>
          <w:b/>
          <w:bCs/>
          <w:color w:val="333333"/>
        </w:rPr>
        <w:t>The snowflake schema is an adaption of a star schema. There is a main "Fact" table in the star schema that contains the main data points and reference to its dimension tables. But in snowflake, dimension tables can have their own dimension tables</w:t>
      </w:r>
      <w:r>
        <w:rPr>
          <w:rFonts w:ascii="Quattrocento Sans" w:hAnsi="Quattrocento Sans"/>
          <w:color w:val="333333"/>
        </w:rPr>
        <w:t>.</w:t>
      </w:r>
    </w:p>
    <w:p w14:paraId="7B05BC30" w14:textId="77777777" w:rsidR="00B000DF" w:rsidRDefault="00B000DF"/>
    <w:sectPr w:rsidR="00B00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A72C4"/>
    <w:multiLevelType w:val="hybridMultilevel"/>
    <w:tmpl w:val="212CE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295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69"/>
    <w:rsid w:val="001216F2"/>
    <w:rsid w:val="002F6CEA"/>
    <w:rsid w:val="00905091"/>
    <w:rsid w:val="00916C69"/>
    <w:rsid w:val="00B0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C446"/>
  <w15:chartTrackingRefBased/>
  <w15:docId w15:val="{4AA0D7B1-ED47-4DA3-B78F-260F0CAF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Ranjan Kumar</dc:creator>
  <cp:keywords/>
  <dc:description/>
  <cp:lastModifiedBy>Ritu Ranjan Kumar</cp:lastModifiedBy>
  <cp:revision>1</cp:revision>
  <dcterms:created xsi:type="dcterms:W3CDTF">2023-12-12T05:59:00Z</dcterms:created>
  <dcterms:modified xsi:type="dcterms:W3CDTF">2023-12-12T07:11:00Z</dcterms:modified>
</cp:coreProperties>
</file>