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Authentication and login for lesson-app -setup</w:t>
      </w:r>
    </w:p>
    <w:p w:rsid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July 11, 2025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</w:t>
      </w:r>
      <w:proofErr w:type="gramEnd"/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Today: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React Context and auth components, keeping accessibility at the forefront.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Current State Analysis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:rsidR="0095287F" w:rsidRPr="0095287F" w:rsidRDefault="0095287F" w:rsidP="0095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 backend configured</w:t>
      </w:r>
    </w:p>
    <w:p w:rsidR="0095287F" w:rsidRPr="0095287F" w:rsidRDefault="0095287F" w:rsidP="0095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Authentication service layer ready</w:t>
      </w:r>
    </w:p>
    <w:p w:rsidR="0095287F" w:rsidRPr="0095287F" w:rsidRDefault="0095287F" w:rsidP="0095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Need: UI components for Login/Signup with multi-role support (admin/teacher/student)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Accessibility-First Auth Design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users who can't type, we should implement multiple input methods: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Voice Input Options:</w:t>
      </w:r>
    </w:p>
    <w:p w:rsidR="0095287F" w:rsidRPr="0095287F" w:rsidRDefault="0095287F" w:rsidP="0095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Speech-to-text for form fields</w:t>
      </w:r>
    </w:p>
    <w:p w:rsidR="0095287F" w:rsidRPr="0095287F" w:rsidRDefault="0095287F" w:rsidP="0095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 commands for navigation</w:t>
      </w:r>
    </w:p>
    <w:p w:rsidR="0095287F" w:rsidRPr="0095287F" w:rsidRDefault="0095287F" w:rsidP="0095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Audio prompts and feedback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Input Methods:</w:t>
      </w:r>
    </w:p>
    <w:p w:rsidR="0095287F" w:rsidRPr="0095287F" w:rsidRDefault="0095287F" w:rsidP="0095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QR code login (scan with phone/assistive device)</w:t>
      </w:r>
    </w:p>
    <w:p w:rsidR="0095287F" w:rsidRPr="0095287F" w:rsidRDefault="0095287F" w:rsidP="0095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Biometric authentication (Face ID, Touch ID on mobile)</w:t>
      </w:r>
    </w:p>
    <w:p w:rsidR="0095287F" w:rsidRPr="0095287F" w:rsidRDefault="0095287F" w:rsidP="0095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 navigation support</w:t>
      </w:r>
    </w:p>
    <w:p w:rsidR="0095287F" w:rsidRPr="0095287F" w:rsidRDefault="0095287F" w:rsidP="0095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Eye-tracking compatibility hooks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Accessibility:</w:t>
      </w:r>
    </w:p>
    <w:p w:rsidR="0095287F" w:rsidRPr="0095287F" w:rsidRDefault="0095287F" w:rsidP="0095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contrast mode</w:t>
      </w:r>
    </w:p>
    <w:p w:rsidR="0095287F" w:rsidRPr="0095287F" w:rsidRDefault="0095287F" w:rsidP="0095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 reader optimization</w:t>
      </w:r>
    </w:p>
    <w:p w:rsidR="0095287F" w:rsidRPr="0095287F" w:rsidRDefault="0095287F" w:rsidP="0095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Keyboard-only navigation</w:t>
      </w:r>
    </w:p>
    <w:p w:rsidR="0095287F" w:rsidRPr="0095287F" w:rsidRDefault="0095287F" w:rsidP="0095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 indicators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Implementation Steps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Auth Context Setup</w:t>
      </w:r>
    </w:p>
    <w:p w:rsidR="0095287F" w:rsidRPr="0095287F" w:rsidRDefault="0095287F" w:rsidP="0095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‘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role-based state management</w:t>
      </w:r>
    </w:p>
    <w:p w:rsidR="0095287F" w:rsidRPr="0095287F" w:rsidRDefault="0095287F" w:rsidP="0095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session persistence</w:t>
      </w:r>
    </w:p>
    <w:p w:rsidR="0095287F" w:rsidRPr="0095287F" w:rsidRDefault="0095287F" w:rsidP="0095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loading states and error handling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Accessible Login Components</w:t>
      </w:r>
    </w:p>
    <w:p w:rsidR="0095287F" w:rsidRPr="0095287F" w:rsidRDefault="0095287F" w:rsidP="0095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Multi-input method login forms</w:t>
      </w:r>
    </w:p>
    <w:p w:rsidR="0095287F" w:rsidRPr="0095287F" w:rsidRDefault="0095287F" w:rsidP="0095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 input integration</w:t>
      </w:r>
    </w:p>
    <w:p w:rsidR="0095287F" w:rsidRPr="0095287F" w:rsidRDefault="0095287F" w:rsidP="0095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QR code fallback option</w:t>
      </w:r>
    </w:p>
    <w:p w:rsidR="0095287F" w:rsidRPr="0095287F" w:rsidRDefault="0095287F" w:rsidP="0095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 reader announcements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Role-Based UI Components</w:t>
      </w:r>
    </w:p>
    <w:p w:rsidR="0095287F" w:rsidRPr="0095287F" w:rsidRDefault="0095287F" w:rsidP="0095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dashboard entry</w:t>
      </w:r>
    </w:p>
    <w:p w:rsidR="0095287F" w:rsidRPr="0095287F" w:rsidRDefault="0095287F" w:rsidP="0095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Teacher interface</w:t>
      </w:r>
    </w:p>
    <w:p w:rsidR="0095287F" w:rsidRPr="0095287F" w:rsidRDefault="0095287F" w:rsidP="0095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interface</w:t>
      </w:r>
    </w:p>
    <w:p w:rsidR="0095287F" w:rsidRPr="0095287F" w:rsidRDefault="0095287F" w:rsidP="0095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Progressive enhancement based on capabilities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Questions Before We Start:</w:t>
      </w:r>
    </w:p>
    <w:p w:rsidR="0095287F" w:rsidRPr="0095287F" w:rsidRDefault="0095287F" w:rsidP="0095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Priority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Which alternative input method should we implement first - voice input, QR codes, or biometric?</w:t>
      </w:r>
    </w:p>
    <w:p w:rsidR="0095287F" w:rsidRPr="0095287F" w:rsidRDefault="0095287F" w:rsidP="0095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 Flow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Should role selection happen before or after authentication?</w:t>
      </w:r>
    </w:p>
    <w:p w:rsidR="0095287F" w:rsidRPr="0095287F" w:rsidRDefault="0095287F" w:rsidP="0095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Support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 you want offline login capabilities for PWA?</w:t>
      </w:r>
    </w:p>
    <w:p w:rsidR="0095287F" w:rsidRPr="0095287F" w:rsidRDefault="0095287F" w:rsidP="0095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 Testing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 you have access to assistive technology for testing, or should we focus on web standards compliance?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Let's start with Step 1 -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Should I create the context structure first, or would you prefer to discuss the accessibility implementation approach more deeply?</w:t>
      </w:r>
    </w:p>
    <w:p w:rsidR="0095287F" w:rsidRPr="0095287F" w:rsidRDefault="00D62886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62886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 Summary: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 up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role management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accessible login components with voice/alternative inputs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role-based routing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biometric/QR fallback options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screen readers and keyboard navigation</w:t>
      </w:r>
    </w:p>
    <w:p w:rsidR="0095287F" w:rsidRPr="0095287F" w:rsidRDefault="0095287F" w:rsidP="0095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accessibility features in architecture.md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Let’s begin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a comprehensive, accessible auth context that handles our multi-role system.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AuthContext.tsx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 xml:space="preserve"> - Multi-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Role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 xml:space="preserve">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Authentication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 xml:space="preserve">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Context</w:t>
      </w:r>
      <w:proofErr w:type="spellEnd"/>
    </w:p>
    <w:p w:rsid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</w:pPr>
    </w:p>
    <w:p w:rsidR="0095287F" w:rsidRPr="0095287F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import React, 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createContext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useContext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useEffect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useState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ReactNode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 } from 'react'; import { User, Session } from '@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supabase-js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'; import 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 } from '../lib/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authService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 xml:space="preserve"> } from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'..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/services/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authService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14:ligatures w14:val="none"/>
        </w:rPr>
        <w:t>'; // Ty</w:t>
      </w:r>
    </w:p>
    <w:p w:rsidR="0095287F" w:rsidRPr="0095287F" w:rsidRDefault="005311A5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Ready: a</w:t>
      </w:r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</w:t>
      </w:r>
      <w:bookmarkStart w:id="0" w:name="OLE_LINK2"/>
      <w:proofErr w:type="spellStart"/>
      <w:r w:rsidR="0095287F"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bookmarkEnd w:id="0"/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that handles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multi-role system with accessibility built-in. Here's what it includes:</w:t>
      </w:r>
    </w:p>
    <w:p w:rsidR="0095287F" w:rsidRPr="0095287F" w:rsidRDefault="005311A5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95287F"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 Features: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Multi-role support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Admin, Teacher, Student with role-based access control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Accessibility-first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Screen reader announcements, high contrast support, voice settings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Automatic session persistence and state management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error states with user feedback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OAuth support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Google/Apple sign-in ready</w:t>
      </w:r>
    </w:p>
    <w:p w:rsidR="0095287F" w:rsidRPr="0095287F" w:rsidRDefault="0095287F" w:rsidP="0095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HOC for role protection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9528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withRoleAccess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wrapper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Accessibility Features:</w:t>
      </w:r>
    </w:p>
    <w:p w:rsidR="0095287F" w:rsidRPr="0095287F" w:rsidRDefault="0095287F" w:rsidP="00952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 reader announcements for all auth state changes</w:t>
      </w:r>
    </w:p>
    <w:p w:rsidR="0095287F" w:rsidRPr="0095287F" w:rsidRDefault="0095287F" w:rsidP="00952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ARIA live regions for dynamic content</w:t>
      </w:r>
    </w:p>
    <w:p w:rsidR="0095287F" w:rsidRPr="0095287F" w:rsidRDefault="0095287F" w:rsidP="00952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Keyboard navigation support hooks</w:t>
      </w:r>
    </w:p>
    <w:p w:rsidR="0095287F" w:rsidRPr="0095287F" w:rsidRDefault="0095287F" w:rsidP="00952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accessibility preferences storage</w:t>
      </w:r>
    </w:p>
    <w:p w:rsidR="0095287F" w:rsidRPr="0095287F" w:rsidRDefault="0095287F" w:rsidP="00952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contrast and font size options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 Options: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A)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the Login component with voice input and alternative access methods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the role-based routing system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your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root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Which would you like to implement next?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I'm thinking we should add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your app root first, then build the accessible Login component.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Also, check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ensure compatibility?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Great! Let me first check your current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ensure compatibility, then we'll add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your app root.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"https://claude.ai/_next/image?url=https%3A%2F%2Fwww.google.com%2Fs2%2Ffavicons%3Fdomain%3Dgithub.com%26sz%3D32&amp;w=32&amp;q=75"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300272137" name="Picture 2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https://github.com/rituzangle/lesson-plan-app/blob/main/services/authService.ts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need to search for your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 first to ensure compatibility.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site:github.com</w:t>
      </w:r>
      <w:proofErr w:type="gram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rituzangle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lesson-plan-app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562209675" name="Picture 1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v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ells-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controlcentre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-web/app/services/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authService.ts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master ·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habibialkaff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/ells-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controlcentre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-web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813493528" name="Picture 1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v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- rolling-scopes/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rsschool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-app: An application for the RS School education process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907705909" name="Picture 1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GitHub -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istio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-ecosystem/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Move OIDC token acquisition out of your app code and into the Istio mesh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739011574" name="Picture 1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GitHub -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sushidev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-team/AngularJS---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838456722" name="Picture 1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- goat000/android-lesson-plans: Handouts for the Android classes I taught at Montgomery College, and the code we generated in class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626086295" name="Picture 1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v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lesson-plans · GitHub Topics · GitHub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200173241" name="Picture 1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spring-boot-security/src/main/java/com/sambi/app/rest/services/AuthService.java at master ·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Webenius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/spring-boot-security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"https://claude.ai/_next/image?url=https%3A%2F%2Fwww.google.com%2Fs2%2Ffavicons%3Fsz%3D64%26domain%3Dmicrosoft.com&amp;w=32&amp;q=75"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2102026356" name="Picture 1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Authentication and Authorization - Azure App Service | Microsoft Learn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"https://claude.ai/_next/image?url=https%3A%2F%2Fwww.google.com%2Fs2%2Ffavicons%3Fsz%3D64%26domain%3Dplanbook.com&amp;w=32&amp;q=75"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41545225" name="Picture 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v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hyperlink r:id="rId9" w:history="1">
        <w:proofErr w:type="spellStart"/>
        <w:r w:rsidRPr="0095287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Planbook</w:t>
        </w:r>
        <w:proofErr w:type="spellEnd"/>
      </w:hyperlink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The Leader in Lesson Planning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"https://claude.ai/_next/image?url=https%3A%2F%2Fwww.google.com%2Fs2%2Ffavicons%3Fsz%3D64%26domain%3Dmicrosoft.com&amp;w=32&amp;q=75"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875573135" name="Picture 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Quickstart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Add app authentication to a web app - Azure App Service | Microsoft Learn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"https://claude.ai/_next/image?url=https%3A%2F%2Fwww.google.com%2Fs2%2Ffavicons%3Fsz%3D64%26domain%3Dchalk.com&amp;w=32&amp;q=75"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967143681" name="Picture 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 | chalk.com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"https://claude.ai/_next/image?url=https%3A%2F%2Fwww.google.com%2Fs2%2Ffavicons%3Fsz%3D64%26domain%3Dgoogle.com&amp;w=32&amp;q=75"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519507111" name="Picture 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av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:rsid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OAuth 2.0 for Mobile &amp; Desktop Apps &amp;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 for Developers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"https://claude.ai/_next/image?url=https%3A%2F%2Fwww.google.com%2Fs2%2Ffavicons%3Fsz%3D64%26domain%3Dgithub.com&amp;w=32&amp;q=75"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2144723287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GitHub -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openid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AppAuth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-Android: Android client SDK for communicating with OAuth 2.0 and OpenID Connect providers.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"https://claude.ai/_next/image?url=https%3A%2F%2Fwww.google.com%2Fs2%2Ffavicons%3Fsz%3D64%26domain%3D5minutelessonplan.co.uk&amp;w=32&amp;q=75"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644016740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hyperlink r:id="rId13" w:history="1">
        <w:r w:rsidRPr="0095287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5 Minute Lesson Plan</w:t>
        </w:r>
      </w:hyperlink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Free for 2 weeks!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"https://claude.ai/_next/image?url=https%3A%2F%2Fwww.google.com%2Fs2%2Ffavicons%3Fsz%3D64%26domain%3Dfusionauth.io&amp;w=32&amp;q=75"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1126724067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av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Authentication &amp; User Management Software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FusionAuth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fusionauth.io</w:t>
      </w:r>
    </w:p>
    <w:p w:rsid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"https://claude.ai/_next/image?url=https%3A%2F%2Fwww.google.com%2Fs2%2Ffavicons%3Fsz%3D64%26domain%3Dgoogle.com&amp;w=32&amp;q=75" \* MERGEFORMATINET </w:instrTex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95287F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>
            <wp:extent cx="203200" cy="203200"/>
            <wp:effectExtent l="0" t="0" r="0" b="0"/>
            <wp:docPr id="595105360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av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Firebase Authentication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google.com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roceed with creating a compatible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 and then update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>App.tsx</w:t>
      </w:r>
      <w:proofErr w:type="spellEnd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 xml:space="preserve">. 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Let me create the </w:t>
      </w:r>
      <w:proofErr w:type="spellStart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that matches the </w:t>
      </w:r>
      <w:proofErr w:type="spellStart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expectations: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authService.ts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Supabase Authentication Service</w:t>
      </w:r>
    </w:p>
    <w:p w:rsidR="0095287F" w:rsidRPr="0095287F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import 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from '../lib/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AuthError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,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User }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from '@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supabase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supabase-js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UserProfile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, </w:t>
      </w:r>
      <w:proofErr w:type="spellStart"/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UserRole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from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'..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/contexts/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AuthContext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interface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SignUpData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{ email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: string; password: string;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firstName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: string;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Now let's update your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include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Updated with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</w:p>
    <w:p w:rsidR="0095287F" w:rsidRPr="0095287F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import React from 'react'; import 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BrowserRouter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as Router, Routes, Route, Navigate } from 'react-router-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dom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import 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AuthProvider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useAuth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from './contexts/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AuthContext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ErrorBoundary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from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'./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components/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ErrorBoundary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Loadi</w:t>
      </w:r>
      <w:proofErr w:type="spellEnd"/>
      <w:proofErr w:type="gramEnd"/>
    </w:p>
    <w:p w:rsidR="0095287F" w:rsidRPr="0095287F" w:rsidRDefault="005311A5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Next</w:t>
      </w:r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the essential supporting components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referenced in</w:t>
      </w:r>
      <w:r w:rsidR="0095287F"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="0095287F"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>App.tsx</w:t>
      </w:r>
      <w:proofErr w:type="spellEnd"/>
      <w:r w:rsidR="0095287F" w:rsidRPr="0095287F">
        <w:rPr>
          <w:rFonts w:ascii="Times New Roman" w:eastAsia="Times New Roman" w:hAnsi="Times New Roman" w:cs="Times New Roman"/>
          <w:color w:val="2F5496" w:themeColor="accent1" w:themeShade="BF"/>
          <w:kern w:val="0"/>
          <w14:ligatures w14:val="none"/>
        </w:rPr>
        <w:t>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Essential Components -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ErrorBoundary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LoadingSpinner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Layouts</w:t>
      </w:r>
    </w:p>
    <w:p w:rsidR="0095287F" w:rsidRPr="0095287F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// components/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ErrorBoundary.tsx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import React, { Component,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ErrorInfo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,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ReactNode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from 'react'; interface Props { children: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ReactNode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; fallback?: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ReactNode</w:t>
      </w:r>
      <w:proofErr w:type="spellEnd"/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; }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interface State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hasError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: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boolean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;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error?: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Error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; }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export class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ErrorBoundary</w:t>
      </w:r>
      <w:proofErr w:type="spellEnd"/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you have a complete auth system setup. Here's what we've implemented: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What's Ready:</w:t>
      </w:r>
    </w:p>
    <w:p w:rsidR="0095287F" w:rsidRPr="0095287F" w:rsidRDefault="0095287F" w:rsidP="00952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multi-role authentication with accessibility features</w:t>
      </w:r>
    </w:p>
    <w:p w:rsidR="0095287F" w:rsidRPr="0095287F" w:rsidRDefault="0095287F" w:rsidP="00952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AuthService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Supabase integration with role-based permissions</w:t>
      </w:r>
    </w:p>
    <w:p w:rsidR="0095287F" w:rsidRPr="0095287F" w:rsidRDefault="0095287F" w:rsidP="00952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Route protection and role-based navigation</w:t>
      </w:r>
    </w:p>
    <w:p w:rsidR="0095287F" w:rsidRPr="0095287F" w:rsidRDefault="0095287F" w:rsidP="00952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Essential Components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Error handling, loading states, layouts</w:t>
      </w:r>
    </w:p>
    <w:p w:rsidR="0095287F" w:rsidRPr="0095287F" w:rsidRDefault="0095287F" w:rsidP="00952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Accessibility Features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Screen reader support, keyboard navigation, high contrast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Steps: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Create the Database Schema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You'll need these Supabase tables: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</w:t>
      </w:r>
      <w:proofErr w:type="spellEnd"/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User profiles table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CREATE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TABLE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user_profiles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id UUID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REFERENCES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(id)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PRIMARY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KEY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email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TEXT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NOT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NULL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first_name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TEXT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last_name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TEXT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role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TEXT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CHECK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(role </w:t>
      </w:r>
      <w:r w:rsidRPr="0095287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95287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'admin'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95287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'teacher'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95287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'student'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school_id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UUID,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class_ids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TEXT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accessibility_settings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JSONB,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created_at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TIMESTAMP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TIME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ZONE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DEFAULT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95287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NOW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updated_at</w:t>
      </w:r>
      <w:proofErr w:type="spell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TIMESTAMP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TIME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ZONE </w:t>
      </w:r>
      <w:r w:rsidRPr="0095287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DEFAULT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95287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NOW</w:t>
      </w: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95287F" w:rsidRPr="0095287F" w:rsidRDefault="0095287F" w:rsidP="0095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5287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Test the Setup</w:t>
      </w:r>
    </w:p>
    <w:p w:rsidR="0095287F" w:rsidRPr="0095287F" w:rsidRDefault="0095287F" w:rsidP="00952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 the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AuthProvider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your existing </w:t>
      </w: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</w:p>
    <w:p w:rsidR="0095287F" w:rsidRPr="0095287F" w:rsidRDefault="0095287F" w:rsidP="00952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placeholder page components that are referenced</w:t>
      </w:r>
    </w:p>
    <w:p w:rsidR="0095287F" w:rsidRPr="0095287F" w:rsidRDefault="0095287F" w:rsidP="00952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Test the authentication flow</w:t>
      </w:r>
    </w:p>
    <w:p w:rsidR="0095287F" w:rsidRPr="0095287F" w:rsidRDefault="0095287F" w:rsidP="00952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5287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Ready to Implement: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A)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accessible Login component with voice input and alternative authentication</w:t>
      </w:r>
      <w:r w:rsidR="005311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methods? </w:t>
      </w:r>
      <w:r w:rsidR="005311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5311A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</w:t>
      </w:r>
      <w:r w:rsidRPr="0095287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placeholder page components to test the routing?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Login component will be the most complex since it needs to handle multiple input methods for accessibility.</w:t>
      </w:r>
    </w:p>
    <w:p w:rsidR="005311A5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-schema -all done (</w:t>
      </w:r>
      <w:hyperlink r:id="rId15" w:tgtFrame="_blank" w:history="1">
        <w:r w:rsidRPr="009528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https://github.com/rituzangle/lesson-plan-app/tree/main/suppa</w:t>
        </w:r>
      </w:hyperlink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Let's create the accessible Login component and the placeholder page components.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First, let's create the placeholder page components to test routing: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Placeholder Page Components</w:t>
      </w:r>
    </w:p>
    <w:p w:rsidR="005311A5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// pages/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DashboardPage.tsx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</w:t>
      </w:r>
    </w:p>
    <w:p w:rsidR="0095287F" w:rsidRPr="0095287F" w:rsidRDefault="0095287F" w:rsidP="0095287F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</w:pPr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import React from 'react'; import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useAuth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from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'..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/contexts/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AuthContext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'; export const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DashboardPage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: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React.FC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= () =&gt;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{ const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{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userProfile</w:t>
      </w:r>
      <w:proofErr w:type="spellEnd"/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 } = </w:t>
      </w:r>
      <w:proofErr w:type="spellStart"/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useAuth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(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); return </w:t>
      </w:r>
      <w:proofErr w:type="gram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( &lt;</w:t>
      </w:r>
      <w:proofErr w:type="gram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 xml:space="preserve">div </w:t>
      </w:r>
      <w:proofErr w:type="spellStart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className</w:t>
      </w:r>
      <w:proofErr w:type="spellEnd"/>
      <w:r w:rsidRPr="0095287F">
        <w:rPr>
          <w:rFonts w:ascii="Consolas" w:eastAsia="Times New Roman" w:hAnsi="Consolas" w:cs="Consolas"/>
          <w:color w:val="2F5496" w:themeColor="accent1" w:themeShade="BF"/>
          <w:kern w:val="0"/>
          <w:sz w:val="22"/>
          <w:szCs w:val="22"/>
          <w14:ligatures w14:val="none"/>
        </w:rPr>
        <w:t>="space-y-6"&gt; &lt;div class</w:t>
      </w:r>
    </w:p>
    <w:p w:rsidR="0095287F" w:rsidRPr="0095287F" w:rsidRDefault="0095287F" w:rsidP="0095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let's create the accessible Login component with multiple input methods: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LoginPage.tsx</w:t>
      </w:r>
      <w:proofErr w:type="spellEnd"/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Accessible Login with Voice &amp; Alternative Inputs</w:t>
      </w:r>
    </w:p>
    <w:p w:rsidR="0095287F" w:rsidRPr="0095287F" w:rsidRDefault="0095287F" w:rsidP="009528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5287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 </w:t>
      </w:r>
    </w:p>
    <w:p w:rsidR="00BF73CA" w:rsidRDefault="00BF73CA"/>
    <w:sectPr w:rsidR="00BF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28EA"/>
    <w:multiLevelType w:val="multilevel"/>
    <w:tmpl w:val="841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D6A0E"/>
    <w:multiLevelType w:val="multilevel"/>
    <w:tmpl w:val="C29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6543D"/>
    <w:multiLevelType w:val="multilevel"/>
    <w:tmpl w:val="D706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86D03"/>
    <w:multiLevelType w:val="multilevel"/>
    <w:tmpl w:val="9D6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75FC"/>
    <w:multiLevelType w:val="multilevel"/>
    <w:tmpl w:val="452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F551B"/>
    <w:multiLevelType w:val="multilevel"/>
    <w:tmpl w:val="4DC6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C78FD"/>
    <w:multiLevelType w:val="multilevel"/>
    <w:tmpl w:val="82A6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3199A"/>
    <w:multiLevelType w:val="multilevel"/>
    <w:tmpl w:val="D6A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A447F"/>
    <w:multiLevelType w:val="multilevel"/>
    <w:tmpl w:val="DAA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92451"/>
    <w:multiLevelType w:val="multilevel"/>
    <w:tmpl w:val="D1F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E041D"/>
    <w:multiLevelType w:val="multilevel"/>
    <w:tmpl w:val="DEF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323AF"/>
    <w:multiLevelType w:val="multilevel"/>
    <w:tmpl w:val="3AD2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83EC0"/>
    <w:multiLevelType w:val="multilevel"/>
    <w:tmpl w:val="FA6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976663">
    <w:abstractNumId w:val="0"/>
  </w:num>
  <w:num w:numId="2" w16cid:durableId="1350981948">
    <w:abstractNumId w:val="10"/>
  </w:num>
  <w:num w:numId="3" w16cid:durableId="2079550117">
    <w:abstractNumId w:val="4"/>
  </w:num>
  <w:num w:numId="4" w16cid:durableId="269093907">
    <w:abstractNumId w:val="12"/>
  </w:num>
  <w:num w:numId="5" w16cid:durableId="451441956">
    <w:abstractNumId w:val="9"/>
  </w:num>
  <w:num w:numId="6" w16cid:durableId="847015197">
    <w:abstractNumId w:val="1"/>
  </w:num>
  <w:num w:numId="7" w16cid:durableId="1191144714">
    <w:abstractNumId w:val="7"/>
  </w:num>
  <w:num w:numId="8" w16cid:durableId="68965542">
    <w:abstractNumId w:val="11"/>
  </w:num>
  <w:num w:numId="9" w16cid:durableId="1928727205">
    <w:abstractNumId w:val="2"/>
  </w:num>
  <w:num w:numId="10" w16cid:durableId="1391615571">
    <w:abstractNumId w:val="3"/>
  </w:num>
  <w:num w:numId="11" w16cid:durableId="2065909079">
    <w:abstractNumId w:val="8"/>
  </w:num>
  <w:num w:numId="12" w16cid:durableId="1036348119">
    <w:abstractNumId w:val="5"/>
  </w:num>
  <w:num w:numId="13" w16cid:durableId="1903179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7F"/>
    <w:rsid w:val="000A2A1A"/>
    <w:rsid w:val="0029243E"/>
    <w:rsid w:val="005311A5"/>
    <w:rsid w:val="0095287F"/>
    <w:rsid w:val="00B61433"/>
    <w:rsid w:val="00BF73CA"/>
    <w:rsid w:val="00D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3439"/>
  <w15:chartTrackingRefBased/>
  <w15:docId w15:val="{0901898C-B2B1-5247-934E-F7BCF4EA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87F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7F"/>
    <w:rPr>
      <w:rFonts w:cs="Raav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87F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95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287F"/>
    <w:rPr>
      <w:b/>
      <w:bCs/>
    </w:rPr>
  </w:style>
  <w:style w:type="paragraph" w:customStyle="1" w:styleId="whitespace-pre-wrap">
    <w:name w:val="whitespace-pre-wrap"/>
    <w:basedOn w:val="Normal"/>
    <w:rsid w:val="0095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5287F"/>
  </w:style>
  <w:style w:type="character" w:styleId="HTMLCode">
    <w:name w:val="HTML Code"/>
    <w:basedOn w:val="DefaultParagraphFont"/>
    <w:uiPriority w:val="99"/>
    <w:semiHidden/>
    <w:unhideWhenUsed/>
    <w:rsid w:val="0095287F"/>
    <w:rPr>
      <w:rFonts w:ascii="Courier New" w:eastAsia="Times New Roman" w:hAnsi="Courier New" w:cs="Courier New"/>
      <w:sz w:val="20"/>
      <w:szCs w:val="20"/>
    </w:rPr>
  </w:style>
  <w:style w:type="character" w:customStyle="1" w:styleId="text-text-400">
    <w:name w:val="text-text-400"/>
    <w:basedOn w:val="DefaultParagraphFont"/>
    <w:rsid w:val="0095287F"/>
  </w:style>
  <w:style w:type="paragraph" w:customStyle="1" w:styleId="relative">
    <w:name w:val="relative"/>
    <w:basedOn w:val="Normal"/>
    <w:rsid w:val="0095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8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5287F"/>
  </w:style>
  <w:style w:type="paragraph" w:styleId="NormalWeb">
    <w:name w:val="Normal (Web)"/>
    <w:basedOn w:val="Normal"/>
    <w:uiPriority w:val="99"/>
    <w:semiHidden/>
    <w:unhideWhenUsed/>
    <w:rsid w:val="0095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52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8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6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5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7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7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0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5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3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6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1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3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4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4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69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4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28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93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7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06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9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1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6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67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05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5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9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0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0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8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6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75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93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5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8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32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4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4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3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4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1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51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41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5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6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39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5minutelessonplan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rituzangle/lesson-plan-app/tree/main/supp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planbook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Sangha</dc:creator>
  <cp:keywords/>
  <dc:description/>
  <cp:lastModifiedBy>Ritu Sangha</cp:lastModifiedBy>
  <cp:revision>2</cp:revision>
  <dcterms:created xsi:type="dcterms:W3CDTF">2025-07-12T18:29:00Z</dcterms:created>
  <dcterms:modified xsi:type="dcterms:W3CDTF">2025-07-12T18:50:00Z</dcterms:modified>
</cp:coreProperties>
</file>