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0" w:type="dxa"/>
        <w:tblInd w:w="113" w:type="dxa"/>
        <w:tblLook w:val="04A0" w:firstRow="1" w:lastRow="0" w:firstColumn="1" w:lastColumn="0" w:noHBand="0" w:noVBand="1"/>
      </w:tblPr>
      <w:tblGrid>
        <w:gridCol w:w="2120"/>
        <w:gridCol w:w="2400"/>
        <w:gridCol w:w="2300"/>
        <w:gridCol w:w="2380"/>
        <w:gridCol w:w="2460"/>
        <w:gridCol w:w="2760"/>
      </w:tblGrid>
      <w:tr w:rsidR="005900C0" w:rsidRPr="005900C0" w14:paraId="7710E8E7" w14:textId="77777777" w:rsidTr="005900C0">
        <w:trPr>
          <w:trHeight w:val="6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D60C3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brak elementu przywitania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DB9A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zespół/ zawodnik nie jest przygotowany po ogłoszeniu spikera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76B8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zbyt wczesne wejście na przestrzeń konkursową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5272C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brak pojedynczych obowiązkowych elementów stroju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6A8C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brak pojedynczych elementów obowiązkowych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319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trzystopniowe piramidy</w:t>
            </w:r>
          </w:p>
        </w:tc>
      </w:tr>
      <w:tr w:rsidR="005900C0" w:rsidRPr="005900C0" w14:paraId="2C97FFEB" w14:textId="77777777" w:rsidTr="005900C0">
        <w:trPr>
          <w:trHeight w:val="4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EBD0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upadek rekwizytu lub części kostiumu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7B2F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przekroczenie linii podczas defilady lub układu scenicznego 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DC6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brak „stop figury”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2B82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komunikacja zawodniczek między sobą lub z trenerem podczas prezentacji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E742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upadek zawodnika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77F6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elementy niedowzwolone w danej kategorii</w:t>
            </w:r>
          </w:p>
        </w:tc>
      </w:tr>
      <w:tr w:rsidR="005900C0" w:rsidRPr="005900C0" w14:paraId="25DA03AF" w14:textId="77777777" w:rsidTr="005900C0">
        <w:trPr>
          <w:trHeight w:val="8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B542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pozostawienie rekwizytu na scenie po upadku; wyjątek: rekwizyt spadnie tuż przed końcem muzyki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8B7B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nieprawidłowo zmiksowana muzyka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B3BD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537E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 xml:space="preserve">brak kontaktu z rekwizytem na początku/końcu prezentacji;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EFF4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odłożenie rekwizytu na dłużej niż 16 kroków marszowych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1BB1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nieuprawnione podnoszenia i wyrzuty zawodników</w:t>
            </w:r>
          </w:p>
        </w:tc>
      </w:tr>
      <w:tr w:rsidR="005900C0" w:rsidRPr="005900C0" w14:paraId="0FDE5FF6" w14:textId="77777777" w:rsidTr="005900C0">
        <w:trPr>
          <w:trHeight w:val="1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C14C3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za każdą sekundę przekraczającą limit czasowy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3B8E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każdorazowe podparcie tancerza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91B4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5513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każdorazowy brak asekuracji w podnoszeniu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7399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eastAsia="en-GB"/>
                <w14:ligatures w14:val="none"/>
              </w:rPr>
              <w:t>nieregulaminowa muzyka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892C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umieszczanie na przestrzeni konkursowej przedmiotów innych niż rekwizyt dedykowany danej dyscyplinie</w:t>
            </w:r>
          </w:p>
        </w:tc>
      </w:tr>
      <w:tr w:rsidR="005900C0" w:rsidRPr="005900C0" w14:paraId="6733A07F" w14:textId="77777777" w:rsidTr="005900C0">
        <w:trPr>
          <w:trHeight w:val="71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2753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7584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250A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D38A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25FB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choreografia inna niż prezentowana na poprzednich elapach kwalifikacji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7A6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  <w:t> </w:t>
            </w:r>
          </w:p>
        </w:tc>
      </w:tr>
      <w:tr w:rsidR="005900C0" w:rsidRPr="005900C0" w14:paraId="12D74349" w14:textId="77777777" w:rsidTr="005900C0">
        <w:trPr>
          <w:trHeight w:val="8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1622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E2B4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0C0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DC07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l-PL" w:eastAsia="en-GB"/>
                <w14:ligatures w14:val="none"/>
              </w:rPr>
            </w:pP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D00E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  <w:r w:rsidRPr="005900C0">
              <w:rPr>
                <w:rFonts w:ascii="Arial" w:eastAsia="Times New Roman" w:hAnsi="Arial" w:cs="Arial"/>
                <w:color w:val="000000"/>
                <w:kern w:val="0"/>
                <w:sz w:val="16"/>
                <w:szCs w:val="24"/>
                <w:lang w:val="pl-PL" w:eastAsia="en-GB"/>
                <w14:ligatures w14:val="none"/>
              </w:rPr>
              <w:t>nieregulaminowy rekwizyt lub element stroju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AF49" w14:textId="77777777" w:rsidR="005900C0" w:rsidRPr="005900C0" w:rsidRDefault="005900C0" w:rsidP="005900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pl-PL" w:eastAsia="en-GB"/>
                <w14:ligatures w14:val="none"/>
              </w:rPr>
            </w:pPr>
          </w:p>
        </w:tc>
      </w:tr>
    </w:tbl>
    <w:p w14:paraId="5B5C7904" w14:textId="25F681F9" w:rsidR="00C523AA" w:rsidRPr="002C66C5" w:rsidRDefault="00C523AA" w:rsidP="002C66C5">
      <w:pPr>
        <w:rPr>
          <w:lang w:val="pl-PL"/>
        </w:rPr>
      </w:pPr>
    </w:p>
    <w:sectPr w:rsidR="00C523AA" w:rsidRPr="002C66C5" w:rsidSect="004C22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C5"/>
    <w:rsid w:val="0018609F"/>
    <w:rsid w:val="002C66C5"/>
    <w:rsid w:val="00306BB2"/>
    <w:rsid w:val="00400F16"/>
    <w:rsid w:val="004C2223"/>
    <w:rsid w:val="004E42B6"/>
    <w:rsid w:val="005900C0"/>
    <w:rsid w:val="007C28D8"/>
    <w:rsid w:val="00B3652A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2157"/>
  <w15:docId w15:val="{849C6B6D-50F9-42DE-86D6-5BDE685C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66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66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66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66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66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66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66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66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66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66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6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a.barteczko</dc:creator>
  <cp:keywords/>
  <dc:description/>
  <cp:lastModifiedBy>a.barteczko</cp:lastModifiedBy>
  <cp:revision>1</cp:revision>
  <dcterms:created xsi:type="dcterms:W3CDTF">2024-02-17T22:05:00Z</dcterms:created>
  <dcterms:modified xsi:type="dcterms:W3CDTF">2024-03-14T22:23:00Z</dcterms:modified>
</cp:coreProperties>
</file>