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61" w:rsidRDefault="00BC1561" w:rsidP="00171C48">
      <w:pPr>
        <w:spacing w:before="29" w:line="242" w:lineRule="auto"/>
        <w:ind w:left="1440" w:right="1738"/>
        <w:jc w:val="center"/>
        <w:rPr>
          <w:b/>
          <w:spacing w:val="1"/>
          <w:sz w:val="24"/>
          <w:szCs w:val="24"/>
        </w:rPr>
      </w:pPr>
      <w:bookmarkStart w:id="0" w:name="_top"/>
      <w:bookmarkEnd w:id="0"/>
      <w:r w:rsidRPr="00697F28">
        <w:rPr>
          <w:b/>
          <w:noProof/>
          <w:spacing w:val="1"/>
          <w:sz w:val="24"/>
          <w:szCs w:val="24"/>
          <w:lang w:bidi="hi-IN"/>
        </w:rPr>
        <w:drawing>
          <wp:inline distT="0" distB="0" distL="0" distR="0">
            <wp:extent cx="3077562" cy="1045210"/>
            <wp:effectExtent l="0" t="0" r="8890" b="2540"/>
            <wp:docPr id="1" name="Picture 1" descr="C:\Users\Admin\Desktop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VIT 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57" cy="105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School of Information Technology and Engineering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Winter Semester 2019-20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Capstone Project Review I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Title – WORDZONE</w:t>
      </w:r>
    </w:p>
    <w:p w:rsidR="00171C48" w:rsidRDefault="00171C48" w:rsidP="00171C48">
      <w:pPr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 xml:space="preserve">Submitted </w:t>
      </w:r>
      <w:proofErr w:type="gramStart"/>
      <w:r>
        <w:rPr>
          <w:b/>
          <w:sz w:val="28"/>
        </w:rPr>
        <w:t>by :</w:t>
      </w:r>
      <w:proofErr w:type="gramEnd"/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 xml:space="preserve">Ritveak </w:t>
      </w:r>
      <w:proofErr w:type="spellStart"/>
      <w:r>
        <w:rPr>
          <w:b/>
          <w:sz w:val="28"/>
        </w:rPr>
        <w:t>Dugar</w:t>
      </w:r>
      <w:proofErr w:type="spellEnd"/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16BIT0407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40"/>
          <w:u w:val="single"/>
        </w:rPr>
      </w:pPr>
      <w:r w:rsidRPr="00171C48">
        <w:rPr>
          <w:b/>
          <w:sz w:val="40"/>
          <w:u w:val="single"/>
        </w:rPr>
        <w:lastRenderedPageBreak/>
        <w:t>Abstract</w:t>
      </w:r>
    </w:p>
    <w:p w:rsidR="00171C48" w:rsidRDefault="00171C48" w:rsidP="00171C48">
      <w:pPr>
        <w:rPr>
          <w:b/>
          <w:sz w:val="40"/>
          <w:u w:val="single"/>
        </w:rPr>
      </w:pPr>
    </w:p>
    <w:p w:rsidR="00171C48" w:rsidRPr="00171C48" w:rsidRDefault="00171C48" w:rsidP="00171C48">
      <w:pPr>
        <w:rPr>
          <w:sz w:val="28"/>
        </w:rPr>
      </w:pPr>
      <w:r w:rsidRPr="00171C48">
        <w:rPr>
          <w:sz w:val="28"/>
        </w:rPr>
        <w:t>This project is an attempt to bring in various word related paradigms in a single place, where users can learn, understand and find their words.</w:t>
      </w:r>
    </w:p>
    <w:p w:rsidR="00171C48" w:rsidRDefault="00171C48" w:rsidP="00171C48">
      <w:pPr>
        <w:rPr>
          <w:sz w:val="28"/>
        </w:rPr>
      </w:pPr>
      <w:r w:rsidRPr="00171C48">
        <w:rPr>
          <w:sz w:val="28"/>
        </w:rPr>
        <w:t xml:space="preserve">This project uses NLP to fulfill these. </w:t>
      </w:r>
      <w:r>
        <w:rPr>
          <w:sz w:val="28"/>
        </w:rPr>
        <w:t>The following are implemented in the project: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Findzone</w:t>
      </w:r>
      <w:proofErr w:type="spellEnd"/>
      <w:r>
        <w:rPr>
          <w:sz w:val="28"/>
        </w:rPr>
        <w:t xml:space="preserve"> - Where user can find words like :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Similar words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Opposite words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Rhyming words (with and without a particular meaning)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Crossword Helper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UnderstandZone</w:t>
      </w:r>
      <w:proofErr w:type="spellEnd"/>
      <w:r>
        <w:rPr>
          <w:sz w:val="28"/>
        </w:rPr>
        <w:t xml:space="preserve"> – Where user can understand their word.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KnowledgeZone</w:t>
      </w:r>
      <w:proofErr w:type="spellEnd"/>
      <w:r>
        <w:rPr>
          <w:sz w:val="28"/>
        </w:rPr>
        <w:t xml:space="preserve"> – Where user can know more words related to the entered word.</w:t>
      </w:r>
    </w:p>
    <w:p w:rsidR="00171C48" w:rsidRDefault="00171C48" w:rsidP="00171C48">
      <w:pPr>
        <w:rPr>
          <w:sz w:val="28"/>
        </w:rPr>
      </w:pPr>
    </w:p>
    <w:p w:rsidR="00171C48" w:rsidRDefault="00592931" w:rsidP="00171C48">
      <w:pPr>
        <w:rPr>
          <w:sz w:val="28"/>
        </w:rPr>
      </w:pPr>
      <w:r>
        <w:rPr>
          <w:sz w:val="28"/>
        </w:rPr>
        <w:t xml:space="preserve">To give user a good interface, I will be using </w:t>
      </w:r>
      <w:proofErr w:type="spellStart"/>
      <w:r>
        <w:rPr>
          <w:sz w:val="28"/>
        </w:rPr>
        <w:t>Kivy</w:t>
      </w:r>
      <w:proofErr w:type="spellEnd"/>
      <w:r>
        <w:rPr>
          <w:sz w:val="28"/>
        </w:rPr>
        <w:t xml:space="preserve"> for GUI.</w:t>
      </w: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  <w:r>
        <w:rPr>
          <w:sz w:val="28"/>
        </w:rPr>
        <w:t xml:space="preserve">I have made a UI Wireframe using Adobe XD which can be accessed </w:t>
      </w:r>
      <w:hyperlink r:id="rId6" w:history="1">
        <w:r w:rsidRPr="00592931">
          <w:rPr>
            <w:rStyle w:val="Hyperlink"/>
            <w:sz w:val="28"/>
          </w:rPr>
          <w:t>here</w:t>
        </w:r>
      </w:hyperlink>
      <w:r>
        <w:rPr>
          <w:sz w:val="28"/>
        </w:rPr>
        <w:t>.</w:t>
      </w:r>
    </w:p>
    <w:p w:rsidR="00592931" w:rsidRDefault="00592931" w:rsidP="00171C48">
      <w:pPr>
        <w:rPr>
          <w:sz w:val="28"/>
        </w:rPr>
      </w:pPr>
      <w:r>
        <w:rPr>
          <w:sz w:val="28"/>
        </w:rPr>
        <w:t>(The wireframe doesn’t accept inputs, but the buttons redirects to respective screens)</w:t>
      </w: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812D5B" w:rsidRDefault="00812D5B" w:rsidP="00812D5B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Requ</w:t>
      </w:r>
      <w:bookmarkStart w:id="1" w:name="_GoBack"/>
      <w:bookmarkEnd w:id="1"/>
      <w:r>
        <w:rPr>
          <w:b/>
          <w:sz w:val="40"/>
          <w:u w:val="single"/>
        </w:rPr>
        <w:t>ired Stack</w:t>
      </w:r>
    </w:p>
    <w:p w:rsidR="00812D5B" w:rsidRDefault="00812D5B" w:rsidP="00812D5B">
      <w:pPr>
        <w:rPr>
          <w:b/>
          <w:sz w:val="40"/>
          <w:u w:val="single"/>
        </w:rPr>
      </w:pPr>
    </w:p>
    <w:p w:rsidR="00812D5B" w:rsidRDefault="00812D5B" w:rsidP="00812D5B">
      <w:pPr>
        <w:rPr>
          <w:bCs/>
          <w:sz w:val="28"/>
          <w:szCs w:val="16"/>
        </w:rPr>
      </w:pPr>
      <w:r>
        <w:rPr>
          <w:bCs/>
          <w:sz w:val="28"/>
          <w:szCs w:val="16"/>
        </w:rPr>
        <w:t>1. Python</w:t>
      </w:r>
    </w:p>
    <w:p w:rsidR="00812D5B" w:rsidRDefault="00812D5B" w:rsidP="00812D5B">
      <w:pPr>
        <w:rPr>
          <w:bCs/>
          <w:sz w:val="28"/>
          <w:szCs w:val="16"/>
        </w:rPr>
      </w:pPr>
      <w:r>
        <w:rPr>
          <w:bCs/>
          <w:sz w:val="28"/>
          <w:szCs w:val="16"/>
        </w:rPr>
        <w:t>2. NLTK</w:t>
      </w:r>
    </w:p>
    <w:p w:rsidR="00812D5B" w:rsidRPr="00812D5B" w:rsidRDefault="00812D5B" w:rsidP="00812D5B">
      <w:pPr>
        <w:rPr>
          <w:bCs/>
          <w:sz w:val="28"/>
          <w:szCs w:val="16"/>
        </w:rPr>
      </w:pPr>
      <w:r>
        <w:rPr>
          <w:bCs/>
          <w:sz w:val="28"/>
          <w:szCs w:val="16"/>
        </w:rPr>
        <w:t xml:space="preserve">3. </w:t>
      </w:r>
      <w:proofErr w:type="spellStart"/>
      <w:r>
        <w:rPr>
          <w:bCs/>
          <w:sz w:val="28"/>
          <w:szCs w:val="16"/>
        </w:rPr>
        <w:t>Kivy</w:t>
      </w:r>
      <w:proofErr w:type="spellEnd"/>
      <w:r>
        <w:rPr>
          <w:bCs/>
          <w:sz w:val="28"/>
          <w:szCs w:val="16"/>
        </w:rPr>
        <w:t xml:space="preserve"> – For GUI</w:t>
      </w: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592931" w:rsidRDefault="00592931" w:rsidP="00592931">
      <w:pPr>
        <w:jc w:val="center"/>
        <w:rPr>
          <w:b/>
          <w:sz w:val="40"/>
          <w:u w:val="single"/>
        </w:rPr>
      </w:pPr>
      <w:r w:rsidRPr="00592931">
        <w:rPr>
          <w:b/>
          <w:sz w:val="40"/>
          <w:u w:val="single"/>
        </w:rPr>
        <w:lastRenderedPageBreak/>
        <w:t>Literature Survey</w:t>
      </w:r>
    </w:p>
    <w:p w:rsidR="004C5E71" w:rsidRDefault="004C5E71" w:rsidP="00F44C7C">
      <w:pPr>
        <w:rPr>
          <w:sz w:val="28"/>
        </w:rPr>
      </w:pPr>
      <w:r>
        <w:rPr>
          <w:sz w:val="28"/>
        </w:rPr>
        <w:t>A lot of projects have been made previously on NLP using the features, tools and techniques that I have used.</w:t>
      </w:r>
      <w:r>
        <w:rPr>
          <w:sz w:val="28"/>
        </w:rPr>
        <w:br/>
        <w:t>Below is a literature survey that I did on few of those tools, techniques and properties.</w:t>
      </w:r>
    </w:p>
    <w:p w:rsidR="00F44C7C" w:rsidRDefault="00F44C7C" w:rsidP="00F44C7C">
      <w:pPr>
        <w:rPr>
          <w:sz w:val="28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675"/>
        <w:gridCol w:w="1863"/>
        <w:gridCol w:w="3780"/>
        <w:gridCol w:w="3780"/>
      </w:tblGrid>
      <w:tr w:rsidR="005E7AEB" w:rsidRPr="00BB062B" w:rsidTr="00F44C7C">
        <w:tc>
          <w:tcPr>
            <w:tcW w:w="675" w:type="dxa"/>
            <w:vAlign w:val="center"/>
          </w:tcPr>
          <w:p w:rsidR="005E7AEB" w:rsidRPr="00BB062B" w:rsidRDefault="005E7AEB" w:rsidP="00D9450F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Ref no.</w:t>
            </w:r>
          </w:p>
        </w:tc>
        <w:tc>
          <w:tcPr>
            <w:tcW w:w="1863" w:type="dxa"/>
            <w:vAlign w:val="center"/>
          </w:tcPr>
          <w:p w:rsidR="005E7AEB" w:rsidRPr="00BB062B" w:rsidRDefault="005E7AEB" w:rsidP="00D9450F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Topic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D9450F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Summary</w:t>
            </w:r>
            <w:r w:rsidR="0010325C" w:rsidRPr="00BB062B">
              <w:rPr>
                <w:b/>
                <w:sz w:val="20"/>
              </w:rPr>
              <w:t xml:space="preserve"> 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5E7AEB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Use/Meaning</w:t>
            </w:r>
          </w:p>
        </w:tc>
      </w:tr>
      <w:tr w:rsidR="005E7AEB" w:rsidRPr="00BB062B" w:rsidTr="00F44C7C">
        <w:trPr>
          <w:trHeight w:val="1133"/>
        </w:trPr>
        <w:tc>
          <w:tcPr>
            <w:tcW w:w="675" w:type="dxa"/>
            <w:vAlign w:val="center"/>
          </w:tcPr>
          <w:p w:rsidR="005E7AEB" w:rsidRPr="00BB062B" w:rsidRDefault="005E7AEB" w:rsidP="005E7AEB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1.</w:t>
            </w:r>
          </w:p>
        </w:tc>
        <w:tc>
          <w:tcPr>
            <w:tcW w:w="1863" w:type="dxa"/>
            <w:vAlign w:val="center"/>
          </w:tcPr>
          <w:p w:rsidR="005E7AEB" w:rsidRPr="00BB062B" w:rsidRDefault="005E7AEB" w:rsidP="005E7AEB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Web Corpus</w:t>
            </w:r>
            <w:r w:rsidRPr="00BB062B">
              <w:rPr>
                <w:sz w:val="20"/>
                <w:vertAlign w:val="superscript"/>
              </w:rPr>
              <w:t>[1]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Traditionally written corpora are primarily recorded from print media, with advent of internet, web data can be used to train corpora as well.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Corpora are basically huge collections of words and their ass</w:t>
            </w:r>
            <w:r w:rsidR="00F44C7C">
              <w:rPr>
                <w:sz w:val="20"/>
              </w:rPr>
              <w:t xml:space="preserve">ociated features like meanings, </w:t>
            </w:r>
            <w:r w:rsidRPr="00BB062B">
              <w:rPr>
                <w:sz w:val="20"/>
              </w:rPr>
              <w:t>pronunciations.</w:t>
            </w:r>
            <w:r w:rsidRPr="00BB062B">
              <w:rPr>
                <w:sz w:val="20"/>
              </w:rPr>
              <w:br/>
              <w:t>They are used for NLP based usages</w:t>
            </w:r>
          </w:p>
        </w:tc>
      </w:tr>
      <w:tr w:rsidR="00BC24CF" w:rsidRPr="00BB062B" w:rsidTr="00F44C7C">
        <w:trPr>
          <w:trHeight w:val="107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2.</w:t>
            </w:r>
          </w:p>
        </w:tc>
        <w:tc>
          <w:tcPr>
            <w:tcW w:w="1863" w:type="dxa"/>
            <w:vAlign w:val="center"/>
          </w:tcPr>
          <w:p w:rsidR="00BC24CF" w:rsidRPr="00BB062B" w:rsidRDefault="00BC24CF" w:rsidP="0010325C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NLTK</w:t>
            </w:r>
            <w:r w:rsidRPr="00BB062B">
              <w:rPr>
                <w:sz w:val="20"/>
                <w:vertAlign w:val="superscript"/>
              </w:rPr>
              <w:t>[2]</w:t>
            </w:r>
          </w:p>
        </w:tc>
        <w:tc>
          <w:tcPr>
            <w:tcW w:w="3780" w:type="dxa"/>
            <w:vAlign w:val="center"/>
          </w:tcPr>
          <w:p w:rsidR="00BC24CF" w:rsidRPr="00BB062B" w:rsidRDefault="00DD0A2E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The need of an umbrella covering a lot of linguistics related paradigm gave birth to NLTK toolkit.</w:t>
            </w:r>
          </w:p>
        </w:tc>
        <w:tc>
          <w:tcPr>
            <w:tcW w:w="3780" w:type="dxa"/>
            <w:vAlign w:val="center"/>
          </w:tcPr>
          <w:p w:rsidR="00BC24CF" w:rsidRPr="00BB062B" w:rsidRDefault="00BC24CF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 xml:space="preserve">NLTK </w:t>
            </w:r>
            <w:r w:rsidR="00DD0A2E" w:rsidRPr="00BB062B">
              <w:rPr>
                <w:sz w:val="20"/>
              </w:rPr>
              <w:t>being a</w:t>
            </w:r>
            <w:r w:rsidRPr="00BB062B">
              <w:rPr>
                <w:sz w:val="20"/>
              </w:rPr>
              <w:t xml:space="preserve"> collection of modules which helps in  computation of linguistics</w:t>
            </w:r>
            <w:r w:rsidR="00DD0A2E" w:rsidRPr="00BB062B">
              <w:rPr>
                <w:sz w:val="20"/>
              </w:rPr>
              <w:t xml:space="preserve"> is extensively used in projects related to NLP.</w:t>
            </w:r>
          </w:p>
        </w:tc>
      </w:tr>
      <w:tr w:rsidR="00BC24CF" w:rsidRPr="00BB062B" w:rsidTr="00F44C7C">
        <w:trPr>
          <w:trHeight w:val="152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3.</w:t>
            </w:r>
          </w:p>
        </w:tc>
        <w:tc>
          <w:tcPr>
            <w:tcW w:w="1863" w:type="dxa"/>
            <w:vAlign w:val="center"/>
          </w:tcPr>
          <w:p w:rsidR="00BC24CF" w:rsidRPr="00BB062B" w:rsidRDefault="00BC24CF" w:rsidP="0010325C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WordNet</w:t>
            </w:r>
            <w:r w:rsidRPr="00BB062B">
              <w:rPr>
                <w:sz w:val="20"/>
                <w:vertAlign w:val="superscript"/>
              </w:rPr>
              <w:t>[3]</w:t>
            </w:r>
          </w:p>
        </w:tc>
        <w:tc>
          <w:tcPr>
            <w:tcW w:w="3780" w:type="dxa"/>
            <w:vAlign w:val="center"/>
          </w:tcPr>
          <w:p w:rsidR="00BC24CF" w:rsidRPr="00BB062B" w:rsidRDefault="00BC24CF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WordNet is a lexical database for the English language. It is basically a combination of dictionary and thesaurus which contains words, their definitions and many other related words.</w:t>
            </w:r>
          </w:p>
        </w:tc>
        <w:tc>
          <w:tcPr>
            <w:tcW w:w="3780" w:type="dxa"/>
            <w:vAlign w:val="center"/>
          </w:tcPr>
          <w:p w:rsidR="00BC24CF" w:rsidRPr="00BB062B" w:rsidRDefault="00BC24CF" w:rsidP="00F44C7C">
            <w:pPr>
              <w:jc w:val="both"/>
              <w:rPr>
                <w:sz w:val="20"/>
              </w:rPr>
            </w:pPr>
            <w:proofErr w:type="spellStart"/>
            <w:r w:rsidRPr="00BB062B">
              <w:rPr>
                <w:sz w:val="20"/>
              </w:rPr>
              <w:t>Wordnet</w:t>
            </w:r>
            <w:proofErr w:type="spellEnd"/>
            <w:r w:rsidRPr="00BB062B">
              <w:rPr>
                <w:sz w:val="20"/>
              </w:rPr>
              <w:t xml:space="preserve"> acts as database which is used for fetching properties of words and their related words.</w:t>
            </w:r>
          </w:p>
        </w:tc>
      </w:tr>
      <w:tr w:rsidR="00BC24CF" w:rsidRPr="00BB062B" w:rsidTr="00F44C7C">
        <w:trPr>
          <w:trHeight w:val="134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4.</w:t>
            </w:r>
          </w:p>
        </w:tc>
        <w:tc>
          <w:tcPr>
            <w:tcW w:w="1863" w:type="dxa"/>
            <w:vAlign w:val="center"/>
          </w:tcPr>
          <w:p w:rsidR="00BC24CF" w:rsidRPr="00BB062B" w:rsidRDefault="00DD0A2E" w:rsidP="0010325C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Semantic Analysis</w:t>
            </w:r>
            <w:r w:rsidR="005E489B" w:rsidRPr="00BB062B">
              <w:rPr>
                <w:sz w:val="20"/>
                <w:vertAlign w:val="superscript"/>
              </w:rPr>
              <w:t>[4]</w:t>
            </w:r>
          </w:p>
        </w:tc>
        <w:tc>
          <w:tcPr>
            <w:tcW w:w="3780" w:type="dxa"/>
            <w:vAlign w:val="center"/>
          </w:tcPr>
          <w:p w:rsidR="00BC24CF" w:rsidRPr="00BB062B" w:rsidRDefault="0010325C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 xml:space="preserve">Latent Semantic Analysis is a good approach for finding </w:t>
            </w:r>
            <w:r w:rsidR="005E489B" w:rsidRPr="00BB062B">
              <w:rPr>
                <w:sz w:val="20"/>
              </w:rPr>
              <w:t>accurate</w:t>
            </w:r>
            <w:r w:rsidRPr="00BB062B">
              <w:rPr>
                <w:sz w:val="20"/>
              </w:rPr>
              <w:t xml:space="preserve"> </w:t>
            </w:r>
            <w:r w:rsidR="005E489B" w:rsidRPr="00BB062B">
              <w:rPr>
                <w:sz w:val="20"/>
              </w:rPr>
              <w:t>results</w:t>
            </w:r>
            <w:r w:rsidRPr="00BB062B">
              <w:rPr>
                <w:sz w:val="20"/>
              </w:rPr>
              <w:t xml:space="preserve">. Another </w:t>
            </w:r>
            <w:r w:rsidR="005E489B" w:rsidRPr="00BB062B">
              <w:rPr>
                <w:sz w:val="20"/>
              </w:rPr>
              <w:t>important use</w:t>
            </w:r>
            <w:r w:rsidRPr="00BB062B">
              <w:rPr>
                <w:sz w:val="20"/>
              </w:rPr>
              <w:t xml:space="preserve"> of LSA is to find out semantic similarities between </w:t>
            </w:r>
            <w:r w:rsidR="005E489B" w:rsidRPr="00BB062B">
              <w:rPr>
                <w:sz w:val="20"/>
              </w:rPr>
              <w:t>different set of textual data.</w:t>
            </w:r>
          </w:p>
        </w:tc>
        <w:tc>
          <w:tcPr>
            <w:tcW w:w="3780" w:type="dxa"/>
            <w:vAlign w:val="center"/>
          </w:tcPr>
          <w:p w:rsidR="00BC24CF" w:rsidRPr="00BB062B" w:rsidRDefault="00DD0A2E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 xml:space="preserve">Semantic Analysis helps </w:t>
            </w:r>
            <w:r w:rsidR="0010325C" w:rsidRPr="00BB062B">
              <w:rPr>
                <w:sz w:val="20"/>
              </w:rPr>
              <w:t>in determining the meaning of sentences.</w:t>
            </w:r>
          </w:p>
        </w:tc>
      </w:tr>
      <w:tr w:rsidR="00BC24CF" w:rsidRPr="00BB062B" w:rsidTr="00F44C7C">
        <w:trPr>
          <w:trHeight w:val="161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5.</w:t>
            </w:r>
          </w:p>
        </w:tc>
        <w:tc>
          <w:tcPr>
            <w:tcW w:w="1863" w:type="dxa"/>
            <w:vAlign w:val="center"/>
          </w:tcPr>
          <w:p w:rsidR="00BC24CF" w:rsidRPr="00BB062B" w:rsidRDefault="00CE1B5A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Phonetics[5]</w:t>
            </w:r>
          </w:p>
        </w:tc>
        <w:tc>
          <w:tcPr>
            <w:tcW w:w="3780" w:type="dxa"/>
            <w:vAlign w:val="center"/>
          </w:tcPr>
          <w:p w:rsidR="00BC24CF" w:rsidRPr="00BB062B" w:rsidRDefault="00CE1B5A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Phonology is used to recognize sound so as to find out the language, semantic and syntactic meaning. It also helps in pronouncing words and finding phonetically similar words.</w:t>
            </w:r>
          </w:p>
        </w:tc>
        <w:tc>
          <w:tcPr>
            <w:tcW w:w="3780" w:type="dxa"/>
            <w:vAlign w:val="center"/>
          </w:tcPr>
          <w:p w:rsidR="00BC24CF" w:rsidRPr="00BB062B" w:rsidRDefault="00CE1B5A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Stores data related to pronunciation of words, hence used in projects related to rhyming words.</w:t>
            </w:r>
          </w:p>
        </w:tc>
      </w:tr>
      <w:tr w:rsidR="00BC24CF" w:rsidRPr="00BB062B" w:rsidTr="00F44C7C">
        <w:trPr>
          <w:trHeight w:val="107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6.</w:t>
            </w:r>
          </w:p>
        </w:tc>
        <w:tc>
          <w:tcPr>
            <w:tcW w:w="1863" w:type="dxa"/>
            <w:vAlign w:val="center"/>
          </w:tcPr>
          <w:p w:rsidR="00BC24CF" w:rsidRPr="00BB062B" w:rsidRDefault="00CE1B5A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 xml:space="preserve">Python GUI </w:t>
            </w:r>
            <w:r w:rsidRPr="00BB062B">
              <w:rPr>
                <w:sz w:val="20"/>
                <w:vertAlign w:val="superscript"/>
              </w:rPr>
              <w:t>[6]</w:t>
            </w:r>
          </w:p>
        </w:tc>
        <w:tc>
          <w:tcPr>
            <w:tcW w:w="3780" w:type="dxa"/>
            <w:vAlign w:val="center"/>
          </w:tcPr>
          <w:p w:rsidR="00BC24CF" w:rsidRPr="00BB062B" w:rsidRDefault="007F0F33" w:rsidP="00F44C7C">
            <w:pPr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 w:rsidRPr="00BB062B">
              <w:rPr>
                <w:sz w:val="20"/>
              </w:rPr>
              <w:t>There are many GUI libraries for</w:t>
            </w:r>
            <w:r w:rsidR="00F44C7C">
              <w:rPr>
                <w:sz w:val="20"/>
              </w:rPr>
              <w:t xml:space="preserve"> </w:t>
            </w:r>
            <w:r w:rsidRPr="00BB062B">
              <w:rPr>
                <w:sz w:val="20"/>
              </w:rPr>
              <w:t xml:space="preserve">Python programs. The most famous ones are: </w:t>
            </w:r>
            <w:proofErr w:type="spellStart"/>
            <w:r w:rsidRPr="00BB062B">
              <w:rPr>
                <w:sz w:val="20"/>
              </w:rPr>
              <w:t>Kivy</w:t>
            </w:r>
            <w:proofErr w:type="spellEnd"/>
            <w:r w:rsidRPr="00BB062B">
              <w:rPr>
                <w:sz w:val="20"/>
              </w:rPr>
              <w:t>,</w:t>
            </w:r>
            <w:r w:rsidR="00F44C7C">
              <w:rPr>
                <w:sz w:val="20"/>
              </w:rPr>
              <w:t xml:space="preserve"> </w:t>
            </w:r>
            <w:proofErr w:type="spellStart"/>
            <w:r w:rsidRPr="00BB062B">
              <w:rPr>
                <w:sz w:val="20"/>
              </w:rPr>
              <w:t>Tkinter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PyQt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PyGUI,Pyforms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PySide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Flexx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PySimpleGUI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IPyWidgets</w:t>
            </w:r>
            <w:proofErr w:type="spellEnd"/>
            <w:r w:rsidRPr="00BB062B">
              <w:rPr>
                <w:sz w:val="20"/>
              </w:rPr>
              <w:t>, Wax Python GUI, etc</w:t>
            </w:r>
            <w:r w:rsidRPr="00BB062B">
              <w:rPr>
                <w:rFonts w:ascii="NimbusRomNo9L-Regu" w:hAnsi="NimbusRomNo9L-Regu" w:cs="NimbusRomNo9L-Regu"/>
                <w:sz w:val="20"/>
                <w:szCs w:val="24"/>
              </w:rPr>
              <w:t>.</w:t>
            </w:r>
          </w:p>
        </w:tc>
        <w:tc>
          <w:tcPr>
            <w:tcW w:w="3780" w:type="dxa"/>
            <w:vAlign w:val="center"/>
          </w:tcPr>
          <w:p w:rsidR="00BC24CF" w:rsidRPr="00BB062B" w:rsidRDefault="00CE1B5A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To give a Graphical User Interface to the python programs.</w:t>
            </w:r>
          </w:p>
        </w:tc>
      </w:tr>
      <w:tr w:rsidR="00BC24CF" w:rsidRPr="00BB062B" w:rsidTr="00F44C7C"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7.</w:t>
            </w:r>
          </w:p>
        </w:tc>
        <w:tc>
          <w:tcPr>
            <w:tcW w:w="1863" w:type="dxa"/>
            <w:vAlign w:val="center"/>
          </w:tcPr>
          <w:p w:rsidR="00BC24CF" w:rsidRPr="00BB062B" w:rsidRDefault="00E16B3B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Dictionary</w:t>
            </w:r>
            <w:r w:rsidRPr="00BB062B">
              <w:rPr>
                <w:sz w:val="20"/>
                <w:vertAlign w:val="superscript"/>
              </w:rPr>
              <w:t>[7][8]</w:t>
            </w:r>
          </w:p>
        </w:tc>
        <w:tc>
          <w:tcPr>
            <w:tcW w:w="3780" w:type="dxa"/>
            <w:vAlign w:val="center"/>
          </w:tcPr>
          <w:p w:rsidR="00BC24CF" w:rsidRPr="00BB062B" w:rsidRDefault="00E16B3B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Dictionary requires corpus which contains words and its attributes like meaning, pronunciation, example etc. so that it can also be used for machine translation and language processing.</w:t>
            </w:r>
          </w:p>
        </w:tc>
        <w:tc>
          <w:tcPr>
            <w:tcW w:w="3780" w:type="dxa"/>
            <w:vAlign w:val="center"/>
          </w:tcPr>
          <w:p w:rsidR="00BC24CF" w:rsidRPr="00BB062B" w:rsidRDefault="00E16B3B" w:rsidP="00E16B3B">
            <w:pPr>
              <w:pStyle w:val="Heading1"/>
              <w:outlineLvl w:val="0"/>
              <w:rPr>
                <w:sz w:val="20"/>
              </w:rPr>
            </w:pPr>
            <w:r w:rsidRPr="00BB062B">
              <w:rPr>
                <w:rFonts w:asciiTheme="minorHAnsi" w:eastAsiaTheme="minorEastAsia" w:hAnsiTheme="minorHAnsi" w:cstheme="minorBidi"/>
                <w:b w:val="0"/>
                <w:bCs w:val="0"/>
                <w:kern w:val="0"/>
                <w:sz w:val="20"/>
                <w:szCs w:val="22"/>
              </w:rPr>
              <w:t>In addition to using dictionary for finding meanings, one can also use it to find rhyming words and pronunciations.</w:t>
            </w:r>
          </w:p>
        </w:tc>
      </w:tr>
    </w:tbl>
    <w:p w:rsidR="00A30209" w:rsidRDefault="00A30209" w:rsidP="00A30209">
      <w:pPr>
        <w:jc w:val="center"/>
        <w:rPr>
          <w:b/>
          <w:sz w:val="36"/>
          <w:u w:val="single"/>
        </w:rPr>
      </w:pPr>
      <w:r w:rsidRPr="00A30209">
        <w:rPr>
          <w:b/>
          <w:sz w:val="36"/>
          <w:u w:val="single"/>
        </w:rPr>
        <w:lastRenderedPageBreak/>
        <w:t>Design</w:t>
      </w:r>
    </w:p>
    <w:p w:rsidR="00A30209" w:rsidRDefault="00A30209" w:rsidP="00A30209">
      <w:pPr>
        <w:rPr>
          <w:b/>
          <w:sz w:val="36"/>
          <w:u w:val="single"/>
        </w:rPr>
      </w:pPr>
    </w:p>
    <w:p w:rsidR="00A30209" w:rsidRDefault="00A30209" w:rsidP="00A30209">
      <w:pPr>
        <w:rPr>
          <w:sz w:val="28"/>
        </w:rPr>
      </w:pPr>
      <w:r w:rsidRPr="00A30209">
        <w:rPr>
          <w:sz w:val="28"/>
        </w:rPr>
        <w:t xml:space="preserve">Wireframe </w:t>
      </w:r>
      <w:r>
        <w:rPr>
          <w:sz w:val="28"/>
        </w:rPr>
        <w:t>hosted at:</w:t>
      </w:r>
    </w:p>
    <w:p w:rsidR="00A30209" w:rsidRDefault="00A30209" w:rsidP="00A30209">
      <w:pPr>
        <w:rPr>
          <w:sz w:val="28"/>
        </w:rPr>
      </w:pPr>
      <w:r>
        <w:rPr>
          <w:sz w:val="28"/>
        </w:rPr>
        <w:t xml:space="preserve"> </w:t>
      </w:r>
      <w:hyperlink r:id="rId7" w:history="1">
        <w:r w:rsidRPr="00D728E7">
          <w:rPr>
            <w:rStyle w:val="Hyperlink"/>
            <w:sz w:val="28"/>
          </w:rPr>
          <w:t>https://xd.adobe.com/view/d214429e-8809-458a-6d4b-6627d385a3fe-a425/</w:t>
        </w:r>
      </w:hyperlink>
      <w:r>
        <w:rPr>
          <w:sz w:val="28"/>
        </w:rPr>
        <w:t xml:space="preserve"> </w:t>
      </w:r>
    </w:p>
    <w:p w:rsidR="00A30209" w:rsidRDefault="00A30209" w:rsidP="00A30209">
      <w:pPr>
        <w:rPr>
          <w:sz w:val="28"/>
        </w:rPr>
      </w:pPr>
    </w:p>
    <w:p w:rsidR="00A30209" w:rsidRDefault="004C5E71" w:rsidP="00A30209">
      <w:pPr>
        <w:rPr>
          <w:sz w:val="28"/>
        </w:rPr>
      </w:pPr>
      <w:proofErr w:type="gramStart"/>
      <w:r>
        <w:rPr>
          <w:sz w:val="28"/>
        </w:rPr>
        <w:t>Modules</w:t>
      </w:r>
      <w:r w:rsidR="00A30209">
        <w:rPr>
          <w:sz w:val="28"/>
        </w:rPr>
        <w:t xml:space="preserve"> :</w:t>
      </w:r>
      <w:proofErr w:type="gramEnd"/>
    </w:p>
    <w:p w:rsidR="004C5E71" w:rsidRDefault="004C5E71" w:rsidP="00A30209">
      <w:pPr>
        <w:rPr>
          <w:sz w:val="28"/>
        </w:rPr>
      </w:pPr>
    </w:p>
    <w:p w:rsidR="00A30209" w:rsidRDefault="00A30209" w:rsidP="00A30209">
      <w:pPr>
        <w:rPr>
          <w:sz w:val="28"/>
        </w:rPr>
      </w:pPr>
      <w:r>
        <w:rPr>
          <w:noProof/>
          <w:sz w:val="28"/>
          <w:lang w:bidi="hi-IN"/>
        </w:rPr>
        <w:drawing>
          <wp:inline distT="0" distB="0" distL="0" distR="0">
            <wp:extent cx="5943600" cy="4021664"/>
            <wp:effectExtent l="19050" t="0" r="0" b="0"/>
            <wp:docPr id="2" name="Picture 1" descr="D:\learn_n_try\Wordzone\Word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_n_try\Wordzone\WordZo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09" w:rsidRDefault="00A30209" w:rsidP="00A30209">
      <w:pPr>
        <w:rPr>
          <w:sz w:val="28"/>
        </w:rPr>
      </w:pPr>
    </w:p>
    <w:p w:rsidR="00155026" w:rsidRDefault="00155026" w:rsidP="00A30209">
      <w:pPr>
        <w:rPr>
          <w:sz w:val="28"/>
        </w:rPr>
      </w:pPr>
    </w:p>
    <w:p w:rsidR="00AA5564" w:rsidRDefault="00AA5564" w:rsidP="00A30209">
      <w:pPr>
        <w:rPr>
          <w:sz w:val="28"/>
        </w:rPr>
      </w:pPr>
    </w:p>
    <w:p w:rsidR="00AA5564" w:rsidRDefault="00AA5564" w:rsidP="00A30209">
      <w:pPr>
        <w:rPr>
          <w:sz w:val="28"/>
        </w:rPr>
      </w:pPr>
    </w:p>
    <w:p w:rsidR="00AA5564" w:rsidRDefault="004C5E71" w:rsidP="00A30209">
      <w:pPr>
        <w:rPr>
          <w:noProof/>
          <w:sz w:val="28"/>
        </w:rPr>
      </w:pPr>
      <w:r>
        <w:rPr>
          <w:noProof/>
          <w:sz w:val="28"/>
        </w:rPr>
        <w:t>Workflow Diagram:</w:t>
      </w:r>
    </w:p>
    <w:p w:rsidR="004C5E71" w:rsidRDefault="004C5E71" w:rsidP="00A30209">
      <w:pPr>
        <w:rPr>
          <w:noProof/>
          <w:sz w:val="28"/>
        </w:rPr>
      </w:pPr>
      <w:r>
        <w:rPr>
          <w:noProof/>
          <w:sz w:val="28"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-393700</wp:posOffset>
            </wp:positionH>
            <wp:positionV relativeFrom="paragraph">
              <wp:posOffset>802640</wp:posOffset>
            </wp:positionV>
            <wp:extent cx="6774180" cy="2146300"/>
            <wp:effectExtent l="19050" t="0" r="7620" b="0"/>
            <wp:wrapTight wrapText="bothSides">
              <wp:wrapPolygon edited="0">
                <wp:start x="-61" y="0"/>
                <wp:lineTo x="-61" y="21472"/>
                <wp:lineTo x="21624" y="21472"/>
                <wp:lineTo x="21624" y="0"/>
                <wp:lineTo x="-61" y="0"/>
              </wp:wrapPolygon>
            </wp:wrapTight>
            <wp:docPr id="5" name="Picture 3" descr="D:\learn_n_try\Wordzone\Flowcharts\WordZone-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arn_n_try\Wordzone\Flowcharts\WordZone-fu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FE3841" w:rsidRDefault="004C5E71" w:rsidP="00A30209">
      <w:pPr>
        <w:rPr>
          <w:sz w:val="28"/>
        </w:rPr>
      </w:pPr>
      <w:r>
        <w:rPr>
          <w:sz w:val="28"/>
        </w:rPr>
        <w:t>Class</w:t>
      </w:r>
      <w:r w:rsidR="00FE3841">
        <w:rPr>
          <w:sz w:val="28"/>
        </w:rPr>
        <w:t xml:space="preserve"> Diagram</w:t>
      </w:r>
      <w:r>
        <w:rPr>
          <w:sz w:val="28"/>
        </w:rPr>
        <w:t>:</w:t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  <w:r>
        <w:rPr>
          <w:noProof/>
          <w:sz w:val="28"/>
          <w:lang w:bidi="hi-IN"/>
        </w:rPr>
        <w:drawing>
          <wp:inline distT="0" distB="0" distL="0" distR="0">
            <wp:extent cx="5535930" cy="1582420"/>
            <wp:effectExtent l="19050" t="0" r="7620" b="0"/>
            <wp:docPr id="3" name="Picture 1" descr="D:\learn_n_try\Wordzone\Flowcharts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_n_try\Wordzone\Flowcharts\ClassDiagra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  <w:r>
        <w:rPr>
          <w:sz w:val="28"/>
        </w:rPr>
        <w:lastRenderedPageBreak/>
        <w:t>System Architecture:</w:t>
      </w:r>
    </w:p>
    <w:p w:rsidR="004C5E71" w:rsidRDefault="004C5E71" w:rsidP="00A30209">
      <w:pPr>
        <w:rPr>
          <w:sz w:val="28"/>
        </w:rPr>
      </w:pPr>
      <w:r>
        <w:rPr>
          <w:noProof/>
          <w:sz w:val="28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315595</wp:posOffset>
            </wp:positionV>
            <wp:extent cx="5943600" cy="2336800"/>
            <wp:effectExtent l="19050" t="0" r="0" b="0"/>
            <wp:wrapTight wrapText="bothSides">
              <wp:wrapPolygon edited="0">
                <wp:start x="-69" y="0"/>
                <wp:lineTo x="-69" y="21483"/>
                <wp:lineTo x="21600" y="21483"/>
                <wp:lineTo x="21600" y="0"/>
                <wp:lineTo x="-69" y="0"/>
              </wp:wrapPolygon>
            </wp:wrapTight>
            <wp:docPr id="4" name="Picture 2" descr="D:\learn_n_try\Wordzone\Flowcharts\System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arn_n_try\Wordzone\Flowcharts\SystemArchitectur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5E489B" w:rsidRDefault="005E489B" w:rsidP="00A30209">
      <w:pPr>
        <w:rPr>
          <w:sz w:val="28"/>
        </w:rPr>
      </w:pPr>
      <w:r>
        <w:rPr>
          <w:sz w:val="28"/>
        </w:rPr>
        <w:t>UML Diagram:</w:t>
      </w:r>
    </w:p>
    <w:p w:rsidR="005E489B" w:rsidRDefault="005E489B" w:rsidP="00A30209">
      <w:pPr>
        <w:rPr>
          <w:sz w:val="28"/>
        </w:rPr>
      </w:pPr>
      <w:r>
        <w:rPr>
          <w:noProof/>
          <w:sz w:val="28"/>
          <w:lang w:bidi="hi-IN"/>
        </w:rPr>
        <w:drawing>
          <wp:inline distT="0" distB="0" distL="0" distR="0">
            <wp:extent cx="5943600" cy="3514457"/>
            <wp:effectExtent l="19050" t="0" r="0" b="0"/>
            <wp:docPr id="7" name="Picture 3" descr="D:\learn_n_try\Wordzone\Flowcharts\UML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arn_n_try\Wordzone\Flowcharts\UML-fin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B3B" w:rsidRDefault="00E16B3B" w:rsidP="00A30209">
      <w:pPr>
        <w:rPr>
          <w:sz w:val="28"/>
        </w:rPr>
      </w:pPr>
    </w:p>
    <w:p w:rsidR="004C5E71" w:rsidRPr="00DD0A2E" w:rsidRDefault="00D9450F" w:rsidP="00A30209">
      <w:pPr>
        <w:rPr>
          <w:b/>
          <w:sz w:val="32"/>
          <w:u w:val="single"/>
        </w:rPr>
      </w:pPr>
      <w:r w:rsidRPr="00DD0A2E">
        <w:rPr>
          <w:b/>
          <w:sz w:val="32"/>
          <w:u w:val="single"/>
        </w:rPr>
        <w:lastRenderedPageBreak/>
        <w:t>References:</w:t>
      </w:r>
    </w:p>
    <w:p w:rsidR="00D9450F" w:rsidRDefault="00D9450F" w:rsidP="00E52B57">
      <w:pPr>
        <w:autoSpaceDE w:val="0"/>
        <w:autoSpaceDN w:val="0"/>
        <w:adjustRightInd w:val="0"/>
        <w:spacing w:after="0" w:line="240" w:lineRule="auto"/>
      </w:pPr>
      <w:r w:rsidRPr="005E7AEB">
        <w:t>[1]</w:t>
      </w:r>
      <w:r w:rsidR="00E52B57">
        <w:t>.</w:t>
      </w:r>
      <w:r w:rsidRPr="005E7AEB">
        <w:t xml:space="preserve"> </w:t>
      </w:r>
      <w:r w:rsidR="00FC263F">
        <w:t xml:space="preserve">Liu Vinci &amp; </w:t>
      </w:r>
      <w:proofErr w:type="gramStart"/>
      <w:r w:rsidR="00FC263F">
        <w:t>Curran  James</w:t>
      </w:r>
      <w:proofErr w:type="gramEnd"/>
      <w:r w:rsidR="00FC263F">
        <w:t>(2006),</w:t>
      </w:r>
      <w:r w:rsidR="00FC263F" w:rsidRPr="00FC263F">
        <w:t>Web Text Corpus fo</w:t>
      </w:r>
      <w:r w:rsidR="00FC263F">
        <w:t>r Natural Language Processing.</w:t>
      </w:r>
    </w:p>
    <w:p w:rsidR="00BC24CF" w:rsidRDefault="00BC24CF" w:rsidP="00BC2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4CF" w:rsidRPr="00BC24CF" w:rsidRDefault="00BC24CF" w:rsidP="00BC24CF">
      <w:pPr>
        <w:autoSpaceDE w:val="0"/>
        <w:autoSpaceDN w:val="0"/>
        <w:adjustRightInd w:val="0"/>
        <w:spacing w:after="0" w:line="240" w:lineRule="auto"/>
      </w:pPr>
      <w:r w:rsidRPr="00BC24CF">
        <w:t>[</w:t>
      </w:r>
      <w:r>
        <w:t>2</w:t>
      </w:r>
      <w:r w:rsidRPr="00BC24CF">
        <w:t xml:space="preserve">] </w:t>
      </w:r>
      <w:proofErr w:type="spellStart"/>
      <w:r w:rsidRPr="00BC24CF">
        <w:t>Loper</w:t>
      </w:r>
      <w:proofErr w:type="spellEnd"/>
      <w:r w:rsidRPr="00BC24CF">
        <w:t xml:space="preserve">, Edward &amp; Bird, Steven. (2002). NLTK: the Natural Language Toolkit. </w:t>
      </w:r>
      <w:proofErr w:type="spellStart"/>
      <w:r w:rsidRPr="00BC24CF">
        <w:t>CoRR.</w:t>
      </w:r>
      <w:proofErr w:type="spellEnd"/>
      <w:r w:rsidRPr="00BC24CF">
        <w:t xml:space="preserve"> cs.CL/0205028. 10.3115/1118108.1118117.</w:t>
      </w:r>
    </w:p>
    <w:p w:rsidR="00E52B57" w:rsidRDefault="00E52B57" w:rsidP="00E52B57">
      <w:pPr>
        <w:autoSpaceDE w:val="0"/>
        <w:autoSpaceDN w:val="0"/>
        <w:adjustRightInd w:val="0"/>
        <w:spacing w:after="0" w:line="240" w:lineRule="auto"/>
      </w:pPr>
    </w:p>
    <w:p w:rsidR="00E52B57" w:rsidRPr="00DD0A2E" w:rsidRDefault="005E7AEB" w:rsidP="00E52B57">
      <w:pPr>
        <w:autoSpaceDE w:val="0"/>
        <w:autoSpaceDN w:val="0"/>
        <w:adjustRightInd w:val="0"/>
        <w:spacing w:after="0" w:line="240" w:lineRule="auto"/>
      </w:pPr>
      <w:r w:rsidRPr="005E7AEB">
        <w:t>[</w:t>
      </w:r>
      <w:r w:rsidR="00BC24CF">
        <w:t>3</w:t>
      </w:r>
      <w:r w:rsidRPr="005E7AEB">
        <w:t>]</w:t>
      </w:r>
      <w:r w:rsidRPr="00DD0A2E">
        <w:t xml:space="preserve"> </w:t>
      </w:r>
      <w:r w:rsidR="00E52B57" w:rsidRPr="00DD0A2E">
        <w:t xml:space="preserve">Miller, George &amp; Beckwith, R. &amp; </w:t>
      </w:r>
      <w:proofErr w:type="spellStart"/>
      <w:r w:rsidR="00E52B57" w:rsidRPr="00DD0A2E">
        <w:t>Fellbaum</w:t>
      </w:r>
      <w:proofErr w:type="spellEnd"/>
      <w:r w:rsidR="00E52B57" w:rsidRPr="00DD0A2E">
        <w:t>, Christiane &amp; Gross, Derek &amp; Miller, Katherine. (1991). Introduction to WordNet: An On-line Lexical Database*. 3. 10.1093/</w:t>
      </w:r>
      <w:proofErr w:type="spellStart"/>
      <w:r w:rsidR="00E52B57" w:rsidRPr="00DD0A2E">
        <w:t>ijl</w:t>
      </w:r>
      <w:proofErr w:type="spellEnd"/>
      <w:r w:rsidR="00E52B57" w:rsidRPr="00DD0A2E">
        <w:t xml:space="preserve">/3.4.235. </w:t>
      </w:r>
    </w:p>
    <w:p w:rsidR="00BC24CF" w:rsidRPr="00BC24CF" w:rsidRDefault="00BC24CF" w:rsidP="00BC24CF">
      <w:pPr>
        <w:autoSpaceDE w:val="0"/>
        <w:autoSpaceDN w:val="0"/>
        <w:adjustRightInd w:val="0"/>
        <w:spacing w:after="0" w:line="240" w:lineRule="auto"/>
      </w:pPr>
    </w:p>
    <w:p w:rsidR="00BC24CF" w:rsidRPr="00DD0A2E" w:rsidRDefault="00BC24CF" w:rsidP="00DD0A2E">
      <w:pPr>
        <w:pStyle w:val="Default"/>
        <w:rPr>
          <w:rFonts w:asciiTheme="minorHAnsi" w:hAnsiTheme="minorHAnsi" w:cstheme="minorBidi"/>
          <w:sz w:val="22"/>
          <w:szCs w:val="22"/>
        </w:rPr>
      </w:pPr>
      <w:r w:rsidRPr="00DD0A2E">
        <w:rPr>
          <w:rFonts w:asciiTheme="minorHAnsi" w:hAnsiTheme="minorHAnsi" w:cstheme="minorBidi"/>
          <w:color w:val="auto"/>
          <w:sz w:val="22"/>
          <w:szCs w:val="22"/>
        </w:rPr>
        <w:t>[4]</w:t>
      </w:r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>Rajani</w:t>
      </w:r>
      <w:proofErr w:type="spellEnd"/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 xml:space="preserve"> S, M. </w:t>
      </w:r>
      <w:proofErr w:type="spellStart"/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>Hanumanthappa</w:t>
      </w:r>
      <w:proofErr w:type="spellEnd"/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>, 2016, “</w:t>
      </w:r>
      <w:r w:rsidR="00DD0A2E" w:rsidRPr="00DD0A2E">
        <w:rPr>
          <w:rFonts w:asciiTheme="minorHAnsi" w:hAnsiTheme="minorHAnsi" w:cstheme="minorBidi"/>
          <w:sz w:val="22"/>
          <w:szCs w:val="22"/>
        </w:rPr>
        <w:t>Techniques of Semantic Analysis for Natural Language Processing – A Detailed Survey”</w:t>
      </w:r>
    </w:p>
    <w:p w:rsidR="004C5E71" w:rsidRDefault="00DD0A2E" w:rsidP="00DD0A2E">
      <w:pPr>
        <w:autoSpaceDE w:val="0"/>
        <w:autoSpaceDN w:val="0"/>
        <w:adjustRightInd w:val="0"/>
        <w:spacing w:after="0" w:line="240" w:lineRule="auto"/>
      </w:pPr>
      <w:r w:rsidRPr="00DD0A2E">
        <w:t xml:space="preserve"> </w:t>
      </w:r>
    </w:p>
    <w:p w:rsidR="005E489B" w:rsidRDefault="005E489B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CE1B5A">
        <w:rPr>
          <w:rFonts w:asciiTheme="minorHAnsi" w:hAnsiTheme="minorHAnsi" w:cstheme="minorBidi"/>
          <w:color w:val="auto"/>
          <w:sz w:val="22"/>
          <w:szCs w:val="22"/>
        </w:rPr>
        <w:t>[5</w:t>
      </w:r>
      <w:proofErr w:type="gramStart"/>
      <w:r w:rsidRPr="00CE1B5A">
        <w:rPr>
          <w:rFonts w:asciiTheme="minorHAnsi" w:hAnsiTheme="minorHAnsi" w:cstheme="minorBidi"/>
          <w:color w:val="auto"/>
          <w:sz w:val="22"/>
          <w:szCs w:val="22"/>
        </w:rPr>
        <w:t>]  Dr.</w:t>
      </w:r>
      <w:proofErr w:type="gram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M </w:t>
      </w:r>
      <w:proofErr w:type="spellStart"/>
      <w:r w:rsidRPr="00CE1B5A">
        <w:rPr>
          <w:rFonts w:asciiTheme="minorHAnsi" w:hAnsiTheme="minorHAnsi" w:cstheme="minorBidi"/>
          <w:color w:val="auto"/>
          <w:sz w:val="22"/>
          <w:szCs w:val="22"/>
        </w:rPr>
        <w:t>Hanumanthappa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CE1B5A">
        <w:rPr>
          <w:rFonts w:asciiTheme="minorHAnsi" w:hAnsiTheme="minorHAnsi" w:cstheme="minorBidi"/>
          <w:color w:val="auto"/>
          <w:sz w:val="22"/>
          <w:szCs w:val="22"/>
        </w:rPr>
        <w:t>Rashmi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S, </w:t>
      </w:r>
      <w:proofErr w:type="spellStart"/>
      <w:r w:rsidRPr="00CE1B5A">
        <w:rPr>
          <w:rFonts w:asciiTheme="minorHAnsi" w:hAnsiTheme="minorHAnsi" w:cstheme="minorBidi"/>
          <w:color w:val="auto"/>
          <w:sz w:val="22"/>
          <w:szCs w:val="22"/>
        </w:rPr>
        <w:t>Jyothi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N M</w:t>
      </w:r>
      <w:r w:rsidR="00CE1B5A">
        <w:rPr>
          <w:rFonts w:asciiTheme="minorHAnsi" w:hAnsiTheme="minorHAnsi" w:cstheme="minorBidi"/>
          <w:color w:val="auto"/>
          <w:sz w:val="22"/>
          <w:szCs w:val="22"/>
        </w:rPr>
        <w:t>,</w:t>
      </w:r>
      <w:r w:rsidR="00CE1B5A"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“Impact of Phonetics in Natural Language Processing: A Literature Survey”</w:t>
      </w:r>
      <w:r w:rsidR="00CE1B5A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="00CE1B5A" w:rsidRPr="00CE1B5A">
        <w:rPr>
          <w:rFonts w:asciiTheme="minorHAnsi" w:hAnsiTheme="minorHAnsi" w:cstheme="minorBidi"/>
          <w:color w:val="auto"/>
          <w:sz w:val="22"/>
          <w:szCs w:val="22"/>
        </w:rPr>
        <w:t>IJISET - International Journal of Innovative Science, Engineering &amp; Technology, Vol. 1 Issue 3, May 2014.</w:t>
      </w:r>
    </w:p>
    <w:p w:rsidR="00CE1B5A" w:rsidRDefault="00CE1B5A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CE1B5A" w:rsidRDefault="00CE1B5A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[6]</w:t>
      </w:r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E1B5A">
        <w:rPr>
          <w:rFonts w:asciiTheme="minorHAnsi" w:hAnsiTheme="minorHAnsi" w:cstheme="minorBidi"/>
          <w:color w:val="auto"/>
          <w:sz w:val="22"/>
          <w:szCs w:val="22"/>
        </w:rPr>
        <w:t>Primoz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CE1B5A">
        <w:rPr>
          <w:rFonts w:asciiTheme="minorHAnsi" w:hAnsiTheme="minorHAnsi" w:cstheme="minorBidi"/>
          <w:color w:val="auto"/>
          <w:sz w:val="22"/>
          <w:szCs w:val="22"/>
        </w:rPr>
        <w:t>Podrzaj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.</w:t>
      </w:r>
      <w:proofErr w:type="gram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A brief demonstration of some Python GUI libraries Proceedings of The 8th International Conference on Informatics and Applications ICIA2019, Japan, </w:t>
      </w:r>
      <w:r>
        <w:rPr>
          <w:rFonts w:asciiTheme="minorHAnsi" w:hAnsiTheme="minorHAnsi" w:cstheme="minorBidi"/>
          <w:color w:val="auto"/>
          <w:sz w:val="22"/>
          <w:szCs w:val="22"/>
        </w:rPr>
        <w:t>2019</w:t>
      </w:r>
    </w:p>
    <w:p w:rsidR="00B17A5E" w:rsidRDefault="00B17A5E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B17A5E" w:rsidRDefault="00B17A5E" w:rsidP="00B17A5E">
      <w:pPr>
        <w:pStyle w:val="Heading1"/>
        <w:spacing w:before="0" w:beforeAutospacing="0" w:after="250" w:afterAutospacing="0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[7] </w:t>
      </w:r>
      <w:proofErr w:type="spellStart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Hassanin</w:t>
      </w:r>
      <w:proofErr w:type="spellEnd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M. Al-</w:t>
      </w:r>
      <w:proofErr w:type="spellStart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Barhamtoshy</w:t>
      </w:r>
      <w:proofErr w:type="spellEnd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, Fatimah M. </w:t>
      </w:r>
      <w:proofErr w:type="spellStart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Mujallid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,</w:t>
      </w:r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“</w:t>
      </w:r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Building Mobile Dictionary</w:t>
      </w: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”</w:t>
      </w:r>
      <w:r w:rsid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2013</w:t>
      </w:r>
    </w:p>
    <w:p w:rsidR="00E16B3B" w:rsidRPr="00B17A5E" w:rsidRDefault="00E16B3B" w:rsidP="00B17A5E">
      <w:pPr>
        <w:pStyle w:val="Heading1"/>
        <w:spacing w:before="0" w:beforeAutospacing="0" w:after="250" w:afterAutospacing="0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[8]</w:t>
      </w:r>
      <w:r w:rsidRPr="00E16B3B">
        <w:t xml:space="preserve"> </w:t>
      </w:r>
      <w:r w:rsidRP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Byrd, Roy &amp; </w:t>
      </w:r>
      <w:proofErr w:type="spellStart"/>
      <w:r w:rsidRP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Chodorow</w:t>
      </w:r>
      <w:proofErr w:type="spellEnd"/>
      <w:r w:rsidRP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, Martin. (2002). Using An On-Line Dictionary To Find Rhyming Words And Pronunciations For Unknown Words. 10.3115/981210.981244.</w:t>
      </w:r>
    </w:p>
    <w:p w:rsidR="00B17A5E" w:rsidRDefault="00B17A5E" w:rsidP="00B17A5E">
      <w:pPr>
        <w:pStyle w:val="Default"/>
        <w:rPr>
          <w:sz w:val="23"/>
          <w:szCs w:val="23"/>
        </w:rPr>
      </w:pPr>
    </w:p>
    <w:p w:rsidR="00B17A5E" w:rsidRDefault="00B17A5E" w:rsidP="00B17A5E">
      <w:pPr>
        <w:pStyle w:val="Default"/>
        <w:rPr>
          <w:sz w:val="23"/>
          <w:szCs w:val="23"/>
        </w:rPr>
      </w:pPr>
    </w:p>
    <w:p w:rsidR="00B17A5E" w:rsidRPr="00CE1B5A" w:rsidRDefault="00B17A5E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sectPr w:rsidR="00B17A5E" w:rsidRPr="00CE1B5A" w:rsidSect="00D5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940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61"/>
    <w:rsid w:val="0010325C"/>
    <w:rsid w:val="00155026"/>
    <w:rsid w:val="00171C48"/>
    <w:rsid w:val="0019454F"/>
    <w:rsid w:val="004C5E71"/>
    <w:rsid w:val="00592931"/>
    <w:rsid w:val="005E489B"/>
    <w:rsid w:val="005E7AEB"/>
    <w:rsid w:val="007F0F33"/>
    <w:rsid w:val="00812D5B"/>
    <w:rsid w:val="00A30209"/>
    <w:rsid w:val="00AA5564"/>
    <w:rsid w:val="00B17A5E"/>
    <w:rsid w:val="00BB062B"/>
    <w:rsid w:val="00BC1561"/>
    <w:rsid w:val="00BC24CF"/>
    <w:rsid w:val="00BE3CCD"/>
    <w:rsid w:val="00CE1B5A"/>
    <w:rsid w:val="00D571C5"/>
    <w:rsid w:val="00D9450F"/>
    <w:rsid w:val="00DD0A2E"/>
    <w:rsid w:val="00E16B3B"/>
    <w:rsid w:val="00E52B57"/>
    <w:rsid w:val="00F44C7C"/>
    <w:rsid w:val="00FC263F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66A8"/>
  <w15:docId w15:val="{C9D04063-D296-422D-B805-6E432DCA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1C5"/>
  </w:style>
  <w:style w:type="paragraph" w:styleId="Heading1">
    <w:name w:val="heading 1"/>
    <w:basedOn w:val="Normal"/>
    <w:link w:val="Heading1Char"/>
    <w:uiPriority w:val="9"/>
    <w:qFormat/>
    <w:rsid w:val="00B17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9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C5E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9450F"/>
    <w:rPr>
      <w:color w:val="800080" w:themeColor="followedHyperlink"/>
      <w:u w:val="single"/>
    </w:rPr>
  </w:style>
  <w:style w:type="paragraph" w:customStyle="1" w:styleId="Default">
    <w:name w:val="Default"/>
    <w:rsid w:val="00DD0A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7A5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3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d.adobe.com/view/d214429e-8809-458a-6d4b-6627d385a3fe-a425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d.adobe.com/view/d214429e-8809-458a-6d4b-6627d385a3fe-a425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Ritveak</cp:lastModifiedBy>
  <cp:revision>2</cp:revision>
  <dcterms:created xsi:type="dcterms:W3CDTF">2020-01-19T16:44:00Z</dcterms:created>
  <dcterms:modified xsi:type="dcterms:W3CDTF">2020-01-19T16:44:00Z</dcterms:modified>
</cp:coreProperties>
</file>