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5962" w14:textId="7E39FF0F" w:rsidR="00EF761D" w:rsidRDefault="00BE4B8E">
      <w:pPr>
        <w:spacing w:after="3237"/>
        <w:ind w:left="-5"/>
      </w:pPr>
      <w:r>
        <w:t>RUNNING HEAD: S</w:t>
      </w:r>
      <w:r w:rsidR="00A52306">
        <w:t>QL Lab</w:t>
      </w:r>
      <w:r>
        <w:t xml:space="preserve"> </w:t>
      </w:r>
    </w:p>
    <w:p w14:paraId="724FED80" w14:textId="77777777" w:rsidR="00EF761D" w:rsidRDefault="00BE4B8E">
      <w:pPr>
        <w:spacing w:after="255" w:line="259" w:lineRule="auto"/>
        <w:ind w:left="68" w:firstLine="0"/>
        <w:jc w:val="center"/>
      </w:pPr>
      <w:r>
        <w:rPr>
          <w:b/>
          <w:i/>
        </w:rPr>
        <w:t xml:space="preserve"> </w:t>
      </w:r>
    </w:p>
    <w:p w14:paraId="7F572CB9" w14:textId="77777777" w:rsidR="00EF761D" w:rsidRDefault="00BE4B8E">
      <w:pPr>
        <w:spacing w:after="250" w:line="259" w:lineRule="auto"/>
        <w:ind w:left="68" w:firstLine="0"/>
        <w:jc w:val="center"/>
      </w:pPr>
      <w:r>
        <w:rPr>
          <w:b/>
          <w:i/>
        </w:rPr>
        <w:t xml:space="preserve"> </w:t>
      </w:r>
    </w:p>
    <w:p w14:paraId="4E5BC4B2" w14:textId="77777777" w:rsidR="00EF761D" w:rsidRDefault="00BE4B8E">
      <w:pPr>
        <w:spacing w:after="255" w:line="259" w:lineRule="auto"/>
        <w:ind w:left="68" w:firstLine="0"/>
        <w:jc w:val="center"/>
      </w:pPr>
      <w:r>
        <w:rPr>
          <w:b/>
          <w:i/>
        </w:rPr>
        <w:t xml:space="preserve"> </w:t>
      </w:r>
    </w:p>
    <w:p w14:paraId="573AC2E1" w14:textId="4B1284E5" w:rsidR="00EF761D" w:rsidRDefault="00BE4B8E" w:rsidP="00A52306">
      <w:pPr>
        <w:spacing w:after="250" w:line="259" w:lineRule="auto"/>
        <w:ind w:left="68" w:firstLine="0"/>
        <w:jc w:val="center"/>
      </w:pPr>
      <w:r>
        <w:rPr>
          <w:b/>
          <w:i/>
        </w:rPr>
        <w:t xml:space="preserve"> Lab </w:t>
      </w:r>
      <w:r w:rsidR="00A52306">
        <w:rPr>
          <w:b/>
          <w:i/>
        </w:rPr>
        <w:t>5</w:t>
      </w:r>
      <w:r>
        <w:rPr>
          <w:b/>
          <w:i/>
        </w:rPr>
        <w:t xml:space="preserve">: </w:t>
      </w:r>
      <w:r w:rsidR="00A52306">
        <w:rPr>
          <w:b/>
          <w:i/>
        </w:rPr>
        <w:t>SQL Lab</w:t>
      </w:r>
    </w:p>
    <w:p w14:paraId="045321E9" w14:textId="0766F582" w:rsidR="00EF761D" w:rsidRDefault="00BE4B8E">
      <w:pPr>
        <w:spacing w:after="0" w:line="259" w:lineRule="auto"/>
        <w:ind w:left="18" w:right="6"/>
        <w:jc w:val="center"/>
      </w:pPr>
      <w:r>
        <w:t>CNIT</w:t>
      </w:r>
      <w:r w:rsidR="44B27241">
        <w:t>27000</w:t>
      </w:r>
      <w:r>
        <w:t>-LabSection</w:t>
      </w:r>
      <w:r w:rsidR="00A52306">
        <w:t>009</w:t>
      </w:r>
    </w:p>
    <w:p w14:paraId="044897E7" w14:textId="79B88FCA" w:rsidR="00EF761D" w:rsidRDefault="00BE4B8E">
      <w:pPr>
        <w:spacing w:after="0" w:line="259" w:lineRule="auto"/>
        <w:ind w:left="18" w:right="10"/>
        <w:jc w:val="center"/>
      </w:pPr>
      <w:r>
        <w:t xml:space="preserve">Group </w:t>
      </w:r>
      <w:r w:rsidR="00A52306">
        <w:t>26</w:t>
      </w:r>
    </w:p>
    <w:p w14:paraId="6FF82B7E" w14:textId="6A0FE155" w:rsidR="00EF761D" w:rsidRDefault="00A52306">
      <w:pPr>
        <w:spacing w:after="0" w:line="259" w:lineRule="auto"/>
        <w:ind w:left="18" w:right="11"/>
        <w:jc w:val="center"/>
      </w:pPr>
      <w:r>
        <w:t>Abigail Garza</w:t>
      </w:r>
    </w:p>
    <w:p w14:paraId="1EA971EB" w14:textId="51780702" w:rsidR="00EF761D" w:rsidRDefault="00A52306">
      <w:pPr>
        <w:spacing w:after="0" w:line="259" w:lineRule="auto"/>
        <w:ind w:left="18" w:right="11"/>
        <w:jc w:val="center"/>
      </w:pPr>
      <w:r>
        <w:t>Ritvik Indupuri</w:t>
      </w:r>
    </w:p>
    <w:p w14:paraId="658402A2" w14:textId="0A0C2BE1" w:rsidR="00EF761D" w:rsidRDefault="00BE4B8E">
      <w:pPr>
        <w:spacing w:after="0" w:line="259" w:lineRule="auto"/>
        <w:ind w:left="2872" w:firstLine="0"/>
      </w:pPr>
      <w:r>
        <w:t xml:space="preserve">Submitted To: </w:t>
      </w:r>
      <w:r w:rsidR="00A52306">
        <w:t>Andrew Holloway</w:t>
      </w:r>
    </w:p>
    <w:p w14:paraId="1465FEE2" w14:textId="2BF87BB4" w:rsidR="00EF761D" w:rsidRDefault="00BE4B8E">
      <w:pPr>
        <w:spacing w:after="0" w:line="259" w:lineRule="auto"/>
        <w:ind w:left="18" w:right="5"/>
        <w:jc w:val="center"/>
      </w:pPr>
      <w:r>
        <w:t xml:space="preserve">Date Submitted: </w:t>
      </w:r>
      <w:r w:rsidR="42017674">
        <w:t>12/05</w:t>
      </w:r>
      <w:r>
        <w:t xml:space="preserve">/2025 </w:t>
      </w:r>
    </w:p>
    <w:p w14:paraId="27EFEB83" w14:textId="43872E92" w:rsidR="00EF761D" w:rsidRDefault="00BE4B8E">
      <w:pPr>
        <w:spacing w:after="0" w:line="259" w:lineRule="auto"/>
        <w:ind w:left="18"/>
        <w:jc w:val="center"/>
      </w:pPr>
      <w:r>
        <w:t xml:space="preserve">Date Due: </w:t>
      </w:r>
      <w:r w:rsidR="00A52306">
        <w:t>12</w:t>
      </w:r>
      <w:r>
        <w:t>/</w:t>
      </w:r>
      <w:r w:rsidR="00A52306">
        <w:t>05</w:t>
      </w:r>
      <w:r>
        <w:t>/</w:t>
      </w:r>
      <w:r w:rsidR="00A52306">
        <w:t>2025</w:t>
      </w:r>
    </w:p>
    <w:p w14:paraId="13E31AFF" w14:textId="6EE60094" w:rsidR="00EF761D" w:rsidRDefault="00A52306" w:rsidP="00A52306">
      <w:pPr>
        <w:spacing w:after="160" w:line="278" w:lineRule="auto"/>
        <w:ind w:left="0" w:firstLine="0"/>
      </w:pPr>
      <w:r>
        <w:br w:type="page"/>
      </w:r>
    </w:p>
    <w:p w14:paraId="0A8F676E" w14:textId="77777777" w:rsidR="00EF761D" w:rsidRDefault="00BE4B8E">
      <w:pPr>
        <w:spacing w:after="0" w:line="259" w:lineRule="auto"/>
        <w:ind w:left="0" w:firstLine="0"/>
      </w:pPr>
      <w:r>
        <w:lastRenderedPageBreak/>
        <w:t xml:space="preserve"> </w:t>
      </w:r>
    </w:p>
    <w:sdt>
      <w:sdtPr>
        <w:rPr>
          <w:b/>
          <w:bCs/>
          <w:i/>
          <w:iCs/>
        </w:rPr>
        <w:id w:val="-2010595355"/>
        <w:docPartObj>
          <w:docPartGallery w:val="Table of Contents"/>
        </w:docPartObj>
      </w:sdtPr>
      <w:sdtEndPr>
        <w:rPr>
          <w:b w:val="0"/>
          <w:bCs w:val="0"/>
          <w:i w:val="0"/>
          <w:iCs w:val="0"/>
        </w:rPr>
      </w:sdtEndPr>
      <w:sdtContent>
        <w:p w14:paraId="27B6D1AF" w14:textId="77777777" w:rsidR="000A1D3E" w:rsidRPr="0003197A" w:rsidRDefault="000A1D3E" w:rsidP="000A1D3E">
          <w:pPr>
            <w:spacing w:after="105" w:line="259" w:lineRule="auto"/>
            <w:ind w:left="722" w:firstLine="0"/>
            <w:jc w:val="center"/>
          </w:pPr>
          <w:r w:rsidRPr="75355EF4">
            <w:rPr>
              <w:b/>
              <w:bCs/>
              <w:sz w:val="28"/>
              <w:szCs w:val="28"/>
            </w:rPr>
            <w:t xml:space="preserve">TABLE OF CONTENTS </w:t>
          </w:r>
        </w:p>
        <w:p w14:paraId="7A2E2E49" w14:textId="55F48482" w:rsidR="00D16023" w:rsidRDefault="001E20A8">
          <w:pPr>
            <w:pStyle w:val="TOC1"/>
            <w:tabs>
              <w:tab w:val="right" w:leader="dot" w:pos="9345"/>
            </w:tabs>
            <w:rPr>
              <w:rFonts w:asciiTheme="minorHAnsi" w:eastAsiaTheme="minorEastAsia" w:hAnsiTheme="minorHAnsi" w:cstheme="minorBidi"/>
              <w:b w:val="0"/>
              <w:i w:val="0"/>
              <w:noProof/>
              <w:color w:val="auto"/>
            </w:rPr>
          </w:pPr>
          <w:r>
            <w:fldChar w:fldCharType="begin"/>
          </w:r>
          <w:r>
            <w:instrText xml:space="preserve"> TOC \o "1-3" \h \z \u </w:instrText>
          </w:r>
          <w:r>
            <w:fldChar w:fldCharType="separate"/>
          </w:r>
          <w:hyperlink w:anchor="_Toc215855611" w:history="1">
            <w:r w:rsidR="00D16023" w:rsidRPr="00133DB5">
              <w:rPr>
                <w:rStyle w:val="Hyperlink"/>
                <w:noProof/>
              </w:rPr>
              <w:t>PROCEDURES</w:t>
            </w:r>
            <w:r w:rsidR="00D16023">
              <w:rPr>
                <w:noProof/>
                <w:webHidden/>
              </w:rPr>
              <w:tab/>
            </w:r>
            <w:r w:rsidR="00D16023">
              <w:rPr>
                <w:noProof/>
                <w:webHidden/>
              </w:rPr>
              <w:fldChar w:fldCharType="begin"/>
            </w:r>
            <w:r w:rsidR="00D16023">
              <w:rPr>
                <w:noProof/>
                <w:webHidden/>
              </w:rPr>
              <w:instrText xml:space="preserve"> PAGEREF _Toc215855611 \h </w:instrText>
            </w:r>
            <w:r w:rsidR="00D16023">
              <w:rPr>
                <w:noProof/>
                <w:webHidden/>
              </w:rPr>
            </w:r>
            <w:r w:rsidR="00D16023">
              <w:rPr>
                <w:noProof/>
                <w:webHidden/>
              </w:rPr>
              <w:fldChar w:fldCharType="separate"/>
            </w:r>
            <w:r w:rsidR="00D16023">
              <w:rPr>
                <w:noProof/>
                <w:webHidden/>
              </w:rPr>
              <w:t>4</w:t>
            </w:r>
            <w:r w:rsidR="00D16023">
              <w:rPr>
                <w:noProof/>
                <w:webHidden/>
              </w:rPr>
              <w:fldChar w:fldCharType="end"/>
            </w:r>
          </w:hyperlink>
        </w:p>
        <w:p w14:paraId="58B2AB24" w14:textId="424BD24B"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12" w:history="1">
            <w:r w:rsidRPr="00133DB5">
              <w:rPr>
                <w:rStyle w:val="Hyperlink"/>
                <w:noProof/>
              </w:rPr>
              <w:t>Question 1 – Pen Test Report Intro</w:t>
            </w:r>
            <w:r>
              <w:rPr>
                <w:noProof/>
                <w:webHidden/>
              </w:rPr>
              <w:tab/>
            </w:r>
            <w:r>
              <w:rPr>
                <w:noProof/>
                <w:webHidden/>
              </w:rPr>
              <w:fldChar w:fldCharType="begin"/>
            </w:r>
            <w:r>
              <w:rPr>
                <w:noProof/>
                <w:webHidden/>
              </w:rPr>
              <w:instrText xml:space="preserve"> PAGEREF _Toc215855612 \h </w:instrText>
            </w:r>
            <w:r>
              <w:rPr>
                <w:noProof/>
                <w:webHidden/>
              </w:rPr>
            </w:r>
            <w:r>
              <w:rPr>
                <w:noProof/>
                <w:webHidden/>
              </w:rPr>
              <w:fldChar w:fldCharType="separate"/>
            </w:r>
            <w:r>
              <w:rPr>
                <w:noProof/>
                <w:webHidden/>
              </w:rPr>
              <w:t>4</w:t>
            </w:r>
            <w:r>
              <w:rPr>
                <w:noProof/>
                <w:webHidden/>
              </w:rPr>
              <w:fldChar w:fldCharType="end"/>
            </w:r>
          </w:hyperlink>
        </w:p>
        <w:p w14:paraId="595C7166" w14:textId="3D2B0AE3"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13" w:history="1">
            <w:r w:rsidRPr="00133DB5">
              <w:rPr>
                <w:rStyle w:val="Hyperlink"/>
                <w:noProof/>
              </w:rPr>
              <w:t>Item 1 Name: Paragraph &amp; Sanitizing Inputs</w:t>
            </w:r>
            <w:r>
              <w:rPr>
                <w:noProof/>
                <w:webHidden/>
              </w:rPr>
              <w:tab/>
            </w:r>
            <w:r>
              <w:rPr>
                <w:noProof/>
                <w:webHidden/>
              </w:rPr>
              <w:fldChar w:fldCharType="begin"/>
            </w:r>
            <w:r>
              <w:rPr>
                <w:noProof/>
                <w:webHidden/>
              </w:rPr>
              <w:instrText xml:space="preserve"> PAGEREF _Toc215855613 \h </w:instrText>
            </w:r>
            <w:r>
              <w:rPr>
                <w:noProof/>
                <w:webHidden/>
              </w:rPr>
            </w:r>
            <w:r>
              <w:rPr>
                <w:noProof/>
                <w:webHidden/>
              </w:rPr>
              <w:fldChar w:fldCharType="separate"/>
            </w:r>
            <w:r>
              <w:rPr>
                <w:noProof/>
                <w:webHidden/>
              </w:rPr>
              <w:t>4</w:t>
            </w:r>
            <w:r>
              <w:rPr>
                <w:noProof/>
                <w:webHidden/>
              </w:rPr>
              <w:fldChar w:fldCharType="end"/>
            </w:r>
          </w:hyperlink>
        </w:p>
        <w:p w14:paraId="4A77306B" w14:textId="329389C5"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14" w:history="1">
            <w:r w:rsidRPr="00133DB5">
              <w:rPr>
                <w:rStyle w:val="Hyperlink"/>
                <w:noProof/>
              </w:rPr>
              <w:t>Question 2 – Test Queries</w:t>
            </w:r>
            <w:r>
              <w:rPr>
                <w:noProof/>
                <w:webHidden/>
              </w:rPr>
              <w:tab/>
            </w:r>
            <w:r>
              <w:rPr>
                <w:noProof/>
                <w:webHidden/>
              </w:rPr>
              <w:fldChar w:fldCharType="begin"/>
            </w:r>
            <w:r>
              <w:rPr>
                <w:noProof/>
                <w:webHidden/>
              </w:rPr>
              <w:instrText xml:space="preserve"> PAGEREF _Toc215855614 \h </w:instrText>
            </w:r>
            <w:r>
              <w:rPr>
                <w:noProof/>
                <w:webHidden/>
              </w:rPr>
            </w:r>
            <w:r>
              <w:rPr>
                <w:noProof/>
                <w:webHidden/>
              </w:rPr>
              <w:fldChar w:fldCharType="separate"/>
            </w:r>
            <w:r>
              <w:rPr>
                <w:noProof/>
                <w:webHidden/>
              </w:rPr>
              <w:t>5</w:t>
            </w:r>
            <w:r>
              <w:rPr>
                <w:noProof/>
                <w:webHidden/>
              </w:rPr>
              <w:fldChar w:fldCharType="end"/>
            </w:r>
          </w:hyperlink>
        </w:p>
        <w:p w14:paraId="598954F5" w14:textId="1954E0F6"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15" w:history="1">
            <w:r w:rsidRPr="00133DB5">
              <w:rPr>
                <w:rStyle w:val="Hyperlink"/>
                <w:noProof/>
              </w:rPr>
              <w:t>Item 1 Name: Business Security Value</w:t>
            </w:r>
            <w:r>
              <w:rPr>
                <w:noProof/>
                <w:webHidden/>
              </w:rPr>
              <w:tab/>
            </w:r>
            <w:r>
              <w:rPr>
                <w:noProof/>
                <w:webHidden/>
              </w:rPr>
              <w:fldChar w:fldCharType="begin"/>
            </w:r>
            <w:r>
              <w:rPr>
                <w:noProof/>
                <w:webHidden/>
              </w:rPr>
              <w:instrText xml:space="preserve"> PAGEREF _Toc215855615 \h </w:instrText>
            </w:r>
            <w:r>
              <w:rPr>
                <w:noProof/>
                <w:webHidden/>
              </w:rPr>
            </w:r>
            <w:r>
              <w:rPr>
                <w:noProof/>
                <w:webHidden/>
              </w:rPr>
              <w:fldChar w:fldCharType="separate"/>
            </w:r>
            <w:r>
              <w:rPr>
                <w:noProof/>
                <w:webHidden/>
              </w:rPr>
              <w:t>5</w:t>
            </w:r>
            <w:r>
              <w:rPr>
                <w:noProof/>
                <w:webHidden/>
              </w:rPr>
              <w:fldChar w:fldCharType="end"/>
            </w:r>
          </w:hyperlink>
        </w:p>
        <w:p w14:paraId="048D1DEA" w14:textId="056156D5"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16" w:history="1">
            <w:r w:rsidRPr="00133DB5">
              <w:rPr>
                <w:rStyle w:val="Hyperlink"/>
                <w:noProof/>
              </w:rPr>
              <w:t>Item 2 Name: Schema.tables</w:t>
            </w:r>
            <w:r>
              <w:rPr>
                <w:noProof/>
                <w:webHidden/>
              </w:rPr>
              <w:tab/>
            </w:r>
            <w:r>
              <w:rPr>
                <w:noProof/>
                <w:webHidden/>
              </w:rPr>
              <w:fldChar w:fldCharType="begin"/>
            </w:r>
            <w:r>
              <w:rPr>
                <w:noProof/>
                <w:webHidden/>
              </w:rPr>
              <w:instrText xml:space="preserve"> PAGEREF _Toc215855616 \h </w:instrText>
            </w:r>
            <w:r>
              <w:rPr>
                <w:noProof/>
                <w:webHidden/>
              </w:rPr>
            </w:r>
            <w:r>
              <w:rPr>
                <w:noProof/>
                <w:webHidden/>
              </w:rPr>
              <w:fldChar w:fldCharType="separate"/>
            </w:r>
            <w:r>
              <w:rPr>
                <w:noProof/>
                <w:webHidden/>
              </w:rPr>
              <w:t>5</w:t>
            </w:r>
            <w:r>
              <w:rPr>
                <w:noProof/>
                <w:webHidden/>
              </w:rPr>
              <w:fldChar w:fldCharType="end"/>
            </w:r>
          </w:hyperlink>
        </w:p>
        <w:p w14:paraId="34C1447E" w14:textId="5B373E6B"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17" w:history="1">
            <w:r w:rsidRPr="00133DB5">
              <w:rPr>
                <w:rStyle w:val="Hyperlink"/>
                <w:noProof/>
              </w:rPr>
              <w:t>Item 3 Name: Schema.columns</w:t>
            </w:r>
            <w:r>
              <w:rPr>
                <w:noProof/>
                <w:webHidden/>
              </w:rPr>
              <w:tab/>
            </w:r>
            <w:r>
              <w:rPr>
                <w:noProof/>
                <w:webHidden/>
              </w:rPr>
              <w:fldChar w:fldCharType="begin"/>
            </w:r>
            <w:r>
              <w:rPr>
                <w:noProof/>
                <w:webHidden/>
              </w:rPr>
              <w:instrText xml:space="preserve"> PAGEREF _Toc215855617 \h </w:instrText>
            </w:r>
            <w:r>
              <w:rPr>
                <w:noProof/>
                <w:webHidden/>
              </w:rPr>
            </w:r>
            <w:r>
              <w:rPr>
                <w:noProof/>
                <w:webHidden/>
              </w:rPr>
              <w:fldChar w:fldCharType="separate"/>
            </w:r>
            <w:r>
              <w:rPr>
                <w:noProof/>
                <w:webHidden/>
              </w:rPr>
              <w:t>8</w:t>
            </w:r>
            <w:r>
              <w:rPr>
                <w:noProof/>
                <w:webHidden/>
              </w:rPr>
              <w:fldChar w:fldCharType="end"/>
            </w:r>
          </w:hyperlink>
        </w:p>
        <w:p w14:paraId="756D6F3C" w14:textId="677A753D"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18" w:history="1">
            <w:r w:rsidRPr="00133DB5">
              <w:rPr>
                <w:rStyle w:val="Hyperlink"/>
                <w:noProof/>
              </w:rPr>
              <w:t>Item 4 Name: 1st additional query</w:t>
            </w:r>
            <w:r>
              <w:rPr>
                <w:noProof/>
                <w:webHidden/>
              </w:rPr>
              <w:tab/>
            </w:r>
            <w:r>
              <w:rPr>
                <w:noProof/>
                <w:webHidden/>
              </w:rPr>
              <w:fldChar w:fldCharType="begin"/>
            </w:r>
            <w:r>
              <w:rPr>
                <w:noProof/>
                <w:webHidden/>
              </w:rPr>
              <w:instrText xml:space="preserve"> PAGEREF _Toc215855618 \h </w:instrText>
            </w:r>
            <w:r>
              <w:rPr>
                <w:noProof/>
                <w:webHidden/>
              </w:rPr>
            </w:r>
            <w:r>
              <w:rPr>
                <w:noProof/>
                <w:webHidden/>
              </w:rPr>
              <w:fldChar w:fldCharType="separate"/>
            </w:r>
            <w:r>
              <w:rPr>
                <w:noProof/>
                <w:webHidden/>
              </w:rPr>
              <w:t>10</w:t>
            </w:r>
            <w:r>
              <w:rPr>
                <w:noProof/>
                <w:webHidden/>
              </w:rPr>
              <w:fldChar w:fldCharType="end"/>
            </w:r>
          </w:hyperlink>
        </w:p>
        <w:p w14:paraId="02514C5C" w14:textId="2AF115E5"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19" w:history="1">
            <w:r w:rsidRPr="00133DB5">
              <w:rPr>
                <w:rStyle w:val="Hyperlink"/>
                <w:noProof/>
              </w:rPr>
              <w:t>Item 5 Name: 2nd additional query</w:t>
            </w:r>
            <w:r>
              <w:rPr>
                <w:noProof/>
                <w:webHidden/>
              </w:rPr>
              <w:tab/>
            </w:r>
            <w:r>
              <w:rPr>
                <w:noProof/>
                <w:webHidden/>
              </w:rPr>
              <w:fldChar w:fldCharType="begin"/>
            </w:r>
            <w:r>
              <w:rPr>
                <w:noProof/>
                <w:webHidden/>
              </w:rPr>
              <w:instrText xml:space="preserve"> PAGEREF _Toc215855619 \h </w:instrText>
            </w:r>
            <w:r>
              <w:rPr>
                <w:noProof/>
                <w:webHidden/>
              </w:rPr>
            </w:r>
            <w:r>
              <w:rPr>
                <w:noProof/>
                <w:webHidden/>
              </w:rPr>
              <w:fldChar w:fldCharType="separate"/>
            </w:r>
            <w:r>
              <w:rPr>
                <w:noProof/>
                <w:webHidden/>
              </w:rPr>
              <w:t>11</w:t>
            </w:r>
            <w:r>
              <w:rPr>
                <w:noProof/>
                <w:webHidden/>
              </w:rPr>
              <w:fldChar w:fldCharType="end"/>
            </w:r>
          </w:hyperlink>
        </w:p>
        <w:p w14:paraId="03EB06C5" w14:textId="570A46DC"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20" w:history="1">
            <w:r w:rsidRPr="00133DB5">
              <w:rPr>
                <w:rStyle w:val="Hyperlink"/>
                <w:noProof/>
              </w:rPr>
              <w:t>Question 3 – Attack on SELECT (login, web form)</w:t>
            </w:r>
            <w:r>
              <w:rPr>
                <w:noProof/>
                <w:webHidden/>
              </w:rPr>
              <w:tab/>
            </w:r>
            <w:r>
              <w:rPr>
                <w:noProof/>
                <w:webHidden/>
              </w:rPr>
              <w:fldChar w:fldCharType="begin"/>
            </w:r>
            <w:r>
              <w:rPr>
                <w:noProof/>
                <w:webHidden/>
              </w:rPr>
              <w:instrText xml:space="preserve"> PAGEREF _Toc215855620 \h </w:instrText>
            </w:r>
            <w:r>
              <w:rPr>
                <w:noProof/>
                <w:webHidden/>
              </w:rPr>
            </w:r>
            <w:r>
              <w:rPr>
                <w:noProof/>
                <w:webHidden/>
              </w:rPr>
              <w:fldChar w:fldCharType="separate"/>
            </w:r>
            <w:r>
              <w:rPr>
                <w:noProof/>
                <w:webHidden/>
              </w:rPr>
              <w:t>12</w:t>
            </w:r>
            <w:r>
              <w:rPr>
                <w:noProof/>
                <w:webHidden/>
              </w:rPr>
              <w:fldChar w:fldCharType="end"/>
            </w:r>
          </w:hyperlink>
        </w:p>
        <w:p w14:paraId="6A6F6086" w14:textId="6D5D7B7A"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1" w:history="1">
            <w:r w:rsidRPr="00133DB5">
              <w:rPr>
                <w:rStyle w:val="Hyperlink"/>
                <w:noProof/>
              </w:rPr>
              <w:t>Item 1 Name: Command</w:t>
            </w:r>
            <w:r>
              <w:rPr>
                <w:noProof/>
                <w:webHidden/>
              </w:rPr>
              <w:tab/>
            </w:r>
            <w:r>
              <w:rPr>
                <w:noProof/>
                <w:webHidden/>
              </w:rPr>
              <w:fldChar w:fldCharType="begin"/>
            </w:r>
            <w:r>
              <w:rPr>
                <w:noProof/>
                <w:webHidden/>
              </w:rPr>
              <w:instrText xml:space="preserve"> PAGEREF _Toc215855621 \h </w:instrText>
            </w:r>
            <w:r>
              <w:rPr>
                <w:noProof/>
                <w:webHidden/>
              </w:rPr>
            </w:r>
            <w:r>
              <w:rPr>
                <w:noProof/>
                <w:webHidden/>
              </w:rPr>
              <w:fldChar w:fldCharType="separate"/>
            </w:r>
            <w:r>
              <w:rPr>
                <w:noProof/>
                <w:webHidden/>
              </w:rPr>
              <w:t>12</w:t>
            </w:r>
            <w:r>
              <w:rPr>
                <w:noProof/>
                <w:webHidden/>
              </w:rPr>
              <w:fldChar w:fldCharType="end"/>
            </w:r>
          </w:hyperlink>
        </w:p>
        <w:p w14:paraId="4DD6E4EA" w14:textId="3F06FC96"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2" w:history="1">
            <w:r w:rsidRPr="00133DB5">
              <w:rPr>
                <w:rStyle w:val="Hyperlink"/>
                <w:noProof/>
              </w:rPr>
              <w:t>Item 2 Name: Reconnaissance</w:t>
            </w:r>
            <w:r>
              <w:rPr>
                <w:noProof/>
                <w:webHidden/>
              </w:rPr>
              <w:tab/>
            </w:r>
            <w:r>
              <w:rPr>
                <w:noProof/>
                <w:webHidden/>
              </w:rPr>
              <w:fldChar w:fldCharType="begin"/>
            </w:r>
            <w:r>
              <w:rPr>
                <w:noProof/>
                <w:webHidden/>
              </w:rPr>
              <w:instrText xml:space="preserve"> PAGEREF _Toc215855622 \h </w:instrText>
            </w:r>
            <w:r>
              <w:rPr>
                <w:noProof/>
                <w:webHidden/>
              </w:rPr>
            </w:r>
            <w:r>
              <w:rPr>
                <w:noProof/>
                <w:webHidden/>
              </w:rPr>
              <w:fldChar w:fldCharType="separate"/>
            </w:r>
            <w:r>
              <w:rPr>
                <w:noProof/>
                <w:webHidden/>
              </w:rPr>
              <w:t>13</w:t>
            </w:r>
            <w:r>
              <w:rPr>
                <w:noProof/>
                <w:webHidden/>
              </w:rPr>
              <w:fldChar w:fldCharType="end"/>
            </w:r>
          </w:hyperlink>
        </w:p>
        <w:p w14:paraId="4818B34F" w14:textId="5C5F6087"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3" w:history="1">
            <w:r w:rsidRPr="00133DB5">
              <w:rPr>
                <w:rStyle w:val="Hyperlink"/>
                <w:noProof/>
              </w:rPr>
              <w:t>Item 3 Name: Implications</w:t>
            </w:r>
            <w:r>
              <w:rPr>
                <w:noProof/>
                <w:webHidden/>
              </w:rPr>
              <w:tab/>
            </w:r>
            <w:r>
              <w:rPr>
                <w:noProof/>
                <w:webHidden/>
              </w:rPr>
              <w:fldChar w:fldCharType="begin"/>
            </w:r>
            <w:r>
              <w:rPr>
                <w:noProof/>
                <w:webHidden/>
              </w:rPr>
              <w:instrText xml:space="preserve"> PAGEREF _Toc215855623 \h </w:instrText>
            </w:r>
            <w:r>
              <w:rPr>
                <w:noProof/>
                <w:webHidden/>
              </w:rPr>
            </w:r>
            <w:r>
              <w:rPr>
                <w:noProof/>
                <w:webHidden/>
              </w:rPr>
              <w:fldChar w:fldCharType="separate"/>
            </w:r>
            <w:r>
              <w:rPr>
                <w:noProof/>
                <w:webHidden/>
              </w:rPr>
              <w:t>14</w:t>
            </w:r>
            <w:r>
              <w:rPr>
                <w:noProof/>
                <w:webHidden/>
              </w:rPr>
              <w:fldChar w:fldCharType="end"/>
            </w:r>
          </w:hyperlink>
        </w:p>
        <w:p w14:paraId="76A3B06B" w14:textId="6F777913"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4" w:history="1">
            <w:r w:rsidRPr="00133DB5">
              <w:rPr>
                <w:rStyle w:val="Hyperlink"/>
                <w:noProof/>
              </w:rPr>
              <w:t>Item 4 Name: Evidence</w:t>
            </w:r>
            <w:r>
              <w:rPr>
                <w:noProof/>
                <w:webHidden/>
              </w:rPr>
              <w:tab/>
            </w:r>
            <w:r>
              <w:rPr>
                <w:noProof/>
                <w:webHidden/>
              </w:rPr>
              <w:fldChar w:fldCharType="begin"/>
            </w:r>
            <w:r>
              <w:rPr>
                <w:noProof/>
                <w:webHidden/>
              </w:rPr>
              <w:instrText xml:space="preserve"> PAGEREF _Toc215855624 \h </w:instrText>
            </w:r>
            <w:r>
              <w:rPr>
                <w:noProof/>
                <w:webHidden/>
              </w:rPr>
            </w:r>
            <w:r>
              <w:rPr>
                <w:noProof/>
                <w:webHidden/>
              </w:rPr>
              <w:fldChar w:fldCharType="separate"/>
            </w:r>
            <w:r>
              <w:rPr>
                <w:noProof/>
                <w:webHidden/>
              </w:rPr>
              <w:t>14</w:t>
            </w:r>
            <w:r>
              <w:rPr>
                <w:noProof/>
                <w:webHidden/>
              </w:rPr>
              <w:fldChar w:fldCharType="end"/>
            </w:r>
          </w:hyperlink>
        </w:p>
        <w:p w14:paraId="00B3E718" w14:textId="46ADBBB3"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25" w:history="1">
            <w:r w:rsidRPr="00133DB5">
              <w:rPr>
                <w:rStyle w:val="Hyperlink"/>
                <w:noProof/>
              </w:rPr>
              <w:t>Question 4 – Attack on SELECT (login, command line)</w:t>
            </w:r>
            <w:r>
              <w:rPr>
                <w:noProof/>
                <w:webHidden/>
              </w:rPr>
              <w:tab/>
            </w:r>
            <w:r>
              <w:rPr>
                <w:noProof/>
                <w:webHidden/>
              </w:rPr>
              <w:fldChar w:fldCharType="begin"/>
            </w:r>
            <w:r>
              <w:rPr>
                <w:noProof/>
                <w:webHidden/>
              </w:rPr>
              <w:instrText xml:space="preserve"> PAGEREF _Toc215855625 \h </w:instrText>
            </w:r>
            <w:r>
              <w:rPr>
                <w:noProof/>
                <w:webHidden/>
              </w:rPr>
            </w:r>
            <w:r>
              <w:rPr>
                <w:noProof/>
                <w:webHidden/>
              </w:rPr>
              <w:fldChar w:fldCharType="separate"/>
            </w:r>
            <w:r>
              <w:rPr>
                <w:noProof/>
                <w:webHidden/>
              </w:rPr>
              <w:t>15</w:t>
            </w:r>
            <w:r>
              <w:rPr>
                <w:noProof/>
                <w:webHidden/>
              </w:rPr>
              <w:fldChar w:fldCharType="end"/>
            </w:r>
          </w:hyperlink>
        </w:p>
        <w:p w14:paraId="10B53EB1" w14:textId="24DDEB12"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6" w:history="1">
            <w:r w:rsidRPr="00133DB5">
              <w:rPr>
                <w:rStyle w:val="Hyperlink"/>
                <w:noProof/>
              </w:rPr>
              <w:t>Item 1 Name: Command</w:t>
            </w:r>
            <w:r>
              <w:rPr>
                <w:noProof/>
                <w:webHidden/>
              </w:rPr>
              <w:tab/>
            </w:r>
            <w:r>
              <w:rPr>
                <w:noProof/>
                <w:webHidden/>
              </w:rPr>
              <w:fldChar w:fldCharType="begin"/>
            </w:r>
            <w:r>
              <w:rPr>
                <w:noProof/>
                <w:webHidden/>
              </w:rPr>
              <w:instrText xml:space="preserve"> PAGEREF _Toc215855626 \h </w:instrText>
            </w:r>
            <w:r>
              <w:rPr>
                <w:noProof/>
                <w:webHidden/>
              </w:rPr>
            </w:r>
            <w:r>
              <w:rPr>
                <w:noProof/>
                <w:webHidden/>
              </w:rPr>
              <w:fldChar w:fldCharType="separate"/>
            </w:r>
            <w:r>
              <w:rPr>
                <w:noProof/>
                <w:webHidden/>
              </w:rPr>
              <w:t>15</w:t>
            </w:r>
            <w:r>
              <w:rPr>
                <w:noProof/>
                <w:webHidden/>
              </w:rPr>
              <w:fldChar w:fldCharType="end"/>
            </w:r>
          </w:hyperlink>
        </w:p>
        <w:p w14:paraId="1432BDE8" w14:textId="57915019"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7" w:history="1">
            <w:r w:rsidRPr="00133DB5">
              <w:rPr>
                <w:rStyle w:val="Hyperlink"/>
                <w:noProof/>
              </w:rPr>
              <w:t>Item 2 Name: Reconnaissance</w:t>
            </w:r>
            <w:r>
              <w:rPr>
                <w:noProof/>
                <w:webHidden/>
              </w:rPr>
              <w:tab/>
            </w:r>
            <w:r>
              <w:rPr>
                <w:noProof/>
                <w:webHidden/>
              </w:rPr>
              <w:fldChar w:fldCharType="begin"/>
            </w:r>
            <w:r>
              <w:rPr>
                <w:noProof/>
                <w:webHidden/>
              </w:rPr>
              <w:instrText xml:space="preserve"> PAGEREF _Toc215855627 \h </w:instrText>
            </w:r>
            <w:r>
              <w:rPr>
                <w:noProof/>
                <w:webHidden/>
              </w:rPr>
            </w:r>
            <w:r>
              <w:rPr>
                <w:noProof/>
                <w:webHidden/>
              </w:rPr>
              <w:fldChar w:fldCharType="separate"/>
            </w:r>
            <w:r>
              <w:rPr>
                <w:noProof/>
                <w:webHidden/>
              </w:rPr>
              <w:t>16</w:t>
            </w:r>
            <w:r>
              <w:rPr>
                <w:noProof/>
                <w:webHidden/>
              </w:rPr>
              <w:fldChar w:fldCharType="end"/>
            </w:r>
          </w:hyperlink>
        </w:p>
        <w:p w14:paraId="79AC35B2" w14:textId="1FEF3769"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8" w:history="1">
            <w:r w:rsidRPr="00133DB5">
              <w:rPr>
                <w:rStyle w:val="Hyperlink"/>
                <w:noProof/>
              </w:rPr>
              <w:t>Item 3 Name: Implications</w:t>
            </w:r>
            <w:r>
              <w:rPr>
                <w:noProof/>
                <w:webHidden/>
              </w:rPr>
              <w:tab/>
            </w:r>
            <w:r>
              <w:rPr>
                <w:noProof/>
                <w:webHidden/>
              </w:rPr>
              <w:fldChar w:fldCharType="begin"/>
            </w:r>
            <w:r>
              <w:rPr>
                <w:noProof/>
                <w:webHidden/>
              </w:rPr>
              <w:instrText xml:space="preserve"> PAGEREF _Toc215855628 \h </w:instrText>
            </w:r>
            <w:r>
              <w:rPr>
                <w:noProof/>
                <w:webHidden/>
              </w:rPr>
            </w:r>
            <w:r>
              <w:rPr>
                <w:noProof/>
                <w:webHidden/>
              </w:rPr>
              <w:fldChar w:fldCharType="separate"/>
            </w:r>
            <w:r>
              <w:rPr>
                <w:noProof/>
                <w:webHidden/>
              </w:rPr>
              <w:t>17</w:t>
            </w:r>
            <w:r>
              <w:rPr>
                <w:noProof/>
                <w:webHidden/>
              </w:rPr>
              <w:fldChar w:fldCharType="end"/>
            </w:r>
          </w:hyperlink>
        </w:p>
        <w:p w14:paraId="5E94F000" w14:textId="6454A7F3"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29" w:history="1">
            <w:r w:rsidRPr="00133DB5">
              <w:rPr>
                <w:rStyle w:val="Hyperlink"/>
                <w:noProof/>
              </w:rPr>
              <w:t>Item 4 Name: Evidence</w:t>
            </w:r>
            <w:r>
              <w:rPr>
                <w:noProof/>
                <w:webHidden/>
              </w:rPr>
              <w:tab/>
            </w:r>
            <w:r>
              <w:rPr>
                <w:noProof/>
                <w:webHidden/>
              </w:rPr>
              <w:fldChar w:fldCharType="begin"/>
            </w:r>
            <w:r>
              <w:rPr>
                <w:noProof/>
                <w:webHidden/>
              </w:rPr>
              <w:instrText xml:space="preserve"> PAGEREF _Toc215855629 \h </w:instrText>
            </w:r>
            <w:r>
              <w:rPr>
                <w:noProof/>
                <w:webHidden/>
              </w:rPr>
            </w:r>
            <w:r>
              <w:rPr>
                <w:noProof/>
                <w:webHidden/>
              </w:rPr>
              <w:fldChar w:fldCharType="separate"/>
            </w:r>
            <w:r>
              <w:rPr>
                <w:noProof/>
                <w:webHidden/>
              </w:rPr>
              <w:t>18</w:t>
            </w:r>
            <w:r>
              <w:rPr>
                <w:noProof/>
                <w:webHidden/>
              </w:rPr>
              <w:fldChar w:fldCharType="end"/>
            </w:r>
          </w:hyperlink>
        </w:p>
        <w:p w14:paraId="12C81BAD" w14:textId="2D3847E5"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30" w:history="1">
            <w:r w:rsidRPr="00133DB5">
              <w:rPr>
                <w:rStyle w:val="Hyperlink"/>
                <w:noProof/>
              </w:rPr>
              <w:t>Question 5 – Attack on SELECT (stacked query)</w:t>
            </w:r>
            <w:r>
              <w:rPr>
                <w:noProof/>
                <w:webHidden/>
              </w:rPr>
              <w:tab/>
            </w:r>
            <w:r>
              <w:rPr>
                <w:noProof/>
                <w:webHidden/>
              </w:rPr>
              <w:fldChar w:fldCharType="begin"/>
            </w:r>
            <w:r>
              <w:rPr>
                <w:noProof/>
                <w:webHidden/>
              </w:rPr>
              <w:instrText xml:space="preserve"> PAGEREF _Toc215855630 \h </w:instrText>
            </w:r>
            <w:r>
              <w:rPr>
                <w:noProof/>
                <w:webHidden/>
              </w:rPr>
            </w:r>
            <w:r>
              <w:rPr>
                <w:noProof/>
                <w:webHidden/>
              </w:rPr>
              <w:fldChar w:fldCharType="separate"/>
            </w:r>
            <w:r>
              <w:rPr>
                <w:noProof/>
                <w:webHidden/>
              </w:rPr>
              <w:t>18</w:t>
            </w:r>
            <w:r>
              <w:rPr>
                <w:noProof/>
                <w:webHidden/>
              </w:rPr>
              <w:fldChar w:fldCharType="end"/>
            </w:r>
          </w:hyperlink>
        </w:p>
        <w:p w14:paraId="21DA7000" w14:textId="022D6295"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31" w:history="1">
            <w:r w:rsidRPr="00133DB5">
              <w:rPr>
                <w:rStyle w:val="Hyperlink"/>
                <w:noProof/>
              </w:rPr>
              <w:t>Item 1 Name: Method</w:t>
            </w:r>
            <w:r>
              <w:rPr>
                <w:noProof/>
                <w:webHidden/>
              </w:rPr>
              <w:tab/>
            </w:r>
            <w:r>
              <w:rPr>
                <w:noProof/>
                <w:webHidden/>
              </w:rPr>
              <w:fldChar w:fldCharType="begin"/>
            </w:r>
            <w:r>
              <w:rPr>
                <w:noProof/>
                <w:webHidden/>
              </w:rPr>
              <w:instrText xml:space="preserve"> PAGEREF _Toc215855631 \h </w:instrText>
            </w:r>
            <w:r>
              <w:rPr>
                <w:noProof/>
                <w:webHidden/>
              </w:rPr>
            </w:r>
            <w:r>
              <w:rPr>
                <w:noProof/>
                <w:webHidden/>
              </w:rPr>
              <w:fldChar w:fldCharType="separate"/>
            </w:r>
            <w:r>
              <w:rPr>
                <w:noProof/>
                <w:webHidden/>
              </w:rPr>
              <w:t>18</w:t>
            </w:r>
            <w:r>
              <w:rPr>
                <w:noProof/>
                <w:webHidden/>
              </w:rPr>
              <w:fldChar w:fldCharType="end"/>
            </w:r>
          </w:hyperlink>
        </w:p>
        <w:p w14:paraId="540773A9" w14:textId="7ED249C1"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32" w:history="1">
            <w:r w:rsidRPr="00133DB5">
              <w:rPr>
                <w:rStyle w:val="Hyperlink"/>
                <w:noProof/>
              </w:rPr>
              <w:t>Item 2 Name: Results</w:t>
            </w:r>
            <w:r>
              <w:rPr>
                <w:noProof/>
                <w:webHidden/>
              </w:rPr>
              <w:tab/>
            </w:r>
            <w:r>
              <w:rPr>
                <w:noProof/>
                <w:webHidden/>
              </w:rPr>
              <w:fldChar w:fldCharType="begin"/>
            </w:r>
            <w:r>
              <w:rPr>
                <w:noProof/>
                <w:webHidden/>
              </w:rPr>
              <w:instrText xml:space="preserve"> PAGEREF _Toc215855632 \h </w:instrText>
            </w:r>
            <w:r>
              <w:rPr>
                <w:noProof/>
                <w:webHidden/>
              </w:rPr>
            </w:r>
            <w:r>
              <w:rPr>
                <w:noProof/>
                <w:webHidden/>
              </w:rPr>
              <w:fldChar w:fldCharType="separate"/>
            </w:r>
            <w:r>
              <w:rPr>
                <w:noProof/>
                <w:webHidden/>
              </w:rPr>
              <w:t>19</w:t>
            </w:r>
            <w:r>
              <w:rPr>
                <w:noProof/>
                <w:webHidden/>
              </w:rPr>
              <w:fldChar w:fldCharType="end"/>
            </w:r>
          </w:hyperlink>
        </w:p>
        <w:p w14:paraId="3CECF50F" w14:textId="7DB212DB"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33" w:history="1">
            <w:r w:rsidRPr="00133DB5">
              <w:rPr>
                <w:rStyle w:val="Hyperlink"/>
                <w:noProof/>
              </w:rPr>
              <w:t>Item 3 Name: Implications</w:t>
            </w:r>
            <w:r>
              <w:rPr>
                <w:noProof/>
                <w:webHidden/>
              </w:rPr>
              <w:tab/>
            </w:r>
            <w:r>
              <w:rPr>
                <w:noProof/>
                <w:webHidden/>
              </w:rPr>
              <w:fldChar w:fldCharType="begin"/>
            </w:r>
            <w:r>
              <w:rPr>
                <w:noProof/>
                <w:webHidden/>
              </w:rPr>
              <w:instrText xml:space="preserve"> PAGEREF _Toc215855633 \h </w:instrText>
            </w:r>
            <w:r>
              <w:rPr>
                <w:noProof/>
                <w:webHidden/>
              </w:rPr>
            </w:r>
            <w:r>
              <w:rPr>
                <w:noProof/>
                <w:webHidden/>
              </w:rPr>
              <w:fldChar w:fldCharType="separate"/>
            </w:r>
            <w:r>
              <w:rPr>
                <w:noProof/>
                <w:webHidden/>
              </w:rPr>
              <w:t>21</w:t>
            </w:r>
            <w:r>
              <w:rPr>
                <w:noProof/>
                <w:webHidden/>
              </w:rPr>
              <w:fldChar w:fldCharType="end"/>
            </w:r>
          </w:hyperlink>
        </w:p>
        <w:p w14:paraId="6982120B" w14:textId="5B73D63E"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34" w:history="1">
            <w:r w:rsidRPr="00133DB5">
              <w:rPr>
                <w:rStyle w:val="Hyperlink"/>
                <w:noProof/>
              </w:rPr>
              <w:t>Question 6 – Attack on UPDATE (modify own pto)</w:t>
            </w:r>
            <w:r>
              <w:rPr>
                <w:noProof/>
                <w:webHidden/>
              </w:rPr>
              <w:tab/>
            </w:r>
            <w:r>
              <w:rPr>
                <w:noProof/>
                <w:webHidden/>
              </w:rPr>
              <w:fldChar w:fldCharType="begin"/>
            </w:r>
            <w:r>
              <w:rPr>
                <w:noProof/>
                <w:webHidden/>
              </w:rPr>
              <w:instrText xml:space="preserve"> PAGEREF _Toc215855634 \h </w:instrText>
            </w:r>
            <w:r>
              <w:rPr>
                <w:noProof/>
                <w:webHidden/>
              </w:rPr>
            </w:r>
            <w:r>
              <w:rPr>
                <w:noProof/>
                <w:webHidden/>
              </w:rPr>
              <w:fldChar w:fldCharType="separate"/>
            </w:r>
            <w:r>
              <w:rPr>
                <w:noProof/>
                <w:webHidden/>
              </w:rPr>
              <w:t>21</w:t>
            </w:r>
            <w:r>
              <w:rPr>
                <w:noProof/>
                <w:webHidden/>
              </w:rPr>
              <w:fldChar w:fldCharType="end"/>
            </w:r>
          </w:hyperlink>
        </w:p>
        <w:p w14:paraId="3DFB28C8" w14:textId="38F5F561"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35" w:history="1">
            <w:r w:rsidRPr="00133DB5">
              <w:rPr>
                <w:rStyle w:val="Hyperlink"/>
                <w:noProof/>
              </w:rPr>
              <w:t>Item 1 Name: Command</w:t>
            </w:r>
            <w:r>
              <w:rPr>
                <w:noProof/>
                <w:webHidden/>
              </w:rPr>
              <w:tab/>
            </w:r>
            <w:r>
              <w:rPr>
                <w:noProof/>
                <w:webHidden/>
              </w:rPr>
              <w:fldChar w:fldCharType="begin"/>
            </w:r>
            <w:r>
              <w:rPr>
                <w:noProof/>
                <w:webHidden/>
              </w:rPr>
              <w:instrText xml:space="preserve"> PAGEREF _Toc215855635 \h </w:instrText>
            </w:r>
            <w:r>
              <w:rPr>
                <w:noProof/>
                <w:webHidden/>
              </w:rPr>
            </w:r>
            <w:r>
              <w:rPr>
                <w:noProof/>
                <w:webHidden/>
              </w:rPr>
              <w:fldChar w:fldCharType="separate"/>
            </w:r>
            <w:r>
              <w:rPr>
                <w:noProof/>
                <w:webHidden/>
              </w:rPr>
              <w:t>21</w:t>
            </w:r>
            <w:r>
              <w:rPr>
                <w:noProof/>
                <w:webHidden/>
              </w:rPr>
              <w:fldChar w:fldCharType="end"/>
            </w:r>
          </w:hyperlink>
        </w:p>
        <w:p w14:paraId="67585300" w14:textId="1E5A08F3"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36" w:history="1">
            <w:r w:rsidRPr="00133DB5">
              <w:rPr>
                <w:rStyle w:val="Hyperlink"/>
                <w:noProof/>
              </w:rPr>
              <w:t>Item 2 Name: Reconnaissance</w:t>
            </w:r>
            <w:r>
              <w:rPr>
                <w:noProof/>
                <w:webHidden/>
              </w:rPr>
              <w:tab/>
            </w:r>
            <w:r>
              <w:rPr>
                <w:noProof/>
                <w:webHidden/>
              </w:rPr>
              <w:fldChar w:fldCharType="begin"/>
            </w:r>
            <w:r>
              <w:rPr>
                <w:noProof/>
                <w:webHidden/>
              </w:rPr>
              <w:instrText xml:space="preserve"> PAGEREF _Toc215855636 \h </w:instrText>
            </w:r>
            <w:r>
              <w:rPr>
                <w:noProof/>
                <w:webHidden/>
              </w:rPr>
            </w:r>
            <w:r>
              <w:rPr>
                <w:noProof/>
                <w:webHidden/>
              </w:rPr>
              <w:fldChar w:fldCharType="separate"/>
            </w:r>
            <w:r>
              <w:rPr>
                <w:noProof/>
                <w:webHidden/>
              </w:rPr>
              <w:t>23</w:t>
            </w:r>
            <w:r>
              <w:rPr>
                <w:noProof/>
                <w:webHidden/>
              </w:rPr>
              <w:fldChar w:fldCharType="end"/>
            </w:r>
          </w:hyperlink>
        </w:p>
        <w:p w14:paraId="427518BE" w14:textId="0CBC19B5"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37" w:history="1">
            <w:r w:rsidRPr="00133DB5">
              <w:rPr>
                <w:rStyle w:val="Hyperlink"/>
                <w:noProof/>
              </w:rPr>
              <w:t>Item 3 Name: Implications</w:t>
            </w:r>
            <w:r>
              <w:rPr>
                <w:noProof/>
                <w:webHidden/>
              </w:rPr>
              <w:tab/>
            </w:r>
            <w:r>
              <w:rPr>
                <w:noProof/>
                <w:webHidden/>
              </w:rPr>
              <w:fldChar w:fldCharType="begin"/>
            </w:r>
            <w:r>
              <w:rPr>
                <w:noProof/>
                <w:webHidden/>
              </w:rPr>
              <w:instrText xml:space="preserve"> PAGEREF _Toc215855637 \h </w:instrText>
            </w:r>
            <w:r>
              <w:rPr>
                <w:noProof/>
                <w:webHidden/>
              </w:rPr>
            </w:r>
            <w:r>
              <w:rPr>
                <w:noProof/>
                <w:webHidden/>
              </w:rPr>
              <w:fldChar w:fldCharType="separate"/>
            </w:r>
            <w:r>
              <w:rPr>
                <w:noProof/>
                <w:webHidden/>
              </w:rPr>
              <w:t>23</w:t>
            </w:r>
            <w:r>
              <w:rPr>
                <w:noProof/>
                <w:webHidden/>
              </w:rPr>
              <w:fldChar w:fldCharType="end"/>
            </w:r>
          </w:hyperlink>
        </w:p>
        <w:p w14:paraId="21430086" w14:textId="69C7114A"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38" w:history="1">
            <w:r w:rsidRPr="00133DB5">
              <w:rPr>
                <w:rStyle w:val="Hyperlink"/>
                <w:noProof/>
              </w:rPr>
              <w:t>Item 4 Name: Evidence</w:t>
            </w:r>
            <w:r>
              <w:rPr>
                <w:noProof/>
                <w:webHidden/>
              </w:rPr>
              <w:tab/>
            </w:r>
            <w:r>
              <w:rPr>
                <w:noProof/>
                <w:webHidden/>
              </w:rPr>
              <w:fldChar w:fldCharType="begin"/>
            </w:r>
            <w:r>
              <w:rPr>
                <w:noProof/>
                <w:webHidden/>
              </w:rPr>
              <w:instrText xml:space="preserve"> PAGEREF _Toc215855638 \h </w:instrText>
            </w:r>
            <w:r>
              <w:rPr>
                <w:noProof/>
                <w:webHidden/>
              </w:rPr>
            </w:r>
            <w:r>
              <w:rPr>
                <w:noProof/>
                <w:webHidden/>
              </w:rPr>
              <w:fldChar w:fldCharType="separate"/>
            </w:r>
            <w:r>
              <w:rPr>
                <w:noProof/>
                <w:webHidden/>
              </w:rPr>
              <w:t>24</w:t>
            </w:r>
            <w:r>
              <w:rPr>
                <w:noProof/>
                <w:webHidden/>
              </w:rPr>
              <w:fldChar w:fldCharType="end"/>
            </w:r>
          </w:hyperlink>
        </w:p>
        <w:p w14:paraId="2277E3CE" w14:textId="378FEEA2"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39" w:history="1">
            <w:r w:rsidRPr="00133DB5">
              <w:rPr>
                <w:rStyle w:val="Hyperlink"/>
                <w:noProof/>
              </w:rPr>
              <w:t>Question 7 – Attack on UPDATE (modify other’s pto)</w:t>
            </w:r>
            <w:r>
              <w:rPr>
                <w:noProof/>
                <w:webHidden/>
              </w:rPr>
              <w:tab/>
            </w:r>
            <w:r>
              <w:rPr>
                <w:noProof/>
                <w:webHidden/>
              </w:rPr>
              <w:fldChar w:fldCharType="begin"/>
            </w:r>
            <w:r>
              <w:rPr>
                <w:noProof/>
                <w:webHidden/>
              </w:rPr>
              <w:instrText xml:space="preserve"> PAGEREF _Toc215855639 \h </w:instrText>
            </w:r>
            <w:r>
              <w:rPr>
                <w:noProof/>
                <w:webHidden/>
              </w:rPr>
            </w:r>
            <w:r>
              <w:rPr>
                <w:noProof/>
                <w:webHidden/>
              </w:rPr>
              <w:fldChar w:fldCharType="separate"/>
            </w:r>
            <w:r>
              <w:rPr>
                <w:noProof/>
                <w:webHidden/>
              </w:rPr>
              <w:t>27</w:t>
            </w:r>
            <w:r>
              <w:rPr>
                <w:noProof/>
                <w:webHidden/>
              </w:rPr>
              <w:fldChar w:fldCharType="end"/>
            </w:r>
          </w:hyperlink>
        </w:p>
        <w:p w14:paraId="6C6B287B" w14:textId="6F66929C"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0" w:history="1">
            <w:r w:rsidRPr="00133DB5">
              <w:rPr>
                <w:rStyle w:val="Hyperlink"/>
                <w:noProof/>
              </w:rPr>
              <w:t>Item 1 Name: Command</w:t>
            </w:r>
            <w:r>
              <w:rPr>
                <w:noProof/>
                <w:webHidden/>
              </w:rPr>
              <w:tab/>
            </w:r>
            <w:r>
              <w:rPr>
                <w:noProof/>
                <w:webHidden/>
              </w:rPr>
              <w:fldChar w:fldCharType="begin"/>
            </w:r>
            <w:r>
              <w:rPr>
                <w:noProof/>
                <w:webHidden/>
              </w:rPr>
              <w:instrText xml:space="preserve"> PAGEREF _Toc215855640 \h </w:instrText>
            </w:r>
            <w:r>
              <w:rPr>
                <w:noProof/>
                <w:webHidden/>
              </w:rPr>
            </w:r>
            <w:r>
              <w:rPr>
                <w:noProof/>
                <w:webHidden/>
              </w:rPr>
              <w:fldChar w:fldCharType="separate"/>
            </w:r>
            <w:r>
              <w:rPr>
                <w:noProof/>
                <w:webHidden/>
              </w:rPr>
              <w:t>27</w:t>
            </w:r>
            <w:r>
              <w:rPr>
                <w:noProof/>
                <w:webHidden/>
              </w:rPr>
              <w:fldChar w:fldCharType="end"/>
            </w:r>
          </w:hyperlink>
        </w:p>
        <w:p w14:paraId="65FCDDEF" w14:textId="78579A67"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1" w:history="1">
            <w:r w:rsidRPr="00133DB5">
              <w:rPr>
                <w:rStyle w:val="Hyperlink"/>
                <w:noProof/>
              </w:rPr>
              <w:t>Item 2 Name: Reconnaissance</w:t>
            </w:r>
            <w:r>
              <w:rPr>
                <w:noProof/>
                <w:webHidden/>
              </w:rPr>
              <w:tab/>
            </w:r>
            <w:r>
              <w:rPr>
                <w:noProof/>
                <w:webHidden/>
              </w:rPr>
              <w:fldChar w:fldCharType="begin"/>
            </w:r>
            <w:r>
              <w:rPr>
                <w:noProof/>
                <w:webHidden/>
              </w:rPr>
              <w:instrText xml:space="preserve"> PAGEREF _Toc215855641 \h </w:instrText>
            </w:r>
            <w:r>
              <w:rPr>
                <w:noProof/>
                <w:webHidden/>
              </w:rPr>
            </w:r>
            <w:r>
              <w:rPr>
                <w:noProof/>
                <w:webHidden/>
              </w:rPr>
              <w:fldChar w:fldCharType="separate"/>
            </w:r>
            <w:r>
              <w:rPr>
                <w:noProof/>
                <w:webHidden/>
              </w:rPr>
              <w:t>28</w:t>
            </w:r>
            <w:r>
              <w:rPr>
                <w:noProof/>
                <w:webHidden/>
              </w:rPr>
              <w:fldChar w:fldCharType="end"/>
            </w:r>
          </w:hyperlink>
        </w:p>
        <w:p w14:paraId="30DAFF5A" w14:textId="3922A87A"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2" w:history="1">
            <w:r w:rsidRPr="00133DB5">
              <w:rPr>
                <w:rStyle w:val="Hyperlink"/>
                <w:noProof/>
              </w:rPr>
              <w:t>Item 3 Name: Implications</w:t>
            </w:r>
            <w:r>
              <w:rPr>
                <w:noProof/>
                <w:webHidden/>
              </w:rPr>
              <w:tab/>
            </w:r>
            <w:r>
              <w:rPr>
                <w:noProof/>
                <w:webHidden/>
              </w:rPr>
              <w:fldChar w:fldCharType="begin"/>
            </w:r>
            <w:r>
              <w:rPr>
                <w:noProof/>
                <w:webHidden/>
              </w:rPr>
              <w:instrText xml:space="preserve"> PAGEREF _Toc215855642 \h </w:instrText>
            </w:r>
            <w:r>
              <w:rPr>
                <w:noProof/>
                <w:webHidden/>
              </w:rPr>
            </w:r>
            <w:r>
              <w:rPr>
                <w:noProof/>
                <w:webHidden/>
              </w:rPr>
              <w:fldChar w:fldCharType="separate"/>
            </w:r>
            <w:r>
              <w:rPr>
                <w:noProof/>
                <w:webHidden/>
              </w:rPr>
              <w:t>29</w:t>
            </w:r>
            <w:r>
              <w:rPr>
                <w:noProof/>
                <w:webHidden/>
              </w:rPr>
              <w:fldChar w:fldCharType="end"/>
            </w:r>
          </w:hyperlink>
        </w:p>
        <w:p w14:paraId="5C82FE41" w14:textId="5DAC6413"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3" w:history="1">
            <w:r w:rsidRPr="00133DB5">
              <w:rPr>
                <w:rStyle w:val="Hyperlink"/>
                <w:noProof/>
              </w:rPr>
              <w:t>Item 4 Name: Evidence</w:t>
            </w:r>
            <w:r>
              <w:rPr>
                <w:noProof/>
                <w:webHidden/>
              </w:rPr>
              <w:tab/>
            </w:r>
            <w:r>
              <w:rPr>
                <w:noProof/>
                <w:webHidden/>
              </w:rPr>
              <w:fldChar w:fldCharType="begin"/>
            </w:r>
            <w:r>
              <w:rPr>
                <w:noProof/>
                <w:webHidden/>
              </w:rPr>
              <w:instrText xml:space="preserve"> PAGEREF _Toc215855643 \h </w:instrText>
            </w:r>
            <w:r>
              <w:rPr>
                <w:noProof/>
                <w:webHidden/>
              </w:rPr>
            </w:r>
            <w:r>
              <w:rPr>
                <w:noProof/>
                <w:webHidden/>
              </w:rPr>
              <w:fldChar w:fldCharType="separate"/>
            </w:r>
            <w:r>
              <w:rPr>
                <w:noProof/>
                <w:webHidden/>
              </w:rPr>
              <w:t>29</w:t>
            </w:r>
            <w:r>
              <w:rPr>
                <w:noProof/>
                <w:webHidden/>
              </w:rPr>
              <w:fldChar w:fldCharType="end"/>
            </w:r>
          </w:hyperlink>
        </w:p>
        <w:p w14:paraId="2860E64C" w14:textId="359F3FD2"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44" w:history="1">
            <w:r w:rsidRPr="00133DB5">
              <w:rPr>
                <w:rStyle w:val="Hyperlink"/>
                <w:noProof/>
              </w:rPr>
              <w:t>Question 8 – Attack on UPDATE (modify other’s password)</w:t>
            </w:r>
            <w:r>
              <w:rPr>
                <w:noProof/>
                <w:webHidden/>
              </w:rPr>
              <w:tab/>
            </w:r>
            <w:r>
              <w:rPr>
                <w:noProof/>
                <w:webHidden/>
              </w:rPr>
              <w:fldChar w:fldCharType="begin"/>
            </w:r>
            <w:r>
              <w:rPr>
                <w:noProof/>
                <w:webHidden/>
              </w:rPr>
              <w:instrText xml:space="preserve"> PAGEREF _Toc215855644 \h </w:instrText>
            </w:r>
            <w:r>
              <w:rPr>
                <w:noProof/>
                <w:webHidden/>
              </w:rPr>
            </w:r>
            <w:r>
              <w:rPr>
                <w:noProof/>
                <w:webHidden/>
              </w:rPr>
              <w:fldChar w:fldCharType="separate"/>
            </w:r>
            <w:r>
              <w:rPr>
                <w:noProof/>
                <w:webHidden/>
              </w:rPr>
              <w:t>30</w:t>
            </w:r>
            <w:r>
              <w:rPr>
                <w:noProof/>
                <w:webHidden/>
              </w:rPr>
              <w:fldChar w:fldCharType="end"/>
            </w:r>
          </w:hyperlink>
        </w:p>
        <w:p w14:paraId="286FAD8E" w14:textId="388D1F90"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5" w:history="1">
            <w:r w:rsidRPr="00133DB5">
              <w:rPr>
                <w:rStyle w:val="Hyperlink"/>
                <w:noProof/>
              </w:rPr>
              <w:t>Item 1 Name: Command</w:t>
            </w:r>
            <w:r>
              <w:rPr>
                <w:noProof/>
                <w:webHidden/>
              </w:rPr>
              <w:tab/>
            </w:r>
            <w:r>
              <w:rPr>
                <w:noProof/>
                <w:webHidden/>
              </w:rPr>
              <w:fldChar w:fldCharType="begin"/>
            </w:r>
            <w:r>
              <w:rPr>
                <w:noProof/>
                <w:webHidden/>
              </w:rPr>
              <w:instrText xml:space="preserve"> PAGEREF _Toc215855645 \h </w:instrText>
            </w:r>
            <w:r>
              <w:rPr>
                <w:noProof/>
                <w:webHidden/>
              </w:rPr>
            </w:r>
            <w:r>
              <w:rPr>
                <w:noProof/>
                <w:webHidden/>
              </w:rPr>
              <w:fldChar w:fldCharType="separate"/>
            </w:r>
            <w:r>
              <w:rPr>
                <w:noProof/>
                <w:webHidden/>
              </w:rPr>
              <w:t>30</w:t>
            </w:r>
            <w:r>
              <w:rPr>
                <w:noProof/>
                <w:webHidden/>
              </w:rPr>
              <w:fldChar w:fldCharType="end"/>
            </w:r>
          </w:hyperlink>
        </w:p>
        <w:p w14:paraId="5F61E00C" w14:textId="46C1E312"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6" w:history="1">
            <w:r w:rsidRPr="00133DB5">
              <w:rPr>
                <w:rStyle w:val="Hyperlink"/>
                <w:noProof/>
              </w:rPr>
              <w:t>Item 2 Name: Reconnaissance</w:t>
            </w:r>
            <w:r>
              <w:rPr>
                <w:noProof/>
                <w:webHidden/>
              </w:rPr>
              <w:tab/>
            </w:r>
            <w:r>
              <w:rPr>
                <w:noProof/>
                <w:webHidden/>
              </w:rPr>
              <w:fldChar w:fldCharType="begin"/>
            </w:r>
            <w:r>
              <w:rPr>
                <w:noProof/>
                <w:webHidden/>
              </w:rPr>
              <w:instrText xml:space="preserve"> PAGEREF _Toc215855646 \h </w:instrText>
            </w:r>
            <w:r>
              <w:rPr>
                <w:noProof/>
                <w:webHidden/>
              </w:rPr>
            </w:r>
            <w:r>
              <w:rPr>
                <w:noProof/>
                <w:webHidden/>
              </w:rPr>
              <w:fldChar w:fldCharType="separate"/>
            </w:r>
            <w:r>
              <w:rPr>
                <w:noProof/>
                <w:webHidden/>
              </w:rPr>
              <w:t>32</w:t>
            </w:r>
            <w:r>
              <w:rPr>
                <w:noProof/>
                <w:webHidden/>
              </w:rPr>
              <w:fldChar w:fldCharType="end"/>
            </w:r>
          </w:hyperlink>
        </w:p>
        <w:p w14:paraId="48DD26CB" w14:textId="4CC90404"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7" w:history="1">
            <w:r w:rsidRPr="00133DB5">
              <w:rPr>
                <w:rStyle w:val="Hyperlink"/>
                <w:noProof/>
              </w:rPr>
              <w:t>Item 3 Name: Implications</w:t>
            </w:r>
            <w:r>
              <w:rPr>
                <w:noProof/>
                <w:webHidden/>
              </w:rPr>
              <w:tab/>
            </w:r>
            <w:r>
              <w:rPr>
                <w:noProof/>
                <w:webHidden/>
              </w:rPr>
              <w:fldChar w:fldCharType="begin"/>
            </w:r>
            <w:r>
              <w:rPr>
                <w:noProof/>
                <w:webHidden/>
              </w:rPr>
              <w:instrText xml:space="preserve"> PAGEREF _Toc215855647 \h </w:instrText>
            </w:r>
            <w:r>
              <w:rPr>
                <w:noProof/>
                <w:webHidden/>
              </w:rPr>
            </w:r>
            <w:r>
              <w:rPr>
                <w:noProof/>
                <w:webHidden/>
              </w:rPr>
              <w:fldChar w:fldCharType="separate"/>
            </w:r>
            <w:r>
              <w:rPr>
                <w:noProof/>
                <w:webHidden/>
              </w:rPr>
              <w:t>33</w:t>
            </w:r>
            <w:r>
              <w:rPr>
                <w:noProof/>
                <w:webHidden/>
              </w:rPr>
              <w:fldChar w:fldCharType="end"/>
            </w:r>
          </w:hyperlink>
        </w:p>
        <w:p w14:paraId="67260BF1" w14:textId="1BFD381C"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48" w:history="1">
            <w:r w:rsidRPr="00133DB5">
              <w:rPr>
                <w:rStyle w:val="Hyperlink"/>
                <w:noProof/>
              </w:rPr>
              <w:t>Item 4 Name: Evidence</w:t>
            </w:r>
            <w:r>
              <w:rPr>
                <w:noProof/>
                <w:webHidden/>
              </w:rPr>
              <w:tab/>
            </w:r>
            <w:r>
              <w:rPr>
                <w:noProof/>
                <w:webHidden/>
              </w:rPr>
              <w:fldChar w:fldCharType="begin"/>
            </w:r>
            <w:r>
              <w:rPr>
                <w:noProof/>
                <w:webHidden/>
              </w:rPr>
              <w:instrText xml:space="preserve"> PAGEREF _Toc215855648 \h </w:instrText>
            </w:r>
            <w:r>
              <w:rPr>
                <w:noProof/>
                <w:webHidden/>
              </w:rPr>
            </w:r>
            <w:r>
              <w:rPr>
                <w:noProof/>
                <w:webHidden/>
              </w:rPr>
              <w:fldChar w:fldCharType="separate"/>
            </w:r>
            <w:r>
              <w:rPr>
                <w:noProof/>
                <w:webHidden/>
              </w:rPr>
              <w:t>34</w:t>
            </w:r>
            <w:r>
              <w:rPr>
                <w:noProof/>
                <w:webHidden/>
              </w:rPr>
              <w:fldChar w:fldCharType="end"/>
            </w:r>
          </w:hyperlink>
        </w:p>
        <w:p w14:paraId="39A5005B" w14:textId="2938BAE8" w:rsidR="00D16023" w:rsidRDefault="00D16023">
          <w:pPr>
            <w:pStyle w:val="TOC2"/>
            <w:tabs>
              <w:tab w:val="right" w:leader="dot" w:pos="9345"/>
            </w:tabs>
            <w:rPr>
              <w:rFonts w:asciiTheme="minorHAnsi" w:eastAsiaTheme="minorEastAsia" w:hAnsiTheme="minorHAnsi" w:cstheme="minorBidi"/>
              <w:b w:val="0"/>
              <w:noProof/>
              <w:color w:val="auto"/>
              <w:sz w:val="24"/>
            </w:rPr>
          </w:pPr>
          <w:hyperlink w:anchor="_Toc215855649" w:history="1">
            <w:r w:rsidRPr="00133DB5">
              <w:rPr>
                <w:rStyle w:val="Hyperlink"/>
                <w:noProof/>
              </w:rPr>
              <w:t>Question 9 – Countermeasure Implementation</w:t>
            </w:r>
            <w:r>
              <w:rPr>
                <w:noProof/>
                <w:webHidden/>
              </w:rPr>
              <w:tab/>
            </w:r>
            <w:r>
              <w:rPr>
                <w:noProof/>
                <w:webHidden/>
              </w:rPr>
              <w:fldChar w:fldCharType="begin"/>
            </w:r>
            <w:r>
              <w:rPr>
                <w:noProof/>
                <w:webHidden/>
              </w:rPr>
              <w:instrText xml:space="preserve"> PAGEREF _Toc215855649 \h </w:instrText>
            </w:r>
            <w:r>
              <w:rPr>
                <w:noProof/>
                <w:webHidden/>
              </w:rPr>
            </w:r>
            <w:r>
              <w:rPr>
                <w:noProof/>
                <w:webHidden/>
              </w:rPr>
              <w:fldChar w:fldCharType="separate"/>
            </w:r>
            <w:r>
              <w:rPr>
                <w:noProof/>
                <w:webHidden/>
              </w:rPr>
              <w:t>36</w:t>
            </w:r>
            <w:r>
              <w:rPr>
                <w:noProof/>
                <w:webHidden/>
              </w:rPr>
              <w:fldChar w:fldCharType="end"/>
            </w:r>
          </w:hyperlink>
        </w:p>
        <w:p w14:paraId="0A0B7ACE" w14:textId="0DEDD222"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50" w:history="1">
            <w:r w:rsidRPr="00133DB5">
              <w:rPr>
                <w:rStyle w:val="Hyperlink"/>
                <w:noProof/>
              </w:rPr>
              <w:t>Item 1 Name: Description 1</w:t>
            </w:r>
            <w:r>
              <w:rPr>
                <w:noProof/>
                <w:webHidden/>
              </w:rPr>
              <w:tab/>
            </w:r>
            <w:r>
              <w:rPr>
                <w:noProof/>
                <w:webHidden/>
              </w:rPr>
              <w:fldChar w:fldCharType="begin"/>
            </w:r>
            <w:r>
              <w:rPr>
                <w:noProof/>
                <w:webHidden/>
              </w:rPr>
              <w:instrText xml:space="preserve"> PAGEREF _Toc215855650 \h </w:instrText>
            </w:r>
            <w:r>
              <w:rPr>
                <w:noProof/>
                <w:webHidden/>
              </w:rPr>
            </w:r>
            <w:r>
              <w:rPr>
                <w:noProof/>
                <w:webHidden/>
              </w:rPr>
              <w:fldChar w:fldCharType="separate"/>
            </w:r>
            <w:r>
              <w:rPr>
                <w:noProof/>
                <w:webHidden/>
              </w:rPr>
              <w:t>36</w:t>
            </w:r>
            <w:r>
              <w:rPr>
                <w:noProof/>
                <w:webHidden/>
              </w:rPr>
              <w:fldChar w:fldCharType="end"/>
            </w:r>
          </w:hyperlink>
        </w:p>
        <w:p w14:paraId="7572D8D8" w14:textId="45C5CED9"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51" w:history="1">
            <w:r w:rsidRPr="00133DB5">
              <w:rPr>
                <w:rStyle w:val="Hyperlink"/>
                <w:noProof/>
              </w:rPr>
              <w:t>Item 2 Name: Description 2 [Extra Credit]</w:t>
            </w:r>
            <w:r>
              <w:rPr>
                <w:noProof/>
                <w:webHidden/>
              </w:rPr>
              <w:tab/>
            </w:r>
            <w:r>
              <w:rPr>
                <w:noProof/>
                <w:webHidden/>
              </w:rPr>
              <w:fldChar w:fldCharType="begin"/>
            </w:r>
            <w:r>
              <w:rPr>
                <w:noProof/>
                <w:webHidden/>
              </w:rPr>
              <w:instrText xml:space="preserve"> PAGEREF _Toc215855651 \h </w:instrText>
            </w:r>
            <w:r>
              <w:rPr>
                <w:noProof/>
                <w:webHidden/>
              </w:rPr>
            </w:r>
            <w:r>
              <w:rPr>
                <w:noProof/>
                <w:webHidden/>
              </w:rPr>
              <w:fldChar w:fldCharType="separate"/>
            </w:r>
            <w:r>
              <w:rPr>
                <w:noProof/>
                <w:webHidden/>
              </w:rPr>
              <w:t>37</w:t>
            </w:r>
            <w:r>
              <w:rPr>
                <w:noProof/>
                <w:webHidden/>
              </w:rPr>
              <w:fldChar w:fldCharType="end"/>
            </w:r>
          </w:hyperlink>
        </w:p>
        <w:p w14:paraId="51F5D685" w14:textId="3C226354"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52" w:history="1">
            <w:r w:rsidRPr="00133DB5">
              <w:rPr>
                <w:rStyle w:val="Hyperlink"/>
                <w:noProof/>
              </w:rPr>
              <w:t>Item 3: Explanation of Code Vulnerability and Fix</w:t>
            </w:r>
            <w:r>
              <w:rPr>
                <w:noProof/>
                <w:webHidden/>
              </w:rPr>
              <w:tab/>
            </w:r>
            <w:r>
              <w:rPr>
                <w:noProof/>
                <w:webHidden/>
              </w:rPr>
              <w:fldChar w:fldCharType="begin"/>
            </w:r>
            <w:r>
              <w:rPr>
                <w:noProof/>
                <w:webHidden/>
              </w:rPr>
              <w:instrText xml:space="preserve"> PAGEREF _Toc215855652 \h </w:instrText>
            </w:r>
            <w:r>
              <w:rPr>
                <w:noProof/>
                <w:webHidden/>
              </w:rPr>
            </w:r>
            <w:r>
              <w:rPr>
                <w:noProof/>
                <w:webHidden/>
              </w:rPr>
              <w:fldChar w:fldCharType="separate"/>
            </w:r>
            <w:r>
              <w:rPr>
                <w:noProof/>
                <w:webHidden/>
              </w:rPr>
              <w:t>39</w:t>
            </w:r>
            <w:r>
              <w:rPr>
                <w:noProof/>
                <w:webHidden/>
              </w:rPr>
              <w:fldChar w:fldCharType="end"/>
            </w:r>
          </w:hyperlink>
        </w:p>
        <w:p w14:paraId="5F33967D" w14:textId="2D65C9E4" w:rsidR="00D16023" w:rsidRDefault="00D16023">
          <w:pPr>
            <w:pStyle w:val="TOC3"/>
            <w:tabs>
              <w:tab w:val="right" w:leader="dot" w:pos="9345"/>
            </w:tabs>
            <w:rPr>
              <w:rFonts w:asciiTheme="minorHAnsi" w:eastAsiaTheme="minorEastAsia" w:hAnsiTheme="minorHAnsi" w:cstheme="minorBidi"/>
              <w:noProof/>
              <w:color w:val="auto"/>
              <w:sz w:val="24"/>
            </w:rPr>
          </w:pPr>
          <w:hyperlink w:anchor="_Toc215855653" w:history="1">
            <w:r w:rsidRPr="00133DB5">
              <w:rPr>
                <w:rStyle w:val="Hyperlink"/>
                <w:noProof/>
              </w:rPr>
              <w:t>Item 4: Applied Fix</w:t>
            </w:r>
            <w:r>
              <w:rPr>
                <w:noProof/>
                <w:webHidden/>
              </w:rPr>
              <w:tab/>
            </w:r>
            <w:r>
              <w:rPr>
                <w:noProof/>
                <w:webHidden/>
              </w:rPr>
              <w:fldChar w:fldCharType="begin"/>
            </w:r>
            <w:r>
              <w:rPr>
                <w:noProof/>
                <w:webHidden/>
              </w:rPr>
              <w:instrText xml:space="preserve"> PAGEREF _Toc215855653 \h </w:instrText>
            </w:r>
            <w:r>
              <w:rPr>
                <w:noProof/>
                <w:webHidden/>
              </w:rPr>
            </w:r>
            <w:r>
              <w:rPr>
                <w:noProof/>
                <w:webHidden/>
              </w:rPr>
              <w:fldChar w:fldCharType="separate"/>
            </w:r>
            <w:r>
              <w:rPr>
                <w:noProof/>
                <w:webHidden/>
              </w:rPr>
              <w:t>39</w:t>
            </w:r>
            <w:r>
              <w:rPr>
                <w:noProof/>
                <w:webHidden/>
              </w:rPr>
              <w:fldChar w:fldCharType="end"/>
            </w:r>
          </w:hyperlink>
        </w:p>
        <w:p w14:paraId="59212202" w14:textId="372E3647" w:rsidR="00D16023" w:rsidRDefault="00D16023">
          <w:pPr>
            <w:pStyle w:val="TOC1"/>
            <w:tabs>
              <w:tab w:val="right" w:leader="dot" w:pos="9345"/>
            </w:tabs>
            <w:rPr>
              <w:rFonts w:asciiTheme="minorHAnsi" w:eastAsiaTheme="minorEastAsia" w:hAnsiTheme="minorHAnsi" w:cstheme="minorBidi"/>
              <w:b w:val="0"/>
              <w:i w:val="0"/>
              <w:noProof/>
              <w:color w:val="auto"/>
            </w:rPr>
          </w:pPr>
          <w:hyperlink w:anchor="_Toc215855654" w:history="1">
            <w:r w:rsidRPr="00133DB5">
              <w:rPr>
                <w:rStyle w:val="Hyperlink"/>
                <w:noProof/>
              </w:rPr>
              <w:t>BIBLIOGRAPHY</w:t>
            </w:r>
            <w:r>
              <w:rPr>
                <w:noProof/>
                <w:webHidden/>
              </w:rPr>
              <w:tab/>
            </w:r>
            <w:r>
              <w:rPr>
                <w:noProof/>
                <w:webHidden/>
              </w:rPr>
              <w:fldChar w:fldCharType="begin"/>
            </w:r>
            <w:r>
              <w:rPr>
                <w:noProof/>
                <w:webHidden/>
              </w:rPr>
              <w:instrText xml:space="preserve"> PAGEREF _Toc215855654 \h </w:instrText>
            </w:r>
            <w:r>
              <w:rPr>
                <w:noProof/>
                <w:webHidden/>
              </w:rPr>
            </w:r>
            <w:r>
              <w:rPr>
                <w:noProof/>
                <w:webHidden/>
              </w:rPr>
              <w:fldChar w:fldCharType="separate"/>
            </w:r>
            <w:r>
              <w:rPr>
                <w:noProof/>
                <w:webHidden/>
              </w:rPr>
              <w:t>43</w:t>
            </w:r>
            <w:r>
              <w:rPr>
                <w:noProof/>
                <w:webHidden/>
              </w:rPr>
              <w:fldChar w:fldCharType="end"/>
            </w:r>
          </w:hyperlink>
        </w:p>
        <w:p w14:paraId="6FCCB622" w14:textId="67229671" w:rsidR="00EF761D" w:rsidRDefault="001E20A8" w:rsidP="00CF4BC0">
          <w:r>
            <w:fldChar w:fldCharType="end"/>
          </w:r>
        </w:p>
      </w:sdtContent>
    </w:sdt>
    <w:p w14:paraId="1B7422C6" w14:textId="49B124F6" w:rsidR="00EF761D" w:rsidRDefault="00BE4B8E">
      <w:pPr>
        <w:spacing w:after="0" w:line="259" w:lineRule="auto"/>
        <w:ind w:left="0" w:firstLine="0"/>
      </w:pPr>
      <w:r>
        <w:t xml:space="preserve"> </w:t>
      </w:r>
      <w:r>
        <w:tab/>
        <w:t xml:space="preserve"> </w:t>
      </w:r>
    </w:p>
    <w:p w14:paraId="5166D979" w14:textId="77777777" w:rsidR="00EF761D" w:rsidRDefault="00BE4B8E">
      <w:pPr>
        <w:pStyle w:val="Heading1"/>
        <w:ind w:left="741"/>
      </w:pPr>
      <w:bookmarkStart w:id="0" w:name="_Toc215855611"/>
      <w:r>
        <w:lastRenderedPageBreak/>
        <w:t>PROCEDURES</w:t>
      </w:r>
      <w:bookmarkEnd w:id="0"/>
      <w:r>
        <w:t xml:space="preserve"> </w:t>
      </w:r>
    </w:p>
    <w:p w14:paraId="71B1E519" w14:textId="39BFF18F" w:rsidR="00EF761D" w:rsidRDefault="000042BB">
      <w:pPr>
        <w:spacing w:after="155"/>
        <w:ind w:left="-15" w:firstLine="721"/>
      </w:pPr>
      <w:r>
        <w:t xml:space="preserve">The </w:t>
      </w:r>
      <w:r w:rsidR="009D1BA8">
        <w:t>procedures followed were used to complete Lab 5, SQL. The goal of this lab was</w:t>
      </w:r>
      <w:r w:rsidR="00EE135C">
        <w:t xml:space="preserve"> to test the strength of security of the Hands Hardy </w:t>
      </w:r>
      <w:r w:rsidR="00684AB0">
        <w:t>H</w:t>
      </w:r>
      <w:r w:rsidR="00EE135C">
        <w:t xml:space="preserve">ardware </w:t>
      </w:r>
      <w:r w:rsidR="00684AB0">
        <w:t xml:space="preserve">employee </w:t>
      </w:r>
      <w:r w:rsidR="00EE135C">
        <w:t>website. Penetration tests were performed to reveal any SQL injection vulnerabilit</w:t>
      </w:r>
      <w:r w:rsidR="00BA30E5">
        <w:t xml:space="preserve">ies and highlighted how authentication, employee data, and </w:t>
      </w:r>
      <w:r w:rsidR="00684AB0">
        <w:t>modification</w:t>
      </w:r>
      <w:r w:rsidR="00BA30E5">
        <w:t xml:space="preserve"> </w:t>
      </w:r>
      <w:r w:rsidR="3ED62A43">
        <w:t>of</w:t>
      </w:r>
      <w:r w:rsidR="00BA30E5">
        <w:t xml:space="preserve"> database values could be exploited</w:t>
      </w:r>
      <w:r w:rsidR="00684AB0">
        <w:t xml:space="preserve">. </w:t>
      </w:r>
      <w:r>
        <w:t xml:space="preserve">The </w:t>
      </w:r>
      <w:r w:rsidR="00BE4B8E">
        <w:t xml:space="preserve">formatting key </w:t>
      </w:r>
      <w:r>
        <w:t>used for this lab is</w:t>
      </w:r>
      <w:r w:rsidR="00BE4B8E">
        <w:t xml:space="preserve"> </w:t>
      </w:r>
      <w:r w:rsidR="00BE4B8E">
        <w:rPr>
          <w:b/>
        </w:rPr>
        <w:t xml:space="preserve">buttons </w:t>
      </w:r>
      <w:r w:rsidR="00BE4B8E">
        <w:t>are bold</w:t>
      </w:r>
      <w:r w:rsidR="3093F9D6">
        <w:t>,</w:t>
      </w:r>
      <w:r>
        <w:t xml:space="preserve"> and </w:t>
      </w:r>
      <w:r w:rsidR="00BE4B8E">
        <w:rPr>
          <w:rFonts w:ascii="Courier New" w:eastAsia="Courier New" w:hAnsi="Courier New" w:cs="Courier New"/>
        </w:rPr>
        <w:t xml:space="preserve">text entered </w:t>
      </w:r>
      <w:r w:rsidR="3754BB8F" w:rsidRPr="57DF7066">
        <w:rPr>
          <w:rFonts w:ascii="Courier New" w:eastAsia="Courier New" w:hAnsi="Courier New" w:cs="Courier New"/>
        </w:rPr>
        <w:t xml:space="preserve">into </w:t>
      </w:r>
      <w:r w:rsidR="00BE4B8E" w:rsidRPr="57DF7066">
        <w:rPr>
          <w:rFonts w:ascii="Courier New" w:eastAsia="Courier New" w:hAnsi="Courier New" w:cs="Courier New"/>
        </w:rPr>
        <w:t>the</w:t>
      </w:r>
      <w:r w:rsidR="00BE4B8E">
        <w:rPr>
          <w:rFonts w:ascii="Courier New" w:eastAsia="Courier New" w:hAnsi="Courier New" w:cs="Courier New"/>
        </w:rPr>
        <w:t xml:space="preserve"> computer</w:t>
      </w:r>
      <w:r w:rsidR="00BE4B8E">
        <w:t xml:space="preserve"> is in Courier New</w:t>
      </w:r>
      <w:r>
        <w:t xml:space="preserve">. </w:t>
      </w:r>
    </w:p>
    <w:p w14:paraId="50AEF0BC" w14:textId="148FFC84" w:rsidR="00EF761D" w:rsidRDefault="00BE4B8E">
      <w:pPr>
        <w:pStyle w:val="Heading2"/>
      </w:pPr>
      <w:bookmarkStart w:id="1" w:name="_Toc215855612"/>
      <w:r>
        <w:t xml:space="preserve">Question 1 </w:t>
      </w:r>
      <w:r w:rsidR="00A52306">
        <w:t>– Pen Test Report Intro</w:t>
      </w:r>
      <w:bookmarkEnd w:id="1"/>
    </w:p>
    <w:p w14:paraId="6256317D" w14:textId="1782AD1A" w:rsidR="00EF761D" w:rsidRDefault="00BE4B8E">
      <w:pPr>
        <w:pStyle w:val="Heading3"/>
        <w:ind w:left="-5"/>
      </w:pPr>
      <w:bookmarkStart w:id="2" w:name="_Toc215855613"/>
      <w:r>
        <w:t xml:space="preserve">Item 1 Name: </w:t>
      </w:r>
      <w:r w:rsidR="00A52306">
        <w:t>Paragraph</w:t>
      </w:r>
      <w:r w:rsidR="003F135E">
        <w:t xml:space="preserve"> &amp; Sanitizing Inputs</w:t>
      </w:r>
      <w:bookmarkEnd w:id="2"/>
    </w:p>
    <w:p w14:paraId="4FE8BFD1" w14:textId="69313082" w:rsidR="003F135E" w:rsidRDefault="54B402BC" w:rsidP="001D34DC">
      <w:pPr>
        <w:ind w:firstLine="710"/>
      </w:pPr>
      <w:r w:rsidRPr="35BAACAF">
        <w:t xml:space="preserve">This penetration test report details the security assessment of the Hands Hardy Hardware website, specifically focusing on its vulnerability to SQL Injection (SQLi) attacks. </w:t>
      </w:r>
      <w:r w:rsidR="00772F62">
        <w:t xml:space="preserve">Penetration testing is a security test which </w:t>
      </w:r>
      <w:r w:rsidR="00CE6944">
        <w:t>initiates a mock cyberattack to discover vulnerabilities in a computer system.</w:t>
      </w:r>
      <w:r w:rsidR="00813D70">
        <w:t xml:space="preserve"> </w:t>
      </w:r>
      <w:r w:rsidR="00B27214">
        <w:t>An insecure website is</w:t>
      </w:r>
      <w:r w:rsidR="00F31D00">
        <w:t xml:space="preserve"> one that is </w:t>
      </w:r>
      <w:r w:rsidR="00F77F5D">
        <w:t xml:space="preserve">vulnerable or lacks the right </w:t>
      </w:r>
      <w:r w:rsidR="009D1AB7">
        <w:t>protection</w:t>
      </w:r>
      <w:r w:rsidR="73CFE411">
        <w:t>,</w:t>
      </w:r>
      <w:r w:rsidR="009D1AB7">
        <w:t xml:space="preserve"> making it more liable to breaches or attacks</w:t>
      </w:r>
      <w:r w:rsidR="00AC0F5D">
        <w:t xml:space="preserve"> (Espinosa, 2024)</w:t>
      </w:r>
      <w:r w:rsidR="009D1AB7">
        <w:t>.</w:t>
      </w:r>
      <w:r w:rsidR="00813D70">
        <w:t xml:space="preserve"> </w:t>
      </w:r>
      <w:r w:rsidR="00CE6944">
        <w:t xml:space="preserve"> </w:t>
      </w:r>
      <w:r w:rsidRPr="35BAACAF">
        <w:t>SQL injection occurs when an insecure website allows user input—such as a username or password—to be interpreted as executable code by the backend database, rather than just data (</w:t>
      </w:r>
      <w:proofErr w:type="spellStart"/>
      <w:r w:rsidRPr="35BAACAF">
        <w:t>NinjaOne</w:t>
      </w:r>
      <w:proofErr w:type="spellEnd"/>
      <w:r w:rsidRPr="35BAACAF">
        <w:t xml:space="preserve">, n.d.). To prevent this, developers often rely on a practice known as sanitizing inputs. Sanitization involves writing code that inspects user input and strips out or escapes dangerous characters like the single quote </w:t>
      </w:r>
      <w:r w:rsidRPr="35BAACAF">
        <w:rPr>
          <w:rFonts w:ascii="Consolas" w:eastAsia="Consolas" w:hAnsi="Consolas" w:cs="Consolas"/>
        </w:rPr>
        <w:t>'</w:t>
      </w:r>
      <w:r w:rsidRPr="35BAACAF">
        <w:t xml:space="preserve"> or semi-colon; before the data reaches the database (Munroe, 2007; Pound, 2017).</w:t>
      </w:r>
      <w:r w:rsidR="003F135E">
        <w:t xml:space="preserve"> </w:t>
      </w:r>
    </w:p>
    <w:p w14:paraId="2369DA65" w14:textId="4D491F85" w:rsidR="00595F07" w:rsidRDefault="54B402BC" w:rsidP="001D34DC">
      <w:pPr>
        <w:spacing w:before="240" w:after="240"/>
        <w:ind w:firstLine="710"/>
      </w:pPr>
      <w:r w:rsidRPr="35BAACAF">
        <w:t xml:space="preserve"> However, sanitizing input is not sufficient to fully prevent SQL injection. It relies on a blocklist approach where developers must predict and block every possible malicious character string, which is prone to human error. A clever attacker can often find encoding tricks or alternative characters to bypass these filters. True security is better achieved through prepared </w:t>
      </w:r>
      <w:r w:rsidRPr="35BAACAF">
        <w:lastRenderedPageBreak/>
        <w:t>statements (parameterized queries), which fundamentally separate user data from executable code, rendering the input harmless regardless of its content (</w:t>
      </w:r>
      <w:proofErr w:type="spellStart"/>
      <w:r w:rsidRPr="35BAACAF">
        <w:t>NinjaOne</w:t>
      </w:r>
      <w:proofErr w:type="spellEnd"/>
      <w:r w:rsidRPr="35BAACAF">
        <w:t>, n.d.).</w:t>
      </w:r>
    </w:p>
    <w:p w14:paraId="331D9F94" w14:textId="1B7AA571" w:rsidR="00816FDE" w:rsidRDefault="00816FDE" w:rsidP="00816FDE">
      <w:pPr>
        <w:pStyle w:val="Heading2"/>
      </w:pPr>
      <w:bookmarkStart w:id="3" w:name="_Toc215855614"/>
      <w:r>
        <w:t>Question 2 – Test Queries</w:t>
      </w:r>
      <w:bookmarkEnd w:id="3"/>
    </w:p>
    <w:p w14:paraId="0A6EBB34" w14:textId="0CE12C67" w:rsidR="00816FDE" w:rsidRDefault="2799A589" w:rsidP="00816FDE">
      <w:pPr>
        <w:pStyle w:val="Heading3"/>
        <w:ind w:left="-5"/>
      </w:pPr>
      <w:bookmarkStart w:id="4" w:name="_Toc215855615"/>
      <w:r>
        <w:t>Item 1 Name: Business Security Value</w:t>
      </w:r>
      <w:bookmarkEnd w:id="4"/>
      <w:r w:rsidR="55371E00">
        <w:t xml:space="preserve"> </w:t>
      </w:r>
    </w:p>
    <w:p w14:paraId="3974774C" w14:textId="2688C745" w:rsidR="6C61046D" w:rsidRDefault="16844A57" w:rsidP="00D70242">
      <w:pPr>
        <w:ind w:firstLine="710"/>
      </w:pPr>
      <w:r w:rsidRPr="2B73A5F0">
        <w:t xml:space="preserve">The </w:t>
      </w:r>
      <w:r w:rsidR="4C0FEB70">
        <w:t>employee</w:t>
      </w:r>
      <w:r w:rsidRPr="2B73A5F0">
        <w:t xml:space="preserve"> database, which contains a single table named </w:t>
      </w:r>
      <w:proofErr w:type="spellStart"/>
      <w:r w:rsidRPr="7E4AE53A">
        <w:rPr>
          <w:rFonts w:ascii="Courier New" w:eastAsia="Courier New" w:hAnsi="Courier New" w:cs="Courier New"/>
        </w:rPr>
        <w:t>pii</w:t>
      </w:r>
      <w:proofErr w:type="spellEnd"/>
      <w:r w:rsidRPr="2B73A5F0">
        <w:t xml:space="preserve">, is a critical asset for Hands Hardy Hardware because it serves as the central repository for all employee information. This includes highly sensitive personally identifiable information such as Social Security Numbers and hashed passwords. Databases that store PII are considered high‑value targets because they support essential business functions like payroll through the salary column and authentication through the password column (NIST, 2020). At the same time, they represent a significant liability if not properly secured. A breach could result in identity theft through the exposure of unencrypted Social Security Numbers, unauthorized access if hashed passwords are cracked offline, and privilege escalation if the </w:t>
      </w:r>
      <w:proofErr w:type="spellStart"/>
      <w:r w:rsidRPr="7B1037DC">
        <w:rPr>
          <w:rFonts w:ascii="Courier New" w:eastAsia="Courier New" w:hAnsi="Courier New" w:cs="Courier New"/>
        </w:rPr>
        <w:t>secure_room</w:t>
      </w:r>
      <w:proofErr w:type="spellEnd"/>
      <w:r w:rsidRPr="2B73A5F0">
        <w:t xml:space="preserve"> column is manipulated to bypass physical security controls. These risks highlight the importance of implementing strong encryption, access control, and monitoring practices to protect sensitive employee data (OWASP, 2023; CISA, 2021).</w:t>
      </w:r>
    </w:p>
    <w:p w14:paraId="6C846A16" w14:textId="692D8CF8" w:rsidR="2B73A5F0" w:rsidRDefault="2B73A5F0" w:rsidP="2B73A5F0"/>
    <w:p w14:paraId="025B6D2C" w14:textId="73405424" w:rsidR="2F671860" w:rsidRDefault="00816FDE" w:rsidP="22F2708F">
      <w:pPr>
        <w:pStyle w:val="Heading3"/>
        <w:ind w:left="-5"/>
      </w:pPr>
      <w:bookmarkStart w:id="5" w:name="_Toc215855616"/>
      <w:r>
        <w:t xml:space="preserve">Item 2 Name: </w:t>
      </w:r>
      <w:proofErr w:type="spellStart"/>
      <w:r>
        <w:t>Schema.tables</w:t>
      </w:r>
      <w:bookmarkEnd w:id="5"/>
      <w:proofErr w:type="spellEnd"/>
    </w:p>
    <w:p w14:paraId="0A677ABA" w14:textId="7A8DE999" w:rsidR="00662202" w:rsidRPr="00662202" w:rsidRDefault="00662202" w:rsidP="00CF4BC0">
      <w:pPr>
        <w:ind w:firstLine="700"/>
      </w:pPr>
      <w:r>
        <w:t xml:space="preserve">The following </w:t>
      </w:r>
      <w:r w:rsidR="002F6CB7">
        <w:t>procedures</w:t>
      </w:r>
      <w:r>
        <w:t xml:space="preserve"> </w:t>
      </w:r>
      <w:r w:rsidR="00765CA3">
        <w:t xml:space="preserve">displayed the </w:t>
      </w:r>
      <w:r w:rsidR="003F79A2">
        <w:t xml:space="preserve">used </w:t>
      </w:r>
      <w:proofErr w:type="gramStart"/>
      <w:r w:rsidR="003F79A2">
        <w:t>a query</w:t>
      </w:r>
      <w:proofErr w:type="gramEnd"/>
      <w:r w:rsidR="003F79A2">
        <w:t xml:space="preserve"> to display the </w:t>
      </w:r>
      <w:r w:rsidR="00765CA3">
        <w:t>schema tables for employees in the database.</w:t>
      </w:r>
    </w:p>
    <w:p w14:paraId="590E06B9" w14:textId="516A51E9" w:rsidR="146B5823" w:rsidRDefault="146B5823"/>
    <w:p w14:paraId="6BC5B56F" w14:textId="3FC055DA" w:rsidR="008D77F7" w:rsidRDefault="008D77F7" w:rsidP="006F278C">
      <w:pPr>
        <w:pStyle w:val="ListParagraph"/>
        <w:numPr>
          <w:ilvl w:val="0"/>
          <w:numId w:val="16"/>
        </w:numPr>
        <w:spacing w:before="240" w:after="240"/>
        <w:rPr>
          <w:rFonts w:ascii="Courier New" w:hAnsi="Courier New" w:cs="Courier New"/>
        </w:rPr>
      </w:pPr>
      <w:r>
        <w:t xml:space="preserve">Typed </w:t>
      </w:r>
      <w:proofErr w:type="spellStart"/>
      <w:r w:rsidRPr="00662202">
        <w:rPr>
          <w:rFonts w:ascii="Courier New" w:hAnsi="Courier New" w:cs="Courier New"/>
        </w:rPr>
        <w:t>mysql</w:t>
      </w:r>
      <w:proofErr w:type="spellEnd"/>
      <w:r w:rsidRPr="00662202">
        <w:rPr>
          <w:rFonts w:ascii="Courier New" w:hAnsi="Courier New" w:cs="Courier New"/>
        </w:rPr>
        <w:t xml:space="preserve"> -u root </w:t>
      </w:r>
      <w:r w:rsidR="5FA21CC0" w:rsidRPr="36EBA801">
        <w:rPr>
          <w:rFonts w:ascii="Courier New" w:hAnsi="Courier New" w:cs="Courier New"/>
        </w:rPr>
        <w:t>–</w:t>
      </w:r>
      <w:r w:rsidRPr="00662202">
        <w:rPr>
          <w:rFonts w:ascii="Courier New" w:hAnsi="Courier New" w:cs="Courier New"/>
        </w:rPr>
        <w:t>p</w:t>
      </w:r>
    </w:p>
    <w:p w14:paraId="65A65126" w14:textId="0825DC31" w:rsidR="0A5A3167" w:rsidRDefault="0A5A3167" w:rsidP="56A3F2F1">
      <w:pPr>
        <w:pStyle w:val="ListParagraph"/>
        <w:numPr>
          <w:ilvl w:val="0"/>
          <w:numId w:val="36"/>
        </w:numPr>
        <w:spacing w:before="240" w:after="240"/>
      </w:pPr>
      <w:proofErr w:type="spellStart"/>
      <w:r w:rsidRPr="36EBA801">
        <w:rPr>
          <w:rFonts w:ascii="Courier New" w:hAnsi="Courier New" w:cs="Courier New"/>
        </w:rPr>
        <w:lastRenderedPageBreak/>
        <w:t>mysql</w:t>
      </w:r>
      <w:proofErr w:type="spellEnd"/>
      <w:r w:rsidR="6C301CBF" w:rsidRPr="36EBA801">
        <w:rPr>
          <w:rFonts w:ascii="Courier New" w:hAnsi="Courier New" w:cs="Courier New"/>
        </w:rPr>
        <w:t xml:space="preserve">: </w:t>
      </w:r>
      <w:r w:rsidR="6A887A33" w:rsidRPr="36EBA801">
        <w:t>This launches the MySQL client program, which provides direct access to a MySQL database server for running SQL queries and administrative tasks (</w:t>
      </w:r>
      <w:proofErr w:type="spellStart"/>
      <w:r w:rsidR="6A887A33" w:rsidRPr="36EBA801">
        <w:t>Stuttard</w:t>
      </w:r>
      <w:proofErr w:type="spellEnd"/>
      <w:r w:rsidR="6A887A33" w:rsidRPr="36EBA801">
        <w:t xml:space="preserve"> &amp; Pinto, 2011; Anderson, 2020).</w:t>
      </w:r>
    </w:p>
    <w:p w14:paraId="5E9C91A9" w14:textId="67B0B346" w:rsidR="272A273C" w:rsidRDefault="272A273C" w:rsidP="56A3F2F1">
      <w:pPr>
        <w:pStyle w:val="ListParagraph"/>
        <w:numPr>
          <w:ilvl w:val="0"/>
          <w:numId w:val="36"/>
        </w:numPr>
        <w:spacing w:before="240" w:after="240"/>
      </w:pPr>
      <w:r w:rsidRPr="36EBA801">
        <w:rPr>
          <w:rFonts w:ascii="Courier New" w:eastAsia="Courier New" w:hAnsi="Courier New" w:cs="Courier New"/>
        </w:rPr>
        <w:t>-u</w:t>
      </w:r>
      <w:r w:rsidR="18BC19ED" w:rsidRPr="36EBA801">
        <w:rPr>
          <w:rFonts w:ascii="Courier New" w:eastAsia="Courier New" w:hAnsi="Courier New" w:cs="Courier New"/>
        </w:rPr>
        <w:t xml:space="preserve"> root</w:t>
      </w:r>
      <w:r w:rsidRPr="36EBA801">
        <w:t xml:space="preserve">: </w:t>
      </w:r>
      <w:r w:rsidR="66F3D848" w:rsidRPr="36EBA801">
        <w:t>The flag specifies the username used to connect. In this case, is the default administrative account, typically holding full privileges to manage databases, users, and configurations (Clarke, 2009; OWASP, 2021).</w:t>
      </w:r>
    </w:p>
    <w:p w14:paraId="258A8738" w14:textId="62181209" w:rsidR="36EBA801" w:rsidRDefault="4A3DF70C" w:rsidP="00CF4BC0">
      <w:pPr>
        <w:pStyle w:val="ListParagraph"/>
        <w:numPr>
          <w:ilvl w:val="0"/>
          <w:numId w:val="36"/>
        </w:numPr>
        <w:spacing w:before="240" w:after="240"/>
      </w:pPr>
      <w:r w:rsidRPr="36EBA801">
        <w:rPr>
          <w:rFonts w:ascii="Courier New" w:eastAsia="Courier New" w:hAnsi="Courier New" w:cs="Courier New"/>
        </w:rPr>
        <w:t>-p</w:t>
      </w:r>
      <w:r w:rsidRPr="36EBA801">
        <w:t xml:space="preserve">: </w:t>
      </w:r>
      <w:r w:rsidR="71B4DAEE" w:rsidRPr="36EBA801">
        <w:t>This option tells MySQL to prompt a password before granting access. It enforces authentication and helps prevent unauthorized logins. Without a password requirement, attackers could exploit weak defaults or misconfigured systems (National Institute of Standards and Technology, 2020; OWASP, 2023).</w:t>
      </w:r>
    </w:p>
    <w:p w14:paraId="1EADE3E5" w14:textId="50AD8A0E" w:rsidR="00874BCA" w:rsidRPr="00BC1C38" w:rsidRDefault="00874BCA" w:rsidP="006F278C">
      <w:pPr>
        <w:pStyle w:val="ListParagraph"/>
        <w:numPr>
          <w:ilvl w:val="0"/>
          <w:numId w:val="16"/>
        </w:numPr>
        <w:spacing w:before="240" w:after="240"/>
      </w:pPr>
      <w:r w:rsidRPr="00BC1C38">
        <w:t xml:space="preserve">Entered password </w:t>
      </w:r>
      <w:r w:rsidR="00BC1C38" w:rsidRPr="00BC1C38">
        <w:t xml:space="preserve">for use </w:t>
      </w:r>
      <w:proofErr w:type="spellStart"/>
      <w:r w:rsidR="00BC1C38" w:rsidRPr="00BC1C38">
        <w:t>root@localhost</w:t>
      </w:r>
      <w:proofErr w:type="spellEnd"/>
    </w:p>
    <w:p w14:paraId="353EB174" w14:textId="21AFA8D1" w:rsidR="006F278C" w:rsidRPr="006F278C" w:rsidRDefault="69E14580" w:rsidP="006F278C">
      <w:pPr>
        <w:pStyle w:val="ListParagraph"/>
        <w:numPr>
          <w:ilvl w:val="0"/>
          <w:numId w:val="16"/>
        </w:numPr>
        <w:spacing w:before="240" w:after="240"/>
        <w:rPr>
          <w:rFonts w:ascii="Courier New" w:eastAsia="Courier New" w:hAnsi="Courier New" w:cs="Courier New"/>
        </w:rPr>
      </w:pPr>
      <w:r>
        <w:t>Typed</w:t>
      </w:r>
      <w:r w:rsidR="008D77F7">
        <w:t xml:space="preserve"> </w:t>
      </w:r>
      <w:proofErr w:type="spellStart"/>
      <w:r w:rsidR="008D77F7" w:rsidRPr="00662202">
        <w:rPr>
          <w:rFonts w:ascii="Courier New" w:hAnsi="Courier New" w:cs="Courier New"/>
        </w:rPr>
        <w:t>m</w:t>
      </w:r>
      <w:r w:rsidR="00662202" w:rsidRPr="00662202">
        <w:rPr>
          <w:rFonts w:ascii="Courier New" w:hAnsi="Courier New" w:cs="Courier New"/>
        </w:rPr>
        <w:t>ysql</w:t>
      </w:r>
      <w:proofErr w:type="spellEnd"/>
      <w:r w:rsidR="00662202" w:rsidRPr="00662202">
        <w:rPr>
          <w:rFonts w:ascii="Courier New" w:hAnsi="Courier New" w:cs="Courier New"/>
        </w:rPr>
        <w:t xml:space="preserve">&gt; </w:t>
      </w:r>
      <w:proofErr w:type="gramStart"/>
      <w:r w:rsidRPr="00662202">
        <w:rPr>
          <w:rFonts w:ascii="Courier New" w:eastAsia="Courier New" w:hAnsi="Courier New" w:cs="Courier New"/>
        </w:rPr>
        <w:t>use</w:t>
      </w:r>
      <w:proofErr w:type="gramEnd"/>
      <w:r w:rsidRPr="00662202">
        <w:rPr>
          <w:rFonts w:ascii="Courier New" w:eastAsia="Courier New" w:hAnsi="Courier New" w:cs="Courier New"/>
        </w:rPr>
        <w:t xml:space="preserve"> </w:t>
      </w:r>
      <w:proofErr w:type="gramStart"/>
      <w:r w:rsidRPr="00662202">
        <w:rPr>
          <w:rFonts w:ascii="Courier New" w:eastAsia="Courier New" w:hAnsi="Courier New" w:cs="Courier New"/>
        </w:rPr>
        <w:t>employees</w:t>
      </w:r>
      <w:r w:rsidRPr="1AD9A4D6">
        <w:rPr>
          <w:rFonts w:ascii="Courier New" w:eastAsia="Courier New" w:hAnsi="Courier New" w:cs="Courier New"/>
        </w:rPr>
        <w:t>;</w:t>
      </w:r>
      <w:proofErr w:type="gramEnd"/>
    </w:p>
    <w:p w14:paraId="3A827008" w14:textId="6E193B16" w:rsidR="36EBA801" w:rsidRPr="00CF4BC0" w:rsidRDefault="4EBE50D3" w:rsidP="00CF4BC0">
      <w:pPr>
        <w:pStyle w:val="ListParagraph"/>
        <w:numPr>
          <w:ilvl w:val="0"/>
          <w:numId w:val="42"/>
        </w:numPr>
        <w:spacing w:before="240" w:after="240"/>
      </w:pPr>
      <w:r w:rsidRPr="36EBA801">
        <w:rPr>
          <w:rFonts w:ascii="Courier New" w:eastAsia="Courier New" w:hAnsi="Courier New" w:cs="Courier New"/>
        </w:rPr>
        <w:t xml:space="preserve">Use employees: </w:t>
      </w:r>
      <w:r w:rsidRPr="36EBA801">
        <w:t xml:space="preserve">This command tells MySQL to switch the active database context to. Once executed, all subsequent queries will run against </w:t>
      </w:r>
      <w:r w:rsidR="043F6F19" w:rsidRPr="36EBA801">
        <w:t>the database</w:t>
      </w:r>
      <w:r w:rsidRPr="36EBA801">
        <w:t xml:space="preserve"> unless another schema is specified (</w:t>
      </w:r>
      <w:proofErr w:type="spellStart"/>
      <w:r w:rsidRPr="36EBA801">
        <w:t>Stuttard</w:t>
      </w:r>
      <w:proofErr w:type="spellEnd"/>
      <w:r w:rsidRPr="36EBA801">
        <w:t xml:space="preserve"> &amp; Pinto, 2011; Anderson, 2020).</w:t>
      </w:r>
    </w:p>
    <w:p w14:paraId="684E4C5F" w14:textId="6A42015F" w:rsidR="36EBA801" w:rsidRPr="00CF4BC0" w:rsidRDefault="022F3689" w:rsidP="00CF4BC0">
      <w:pPr>
        <w:pStyle w:val="ListParagraph"/>
        <w:numPr>
          <w:ilvl w:val="0"/>
          <w:numId w:val="16"/>
        </w:numPr>
        <w:spacing w:before="240" w:after="240"/>
        <w:rPr>
          <w:rFonts w:ascii="Courier New" w:eastAsia="Courier New" w:hAnsi="Courier New" w:cs="Courier New"/>
        </w:rPr>
      </w:pPr>
      <w:r>
        <w:t xml:space="preserve">Typed </w:t>
      </w:r>
      <w:r w:rsidRPr="006F278C">
        <w:rPr>
          <w:rFonts w:ascii="Courier New" w:eastAsia="Courier New" w:hAnsi="Courier New" w:cs="Courier New"/>
        </w:rPr>
        <w:t xml:space="preserve">select </w:t>
      </w:r>
      <w:proofErr w:type="spellStart"/>
      <w:r w:rsidRPr="006F278C">
        <w:rPr>
          <w:rFonts w:ascii="Courier New" w:eastAsia="Courier New" w:hAnsi="Courier New" w:cs="Courier New"/>
        </w:rPr>
        <w:t>table_name</w:t>
      </w:r>
      <w:proofErr w:type="spellEnd"/>
      <w:r w:rsidRPr="006F278C">
        <w:rPr>
          <w:rFonts w:ascii="Courier New" w:eastAsia="Courier New" w:hAnsi="Courier New" w:cs="Courier New"/>
        </w:rPr>
        <w:t xml:space="preserve"> from </w:t>
      </w:r>
      <w:proofErr w:type="spellStart"/>
      <w:r w:rsidRPr="006F278C">
        <w:rPr>
          <w:rFonts w:ascii="Courier New" w:eastAsia="Courier New" w:hAnsi="Courier New" w:cs="Courier New"/>
        </w:rPr>
        <w:t>information_</w:t>
      </w:r>
      <w:proofErr w:type="gramStart"/>
      <w:r w:rsidRPr="006F278C">
        <w:rPr>
          <w:rFonts w:ascii="Courier New" w:eastAsia="Courier New" w:hAnsi="Courier New" w:cs="Courier New"/>
        </w:rPr>
        <w:t>schema.tables</w:t>
      </w:r>
      <w:proofErr w:type="spellEnd"/>
      <w:proofErr w:type="gramEnd"/>
      <w:r w:rsidRPr="006F278C">
        <w:rPr>
          <w:rFonts w:ascii="Courier New" w:eastAsia="Courier New" w:hAnsi="Courier New" w:cs="Courier New"/>
        </w:rPr>
        <w:t xml:space="preserve"> where </w:t>
      </w:r>
      <w:proofErr w:type="spellStart"/>
      <w:r w:rsidRPr="006F278C">
        <w:rPr>
          <w:rFonts w:ascii="Courier New" w:eastAsia="Courier New" w:hAnsi="Courier New" w:cs="Courier New"/>
        </w:rPr>
        <w:t>table_schema</w:t>
      </w:r>
      <w:proofErr w:type="spellEnd"/>
      <w:r w:rsidRPr="006F278C">
        <w:rPr>
          <w:rFonts w:ascii="Courier New" w:eastAsia="Courier New" w:hAnsi="Courier New" w:cs="Courier New"/>
        </w:rPr>
        <w:t xml:space="preserve"> = 'employees</w:t>
      </w:r>
      <w:proofErr w:type="gramStart"/>
      <w:r w:rsidRPr="006F278C">
        <w:rPr>
          <w:rFonts w:ascii="Courier New" w:eastAsia="Courier New" w:hAnsi="Courier New" w:cs="Courier New"/>
        </w:rPr>
        <w:t>';</w:t>
      </w:r>
      <w:proofErr w:type="gramEnd"/>
    </w:p>
    <w:p w14:paraId="465CC3A4" w14:textId="2EFB5469" w:rsidR="3EA40FAB" w:rsidRDefault="3EA40FAB" w:rsidP="36EBA801">
      <w:pPr>
        <w:pStyle w:val="ListParagraph"/>
        <w:numPr>
          <w:ilvl w:val="0"/>
          <w:numId w:val="28"/>
        </w:numPr>
        <w:spacing w:before="240" w:after="240"/>
      </w:pPr>
      <w:r w:rsidRPr="36EBA801">
        <w:rPr>
          <w:rFonts w:ascii="Courier New" w:eastAsia="Courier New" w:hAnsi="Courier New" w:cs="Courier New"/>
        </w:rPr>
        <w:t xml:space="preserve">Select </w:t>
      </w:r>
      <w:proofErr w:type="spellStart"/>
      <w:r w:rsidRPr="36EBA801">
        <w:rPr>
          <w:rFonts w:ascii="Courier New" w:eastAsia="Courier New" w:hAnsi="Courier New" w:cs="Courier New"/>
        </w:rPr>
        <w:t>table_name</w:t>
      </w:r>
      <w:proofErr w:type="spellEnd"/>
      <w:r w:rsidRPr="36EBA801">
        <w:rPr>
          <w:rFonts w:ascii="Courier New" w:eastAsia="Courier New" w:hAnsi="Courier New" w:cs="Courier New"/>
        </w:rPr>
        <w:t xml:space="preserve">: </w:t>
      </w:r>
      <w:r w:rsidRPr="36EBA801">
        <w:t xml:space="preserve">This query retrieves the names of all tables within the </w:t>
      </w:r>
      <w:proofErr w:type="gramStart"/>
      <w:r w:rsidRPr="36EBA801">
        <w:rPr>
          <w:rFonts w:ascii="Courier New" w:eastAsia="Courier New" w:hAnsi="Courier New" w:cs="Courier New"/>
        </w:rPr>
        <w:t>employees</w:t>
      </w:r>
      <w:proofErr w:type="gramEnd"/>
      <w:r w:rsidRPr="36EBA801">
        <w:t xml:space="preserve"> database. It does so by querying the </w:t>
      </w:r>
      <w:proofErr w:type="spellStart"/>
      <w:r w:rsidRPr="36EBA801">
        <w:rPr>
          <w:rFonts w:ascii="Courier New" w:eastAsia="Courier New" w:hAnsi="Courier New" w:cs="Courier New"/>
        </w:rPr>
        <w:lastRenderedPageBreak/>
        <w:t>information_</w:t>
      </w:r>
      <w:proofErr w:type="gramStart"/>
      <w:r w:rsidRPr="36EBA801">
        <w:rPr>
          <w:rFonts w:ascii="Courier New" w:eastAsia="Courier New" w:hAnsi="Courier New" w:cs="Courier New"/>
        </w:rPr>
        <w:t>schema.tables</w:t>
      </w:r>
      <w:proofErr w:type="spellEnd"/>
      <w:proofErr w:type="gramEnd"/>
      <w:r w:rsidRPr="36EBA801">
        <w:rPr>
          <w:rFonts w:ascii="Courier New" w:eastAsia="Courier New" w:hAnsi="Courier New" w:cs="Courier New"/>
        </w:rPr>
        <w:t xml:space="preserve"> </w:t>
      </w:r>
      <w:r w:rsidRPr="36EBA801">
        <w:t xml:space="preserve">system view, which stores metadata about every table in the server. </w:t>
      </w:r>
      <w:proofErr w:type="gramStart"/>
      <w:r w:rsidRPr="36EBA801">
        <w:rPr>
          <w:rFonts w:ascii="Courier New" w:eastAsia="Courier New" w:hAnsi="Courier New" w:cs="Courier New"/>
        </w:rPr>
        <w:t>The where</w:t>
      </w:r>
      <w:proofErr w:type="gramEnd"/>
      <w:r w:rsidRPr="36EBA801">
        <w:rPr>
          <w:rFonts w:ascii="Consolas" w:eastAsia="Consolas" w:hAnsi="Consolas" w:cs="Consolas"/>
        </w:rPr>
        <w:t xml:space="preserve"> </w:t>
      </w:r>
      <w:proofErr w:type="spellStart"/>
      <w:r w:rsidRPr="36EBA801">
        <w:rPr>
          <w:rFonts w:ascii="Courier New" w:eastAsia="Courier New" w:hAnsi="Courier New" w:cs="Courier New"/>
        </w:rPr>
        <w:t>table_schema</w:t>
      </w:r>
      <w:proofErr w:type="spellEnd"/>
      <w:r w:rsidRPr="36EBA801">
        <w:rPr>
          <w:rFonts w:ascii="Courier New" w:eastAsia="Courier New" w:hAnsi="Courier New" w:cs="Courier New"/>
        </w:rPr>
        <w:t xml:space="preserve"> = 'employees'</w:t>
      </w:r>
      <w:r w:rsidRPr="36EBA801">
        <w:t xml:space="preserve"> clause filters </w:t>
      </w:r>
      <w:proofErr w:type="gramStart"/>
      <w:r w:rsidRPr="36EBA801">
        <w:t>results</w:t>
      </w:r>
      <w:proofErr w:type="gramEnd"/>
      <w:r w:rsidRPr="36EBA801">
        <w:t xml:space="preserve"> to only those belonging to the </w:t>
      </w:r>
      <w:proofErr w:type="gramStart"/>
      <w:r w:rsidRPr="36EBA801">
        <w:rPr>
          <w:rFonts w:ascii="Courier New" w:eastAsia="Courier New" w:hAnsi="Courier New" w:cs="Courier New"/>
        </w:rPr>
        <w:t>employees</w:t>
      </w:r>
      <w:proofErr w:type="gramEnd"/>
      <w:r w:rsidRPr="36EBA801">
        <w:rPr>
          <w:rFonts w:ascii="Courier New" w:eastAsia="Courier New" w:hAnsi="Courier New" w:cs="Courier New"/>
        </w:rPr>
        <w:t xml:space="preserve"> </w:t>
      </w:r>
      <w:r w:rsidRPr="36EBA801">
        <w:t xml:space="preserve">schema (Clarke, 2009; OWASP, 2023; </w:t>
      </w:r>
      <w:proofErr w:type="spellStart"/>
      <w:r w:rsidRPr="36EBA801">
        <w:t>GeeksforGeeks</w:t>
      </w:r>
      <w:proofErr w:type="spellEnd"/>
      <w:r w:rsidRPr="36EBA801">
        <w:t>, 2025).</w:t>
      </w:r>
    </w:p>
    <w:p w14:paraId="642E668D" w14:textId="36D0D4F1" w:rsidR="3F13703A" w:rsidRDefault="3F13703A" w:rsidP="5F919134">
      <w:pPr>
        <w:pStyle w:val="ListParagraph"/>
        <w:numPr>
          <w:ilvl w:val="0"/>
          <w:numId w:val="28"/>
        </w:numPr>
        <w:spacing w:before="240" w:after="240"/>
      </w:pPr>
      <w:r w:rsidRPr="5F919134">
        <w:rPr>
          <w:rFonts w:ascii="Courier New" w:eastAsia="Courier New" w:hAnsi="Courier New" w:cs="Courier New"/>
        </w:rPr>
        <w:t xml:space="preserve">From </w:t>
      </w:r>
      <w:proofErr w:type="spellStart"/>
      <w:r w:rsidRPr="5F919134">
        <w:rPr>
          <w:rFonts w:ascii="Courier New" w:eastAsia="Courier New" w:hAnsi="Courier New" w:cs="Courier New"/>
        </w:rPr>
        <w:t>information_</w:t>
      </w:r>
      <w:proofErr w:type="gramStart"/>
      <w:r w:rsidRPr="5F919134">
        <w:rPr>
          <w:rFonts w:ascii="Courier New" w:eastAsia="Courier New" w:hAnsi="Courier New" w:cs="Courier New"/>
        </w:rPr>
        <w:t>schema.tables</w:t>
      </w:r>
      <w:proofErr w:type="spellEnd"/>
      <w:proofErr w:type="gramEnd"/>
      <w:r w:rsidRPr="5F919134">
        <w:rPr>
          <w:rFonts w:ascii="Courier New" w:eastAsia="Courier New" w:hAnsi="Courier New" w:cs="Courier New"/>
        </w:rPr>
        <w:t xml:space="preserve">: </w:t>
      </w:r>
      <w:r w:rsidRPr="5F919134">
        <w:t xml:space="preserve">The </w:t>
      </w:r>
      <w:proofErr w:type="spellStart"/>
      <w:r w:rsidRPr="68E09187">
        <w:rPr>
          <w:rFonts w:ascii="Courier New" w:eastAsia="Courier New" w:hAnsi="Courier New" w:cs="Courier New"/>
        </w:rPr>
        <w:t>information_</w:t>
      </w:r>
      <w:proofErr w:type="gramStart"/>
      <w:r w:rsidRPr="68E09187">
        <w:rPr>
          <w:rFonts w:ascii="Courier New" w:eastAsia="Courier New" w:hAnsi="Courier New" w:cs="Courier New"/>
        </w:rPr>
        <w:t>schema.tables</w:t>
      </w:r>
      <w:proofErr w:type="spellEnd"/>
      <w:proofErr w:type="gramEnd"/>
      <w:r w:rsidRPr="5F919134">
        <w:t xml:space="preserve"> view is a system table that stores metadata about every table across all databases. Querying this schema is a common way to enumerate database structures, which can be useful for administrators but dangerous if exploited by attackers (Anderson, 2020; </w:t>
      </w:r>
      <w:proofErr w:type="spellStart"/>
      <w:r w:rsidRPr="5F919134">
        <w:t>GeeksforGeeks</w:t>
      </w:r>
      <w:proofErr w:type="spellEnd"/>
      <w:r w:rsidRPr="5F919134">
        <w:t>, 2025).</w:t>
      </w:r>
    </w:p>
    <w:p w14:paraId="2F777D44" w14:textId="02CC97B1" w:rsidR="36EBA801" w:rsidRPr="00CF4BC0" w:rsidRDefault="3F13703A" w:rsidP="00CF4BC0">
      <w:pPr>
        <w:pStyle w:val="ListParagraph"/>
        <w:numPr>
          <w:ilvl w:val="0"/>
          <w:numId w:val="28"/>
        </w:numPr>
        <w:spacing w:before="240" w:after="240"/>
      </w:pPr>
      <w:r w:rsidRPr="4C4DFF7C">
        <w:rPr>
          <w:rFonts w:ascii="Courier New" w:eastAsia="Courier New" w:hAnsi="Courier New" w:cs="Courier New"/>
        </w:rPr>
        <w:t xml:space="preserve">where </w:t>
      </w:r>
      <w:proofErr w:type="spellStart"/>
      <w:r w:rsidRPr="4C4DFF7C">
        <w:rPr>
          <w:rFonts w:ascii="Courier New" w:eastAsia="Courier New" w:hAnsi="Courier New" w:cs="Courier New"/>
        </w:rPr>
        <w:t>table_schema</w:t>
      </w:r>
      <w:proofErr w:type="spellEnd"/>
      <w:r w:rsidRPr="4C4DFF7C">
        <w:rPr>
          <w:rFonts w:ascii="Courier New" w:eastAsia="Courier New" w:hAnsi="Courier New" w:cs="Courier New"/>
        </w:rPr>
        <w:t xml:space="preserve"> = 'employees': </w:t>
      </w:r>
      <w:proofErr w:type="gramStart"/>
      <w:r w:rsidRPr="6E113C32">
        <w:rPr>
          <w:rFonts w:eastAsia="Courier New"/>
        </w:rPr>
        <w:t xml:space="preserve">The  </w:t>
      </w:r>
      <w:r w:rsidRPr="04CABAD8">
        <w:rPr>
          <w:rFonts w:ascii="Courier New" w:eastAsia="Courier New" w:hAnsi="Courier New" w:cs="Courier New"/>
        </w:rPr>
        <w:t>WHERE</w:t>
      </w:r>
      <w:proofErr w:type="gramEnd"/>
      <w:r w:rsidRPr="04CABAD8">
        <w:t xml:space="preserve"> clause</w:t>
      </w:r>
      <w:r w:rsidRPr="6E113C32">
        <w:rPr>
          <w:rFonts w:eastAsia="Courier New"/>
        </w:rPr>
        <w:t xml:space="preserve"> filters </w:t>
      </w:r>
      <w:proofErr w:type="gramStart"/>
      <w:r w:rsidRPr="6E113C32">
        <w:rPr>
          <w:rFonts w:eastAsia="Courier New"/>
        </w:rPr>
        <w:t>results</w:t>
      </w:r>
      <w:proofErr w:type="gramEnd"/>
      <w:r w:rsidRPr="6E113C32">
        <w:rPr>
          <w:rFonts w:eastAsia="Courier New"/>
        </w:rPr>
        <w:t xml:space="preserve"> to only those tables belonging to the </w:t>
      </w:r>
      <w:proofErr w:type="gramStart"/>
      <w:r w:rsidRPr="16F20FD6">
        <w:rPr>
          <w:rFonts w:ascii="Courier New" w:eastAsia="Courier New" w:hAnsi="Courier New" w:cs="Courier New"/>
        </w:rPr>
        <w:t>employees</w:t>
      </w:r>
      <w:proofErr w:type="gramEnd"/>
      <w:r w:rsidRPr="16F20FD6">
        <w:rPr>
          <w:rFonts w:ascii="Courier New" w:eastAsia="Courier New" w:hAnsi="Courier New" w:cs="Courier New"/>
        </w:rPr>
        <w:t xml:space="preserve"> </w:t>
      </w:r>
      <w:r w:rsidRPr="6E113C32">
        <w:rPr>
          <w:rFonts w:eastAsia="Courier New"/>
        </w:rPr>
        <w:t>database. This narrows the scope of the query, allowing focused enumeration of the schema for that specific database (</w:t>
      </w:r>
      <w:proofErr w:type="spellStart"/>
      <w:r w:rsidRPr="6E113C32">
        <w:rPr>
          <w:rFonts w:eastAsia="Courier New"/>
        </w:rPr>
        <w:t>Cyberly</w:t>
      </w:r>
      <w:proofErr w:type="spellEnd"/>
      <w:r w:rsidRPr="6E113C32">
        <w:rPr>
          <w:rFonts w:eastAsia="Courier New"/>
        </w:rPr>
        <w:t>, 2025; OWASP Foundation, 2023).</w:t>
      </w:r>
    </w:p>
    <w:p w14:paraId="6AF446A5" w14:textId="2530F378" w:rsidR="3CA64441" w:rsidRDefault="3CA64441" w:rsidP="005B189E">
      <w:pPr>
        <w:spacing w:before="240" w:after="240"/>
        <w:jc w:val="center"/>
      </w:pPr>
      <w:r>
        <w:rPr>
          <w:noProof/>
        </w:rPr>
        <w:lastRenderedPageBreak/>
        <w:drawing>
          <wp:inline distT="0" distB="0" distL="0" distR="0" wp14:anchorId="1A60742F" wp14:editId="69820DAE">
            <wp:extent cx="5943600" cy="2400300"/>
            <wp:effectExtent l="0" t="0" r="0" b="0"/>
            <wp:docPr id="223923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23270" name="Picture 223923270"/>
                    <pic:cNvPicPr/>
                  </pic:nvPicPr>
                  <pic:blipFill>
                    <a:blip r:embed="rId10">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14:paraId="7B02F094" w14:textId="4683A10C" w:rsidR="3CA64441" w:rsidRDefault="3CA64441" w:rsidP="005B189E">
      <w:pPr>
        <w:spacing w:before="240" w:after="240"/>
        <w:jc w:val="center"/>
      </w:pPr>
      <w:r>
        <w:t xml:space="preserve">Figure 1: Enabling </w:t>
      </w:r>
      <w:proofErr w:type="spellStart"/>
      <w:r>
        <w:t>mysql</w:t>
      </w:r>
      <w:proofErr w:type="spellEnd"/>
      <w:r>
        <w:t xml:space="preserve"> database</w:t>
      </w:r>
    </w:p>
    <w:p w14:paraId="0F611C11" w14:textId="52D4D9DD" w:rsidR="6E5BEFA8" w:rsidRDefault="6E5BEFA8" w:rsidP="005B189E">
      <w:pPr>
        <w:spacing w:before="240" w:after="240"/>
        <w:ind w:left="0" w:firstLine="0"/>
        <w:jc w:val="center"/>
      </w:pPr>
      <w:r>
        <w:rPr>
          <w:noProof/>
        </w:rPr>
        <w:drawing>
          <wp:inline distT="0" distB="0" distL="0" distR="0" wp14:anchorId="780A6609" wp14:editId="6A0EF3BA">
            <wp:extent cx="5943600" cy="914400"/>
            <wp:effectExtent l="0" t="0" r="0" b="0"/>
            <wp:docPr id="1876411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11067" name="Picture 1876411067"/>
                    <pic:cNvPicPr/>
                  </pic:nvPicPr>
                  <pic:blipFill>
                    <a:blip r:embed="rId11">
                      <a:extLst>
                        <a:ext uri="{28A0092B-C50C-407E-A947-70E740481C1C}">
                          <a14:useLocalDpi xmlns:a14="http://schemas.microsoft.com/office/drawing/2010/main"/>
                        </a:ext>
                      </a:extLst>
                    </a:blip>
                    <a:stretch>
                      <a:fillRect/>
                    </a:stretch>
                  </pic:blipFill>
                  <pic:spPr>
                    <a:xfrm>
                      <a:off x="0" y="0"/>
                      <a:ext cx="5943600" cy="914400"/>
                    </a:xfrm>
                    <a:prstGeom prst="rect">
                      <a:avLst/>
                    </a:prstGeom>
                  </pic:spPr>
                </pic:pic>
              </a:graphicData>
            </a:graphic>
          </wp:inline>
        </w:drawing>
      </w:r>
    </w:p>
    <w:p w14:paraId="16D9D89E" w14:textId="7F1615F2" w:rsidR="26566BDE" w:rsidRDefault="7E36F549" w:rsidP="005B189E">
      <w:pPr>
        <w:spacing w:before="240" w:after="240"/>
        <w:ind w:left="0" w:firstLine="0"/>
        <w:jc w:val="center"/>
      </w:pPr>
      <w:r>
        <w:t xml:space="preserve">Figure </w:t>
      </w:r>
      <w:r w:rsidR="2AE37476">
        <w:t>2</w:t>
      </w:r>
      <w:r>
        <w:t>: Using employees database</w:t>
      </w:r>
    </w:p>
    <w:p w14:paraId="43F42121" w14:textId="5F3180E2" w:rsidR="005B189E" w:rsidRDefault="022F3689" w:rsidP="00CF4BC0">
      <w:pPr>
        <w:spacing w:before="240" w:after="240"/>
        <w:jc w:val="center"/>
      </w:pPr>
      <w:r>
        <w:rPr>
          <w:noProof/>
        </w:rPr>
        <w:drawing>
          <wp:inline distT="0" distB="0" distL="0" distR="0" wp14:anchorId="6D7DE75A" wp14:editId="38ABA065">
            <wp:extent cx="5943600" cy="1304925"/>
            <wp:effectExtent l="0" t="0" r="0" b="0"/>
            <wp:docPr id="1505572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2681" name="Picture 1505572681"/>
                    <pic:cNvPicPr/>
                  </pic:nvPicPr>
                  <pic:blipFill>
                    <a:blip r:embed="rId12">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inline>
        </w:drawing>
      </w:r>
      <w:r w:rsidR="0EE9F8AB">
        <w:t xml:space="preserve">Figure </w:t>
      </w:r>
      <w:r w:rsidR="62506E40">
        <w:t>3</w:t>
      </w:r>
      <w:r w:rsidR="0EE9F8AB">
        <w:t xml:space="preserve">: </w:t>
      </w:r>
      <w:proofErr w:type="spellStart"/>
      <w:r w:rsidR="005B189E">
        <w:t>Schema.tables</w:t>
      </w:r>
      <w:proofErr w:type="spellEnd"/>
      <w:r w:rsidR="005B189E">
        <w:t xml:space="preserve"> query and re</w:t>
      </w:r>
      <w:r w:rsidR="661A3855">
        <w:t xml:space="preserve"> </w:t>
      </w:r>
      <w:proofErr w:type="spellStart"/>
      <w:r w:rsidR="005B189E">
        <w:t>sults</w:t>
      </w:r>
      <w:proofErr w:type="spellEnd"/>
    </w:p>
    <w:p w14:paraId="35D61C5D" w14:textId="7E2C4716" w:rsidR="001C129B" w:rsidRDefault="001C129B" w:rsidP="001C129B">
      <w:pPr>
        <w:pStyle w:val="Heading3"/>
        <w:ind w:left="-5"/>
      </w:pPr>
      <w:bookmarkStart w:id="6" w:name="_Toc215855617"/>
      <w:r>
        <w:lastRenderedPageBreak/>
        <w:t xml:space="preserve">Item 3 Name: </w:t>
      </w:r>
      <w:proofErr w:type="spellStart"/>
      <w:r>
        <w:t>Schema.columns</w:t>
      </w:r>
      <w:bookmarkEnd w:id="6"/>
      <w:proofErr w:type="spellEnd"/>
    </w:p>
    <w:p w14:paraId="055A09C2" w14:textId="684A876E" w:rsidR="005B189E" w:rsidRPr="005B189E" w:rsidRDefault="005B189E" w:rsidP="005B189E">
      <w:r>
        <w:t>The following procedures</w:t>
      </w:r>
      <w:r w:rsidR="003F79A2">
        <w:t xml:space="preserve"> used a query to</w:t>
      </w:r>
      <w:r>
        <w:t xml:space="preserve"> </w:t>
      </w:r>
      <w:r w:rsidR="003F79A2">
        <w:t>display</w:t>
      </w:r>
      <w:r w:rsidR="001D34DC">
        <w:t xml:space="preserve"> the schema columns for employees in the database</w:t>
      </w:r>
      <w:r w:rsidR="003F79A2">
        <w:t>.</w:t>
      </w:r>
    </w:p>
    <w:p w14:paraId="219FE07A" w14:textId="01AE44B2" w:rsidR="009E2151" w:rsidRDefault="76FAAA7E" w:rsidP="009E2151">
      <w:pPr>
        <w:pStyle w:val="ListParagraph"/>
        <w:numPr>
          <w:ilvl w:val="0"/>
          <w:numId w:val="17"/>
        </w:numPr>
        <w:spacing w:before="240" w:after="240"/>
        <w:rPr>
          <w:rFonts w:ascii="Courier New" w:eastAsia="Courier New" w:hAnsi="Courier New" w:cs="Courier New"/>
          <w:color w:val="000000" w:themeColor="text1"/>
          <w:sz w:val="22"/>
          <w:szCs w:val="22"/>
        </w:rPr>
      </w:pPr>
      <w:r w:rsidRPr="7C97EA38">
        <w:rPr>
          <w:rFonts w:ascii="Times" w:eastAsia="Times" w:hAnsi="Times" w:cs="Times"/>
          <w:color w:val="000000" w:themeColor="text1"/>
          <w:sz w:val="22"/>
          <w:szCs w:val="22"/>
        </w:rPr>
        <w:t xml:space="preserve">Typed </w:t>
      </w:r>
      <w:r w:rsidRPr="7C97EA38">
        <w:rPr>
          <w:rFonts w:ascii="Courier New" w:eastAsia="Courier New" w:hAnsi="Courier New" w:cs="Courier New"/>
          <w:color w:val="000000" w:themeColor="text1"/>
          <w:sz w:val="22"/>
          <w:szCs w:val="22"/>
        </w:rPr>
        <w:t xml:space="preserve">select </w:t>
      </w:r>
      <w:proofErr w:type="spellStart"/>
      <w:r w:rsidRPr="7C97EA38">
        <w:rPr>
          <w:rFonts w:ascii="Courier New" w:eastAsia="Courier New" w:hAnsi="Courier New" w:cs="Courier New"/>
          <w:color w:val="000000" w:themeColor="text1"/>
          <w:sz w:val="22"/>
          <w:szCs w:val="22"/>
        </w:rPr>
        <w:t>column_name</w:t>
      </w:r>
      <w:proofErr w:type="spellEnd"/>
      <w:r w:rsidRPr="7C97EA38">
        <w:rPr>
          <w:rFonts w:ascii="Courier New" w:eastAsia="Courier New" w:hAnsi="Courier New" w:cs="Courier New"/>
          <w:color w:val="000000" w:themeColor="text1"/>
          <w:sz w:val="22"/>
          <w:szCs w:val="22"/>
        </w:rPr>
        <w:t xml:space="preserve"> from </w:t>
      </w:r>
      <w:proofErr w:type="spellStart"/>
      <w:r w:rsidRPr="7C97EA38">
        <w:rPr>
          <w:rFonts w:ascii="Courier New" w:eastAsia="Courier New" w:hAnsi="Courier New" w:cs="Courier New"/>
          <w:color w:val="000000" w:themeColor="text1"/>
          <w:sz w:val="22"/>
          <w:szCs w:val="22"/>
        </w:rPr>
        <w:t>information_</w:t>
      </w:r>
      <w:proofErr w:type="gramStart"/>
      <w:r w:rsidRPr="7C97EA38">
        <w:rPr>
          <w:rFonts w:ascii="Courier New" w:eastAsia="Courier New" w:hAnsi="Courier New" w:cs="Courier New"/>
          <w:color w:val="000000" w:themeColor="text1"/>
          <w:sz w:val="22"/>
          <w:szCs w:val="22"/>
        </w:rPr>
        <w:t>schema.columns</w:t>
      </w:r>
      <w:proofErr w:type="spellEnd"/>
      <w:proofErr w:type="gramEnd"/>
      <w:r w:rsidRPr="7C97EA38">
        <w:rPr>
          <w:rFonts w:ascii="Courier New" w:eastAsia="Courier New" w:hAnsi="Courier New" w:cs="Courier New"/>
          <w:color w:val="000000" w:themeColor="text1"/>
          <w:sz w:val="22"/>
          <w:szCs w:val="22"/>
        </w:rPr>
        <w:t xml:space="preserve"> where </w:t>
      </w:r>
      <w:proofErr w:type="spellStart"/>
      <w:r w:rsidRPr="7C97EA38">
        <w:rPr>
          <w:rFonts w:ascii="Courier New" w:eastAsia="Courier New" w:hAnsi="Courier New" w:cs="Courier New"/>
          <w:color w:val="000000" w:themeColor="text1"/>
          <w:sz w:val="22"/>
          <w:szCs w:val="22"/>
        </w:rPr>
        <w:t>table_schema</w:t>
      </w:r>
      <w:proofErr w:type="spellEnd"/>
      <w:r w:rsidRPr="7C97EA38">
        <w:rPr>
          <w:rFonts w:ascii="Courier New" w:eastAsia="Courier New" w:hAnsi="Courier New" w:cs="Courier New"/>
          <w:color w:val="000000" w:themeColor="text1"/>
          <w:sz w:val="22"/>
          <w:szCs w:val="22"/>
        </w:rPr>
        <w:t xml:space="preserve"> = 'employees</w:t>
      </w:r>
      <w:proofErr w:type="gramStart"/>
      <w:r w:rsidRPr="7C97EA38">
        <w:rPr>
          <w:rFonts w:ascii="Courier New" w:eastAsia="Courier New" w:hAnsi="Courier New" w:cs="Courier New"/>
          <w:color w:val="000000" w:themeColor="text1"/>
          <w:sz w:val="22"/>
          <w:szCs w:val="22"/>
        </w:rPr>
        <w:t>';</w:t>
      </w:r>
      <w:proofErr w:type="gramEnd"/>
    </w:p>
    <w:p w14:paraId="7DC11D9D" w14:textId="2EFB5469" w:rsidR="009E2151" w:rsidRPr="009E2151" w:rsidRDefault="41B4D4D3" w:rsidP="009E2151">
      <w:pPr>
        <w:pStyle w:val="ListParagraph"/>
        <w:numPr>
          <w:ilvl w:val="1"/>
          <w:numId w:val="17"/>
        </w:numPr>
        <w:spacing w:before="240" w:after="240"/>
        <w:rPr>
          <w:rFonts w:ascii="Courier New" w:eastAsia="Courier New" w:hAnsi="Courier New" w:cs="Courier New"/>
          <w:color w:val="000000" w:themeColor="text1"/>
          <w:sz w:val="22"/>
          <w:szCs w:val="22"/>
        </w:rPr>
      </w:pPr>
      <w:r w:rsidRPr="009E2151">
        <w:rPr>
          <w:rFonts w:ascii="Courier New" w:eastAsia="Courier New" w:hAnsi="Courier New" w:cs="Courier New"/>
        </w:rPr>
        <w:t xml:space="preserve">Select </w:t>
      </w:r>
      <w:proofErr w:type="spellStart"/>
      <w:r w:rsidRPr="009E2151">
        <w:rPr>
          <w:rFonts w:ascii="Courier New" w:eastAsia="Courier New" w:hAnsi="Courier New" w:cs="Courier New"/>
        </w:rPr>
        <w:t>table_name</w:t>
      </w:r>
      <w:proofErr w:type="spellEnd"/>
      <w:r w:rsidRPr="009E2151">
        <w:rPr>
          <w:rFonts w:ascii="Courier New" w:eastAsia="Courier New" w:hAnsi="Courier New" w:cs="Courier New"/>
        </w:rPr>
        <w:t xml:space="preserve">: </w:t>
      </w:r>
      <w:r w:rsidRPr="36EBA801">
        <w:t xml:space="preserve">This query retrieves the names of all tables within the </w:t>
      </w:r>
      <w:proofErr w:type="gramStart"/>
      <w:r w:rsidRPr="009E2151">
        <w:rPr>
          <w:rFonts w:ascii="Courier New" w:eastAsia="Courier New" w:hAnsi="Courier New" w:cs="Courier New"/>
        </w:rPr>
        <w:t>employees</w:t>
      </w:r>
      <w:proofErr w:type="gramEnd"/>
      <w:r w:rsidRPr="36EBA801">
        <w:t xml:space="preserve"> database. It does so by querying the </w:t>
      </w:r>
      <w:proofErr w:type="spellStart"/>
      <w:r w:rsidRPr="009E2151">
        <w:rPr>
          <w:rFonts w:ascii="Courier New" w:eastAsia="Courier New" w:hAnsi="Courier New" w:cs="Courier New"/>
        </w:rPr>
        <w:t>information_</w:t>
      </w:r>
      <w:proofErr w:type="gramStart"/>
      <w:r w:rsidRPr="009E2151">
        <w:rPr>
          <w:rFonts w:ascii="Courier New" w:eastAsia="Courier New" w:hAnsi="Courier New" w:cs="Courier New"/>
        </w:rPr>
        <w:t>schema.tables</w:t>
      </w:r>
      <w:proofErr w:type="spellEnd"/>
      <w:proofErr w:type="gramEnd"/>
      <w:r w:rsidRPr="009E2151">
        <w:rPr>
          <w:rFonts w:ascii="Courier New" w:eastAsia="Courier New" w:hAnsi="Courier New" w:cs="Courier New"/>
        </w:rPr>
        <w:t xml:space="preserve"> </w:t>
      </w:r>
      <w:r w:rsidRPr="36EBA801">
        <w:t xml:space="preserve">system view, which stores metadata about every table in the server. </w:t>
      </w:r>
      <w:proofErr w:type="gramStart"/>
      <w:r w:rsidRPr="009E2151">
        <w:rPr>
          <w:rFonts w:ascii="Courier New" w:eastAsia="Courier New" w:hAnsi="Courier New" w:cs="Courier New"/>
        </w:rPr>
        <w:t>The where</w:t>
      </w:r>
      <w:proofErr w:type="gramEnd"/>
      <w:r w:rsidRPr="009E2151">
        <w:rPr>
          <w:rFonts w:ascii="Consolas" w:eastAsia="Consolas" w:hAnsi="Consolas" w:cs="Consolas"/>
        </w:rPr>
        <w:t xml:space="preserve"> </w:t>
      </w:r>
      <w:proofErr w:type="spellStart"/>
      <w:r w:rsidRPr="009E2151">
        <w:rPr>
          <w:rFonts w:ascii="Courier New" w:eastAsia="Courier New" w:hAnsi="Courier New" w:cs="Courier New"/>
        </w:rPr>
        <w:t>table_schema</w:t>
      </w:r>
      <w:proofErr w:type="spellEnd"/>
      <w:r w:rsidRPr="009E2151">
        <w:rPr>
          <w:rFonts w:ascii="Courier New" w:eastAsia="Courier New" w:hAnsi="Courier New" w:cs="Courier New"/>
        </w:rPr>
        <w:t xml:space="preserve"> = 'employees'</w:t>
      </w:r>
      <w:r w:rsidRPr="36EBA801">
        <w:t xml:space="preserve"> clause filters </w:t>
      </w:r>
      <w:proofErr w:type="gramStart"/>
      <w:r w:rsidRPr="36EBA801">
        <w:t>results</w:t>
      </w:r>
      <w:proofErr w:type="gramEnd"/>
      <w:r w:rsidRPr="36EBA801">
        <w:t xml:space="preserve"> to only those belonging to the </w:t>
      </w:r>
      <w:proofErr w:type="gramStart"/>
      <w:r w:rsidRPr="009E2151">
        <w:rPr>
          <w:rFonts w:ascii="Courier New" w:eastAsia="Courier New" w:hAnsi="Courier New" w:cs="Courier New"/>
        </w:rPr>
        <w:t>employees</w:t>
      </w:r>
      <w:proofErr w:type="gramEnd"/>
      <w:r w:rsidRPr="009E2151">
        <w:rPr>
          <w:rFonts w:ascii="Courier New" w:eastAsia="Courier New" w:hAnsi="Courier New" w:cs="Courier New"/>
        </w:rPr>
        <w:t xml:space="preserve"> </w:t>
      </w:r>
      <w:r w:rsidRPr="36EBA801">
        <w:t xml:space="preserve">schema (Clarke, 2009; OWASP, 2023; </w:t>
      </w:r>
      <w:proofErr w:type="spellStart"/>
      <w:r w:rsidRPr="36EBA801">
        <w:t>GeeksforGeeks</w:t>
      </w:r>
      <w:proofErr w:type="spellEnd"/>
      <w:r w:rsidRPr="36EBA801">
        <w:t>, 2025).</w:t>
      </w:r>
    </w:p>
    <w:p w14:paraId="573B3A0F" w14:textId="33B8F813" w:rsidR="009E2151" w:rsidRPr="009E2151" w:rsidRDefault="1BF5064B" w:rsidP="009E2151">
      <w:pPr>
        <w:pStyle w:val="ListParagraph"/>
        <w:numPr>
          <w:ilvl w:val="1"/>
          <w:numId w:val="17"/>
        </w:numPr>
        <w:spacing w:before="240" w:after="240"/>
        <w:rPr>
          <w:rFonts w:ascii="Courier New" w:eastAsia="Courier New" w:hAnsi="Courier New" w:cs="Courier New"/>
          <w:color w:val="000000" w:themeColor="text1"/>
          <w:sz w:val="22"/>
          <w:szCs w:val="22"/>
        </w:rPr>
      </w:pPr>
      <w:r w:rsidRPr="009E2151">
        <w:rPr>
          <w:rFonts w:ascii="Courier New" w:eastAsia="Courier New" w:hAnsi="Courier New" w:cs="Courier New"/>
        </w:rPr>
        <w:t xml:space="preserve">From </w:t>
      </w:r>
      <w:proofErr w:type="spellStart"/>
      <w:r w:rsidRPr="009E2151">
        <w:rPr>
          <w:rFonts w:ascii="Courier New" w:eastAsia="Courier New" w:hAnsi="Courier New" w:cs="Courier New"/>
        </w:rPr>
        <w:t>information_</w:t>
      </w:r>
      <w:proofErr w:type="gramStart"/>
      <w:r w:rsidRPr="009E2151">
        <w:rPr>
          <w:rFonts w:ascii="Courier New" w:eastAsia="Courier New" w:hAnsi="Courier New" w:cs="Courier New"/>
        </w:rPr>
        <w:t>schema.columns</w:t>
      </w:r>
      <w:proofErr w:type="spellEnd"/>
      <w:proofErr w:type="gramEnd"/>
      <w:r>
        <w:t xml:space="preserve">: </w:t>
      </w:r>
      <w:r w:rsidRPr="31DB97E7">
        <w:t xml:space="preserve">The </w:t>
      </w:r>
      <w:proofErr w:type="spellStart"/>
      <w:r w:rsidRPr="009E2151">
        <w:rPr>
          <w:rFonts w:ascii="Courier New" w:eastAsia="Courier New" w:hAnsi="Courier New" w:cs="Courier New"/>
        </w:rPr>
        <w:t>information_</w:t>
      </w:r>
      <w:proofErr w:type="gramStart"/>
      <w:r w:rsidRPr="009E2151">
        <w:rPr>
          <w:rFonts w:ascii="Courier New" w:eastAsia="Courier New" w:hAnsi="Courier New" w:cs="Courier New"/>
        </w:rPr>
        <w:t>schema.columns</w:t>
      </w:r>
      <w:proofErr w:type="spellEnd"/>
      <w:proofErr w:type="gramEnd"/>
      <w:r w:rsidRPr="31DB97E7">
        <w:t xml:space="preserve"> view is a system table that stores metadata about every column in every table across all databases. Querying this schema is a common way to enumerate database structures, which can be useful for administrators but dangerous if exploited by attackers (Anderson, 2020; </w:t>
      </w:r>
      <w:proofErr w:type="spellStart"/>
      <w:r w:rsidRPr="31DB97E7">
        <w:t>GeeksforGeeks</w:t>
      </w:r>
      <w:proofErr w:type="spellEnd"/>
      <w:r w:rsidRPr="31DB97E7">
        <w:t>, 2025).</w:t>
      </w:r>
    </w:p>
    <w:p w14:paraId="641AA00F" w14:textId="4799B9FD" w:rsidR="36EBA801" w:rsidRPr="009E2151" w:rsidRDefault="1BF5064B" w:rsidP="009E2151">
      <w:pPr>
        <w:pStyle w:val="ListParagraph"/>
        <w:numPr>
          <w:ilvl w:val="1"/>
          <w:numId w:val="17"/>
        </w:numPr>
        <w:spacing w:before="240" w:after="240"/>
        <w:rPr>
          <w:rFonts w:ascii="Courier New" w:eastAsia="Courier New" w:hAnsi="Courier New" w:cs="Courier New"/>
          <w:color w:val="000000" w:themeColor="text1"/>
          <w:sz w:val="22"/>
          <w:szCs w:val="22"/>
        </w:rPr>
      </w:pPr>
      <w:r w:rsidRPr="009E2151">
        <w:rPr>
          <w:rFonts w:ascii="Courier New" w:eastAsia="Courier New" w:hAnsi="Courier New" w:cs="Courier New"/>
        </w:rPr>
        <w:t xml:space="preserve">WHERE </w:t>
      </w:r>
      <w:proofErr w:type="spellStart"/>
      <w:r w:rsidRPr="009E2151">
        <w:rPr>
          <w:rFonts w:ascii="Courier New" w:eastAsia="Courier New" w:hAnsi="Courier New" w:cs="Courier New"/>
        </w:rPr>
        <w:t>table_schema</w:t>
      </w:r>
      <w:proofErr w:type="spellEnd"/>
      <w:r w:rsidRPr="009E2151">
        <w:rPr>
          <w:rFonts w:ascii="Courier New" w:eastAsia="Courier New" w:hAnsi="Courier New" w:cs="Courier New"/>
        </w:rPr>
        <w:t>=’employees’</w:t>
      </w:r>
      <w:r>
        <w:t xml:space="preserve">: The </w:t>
      </w:r>
      <w:r w:rsidRPr="009E2151">
        <w:rPr>
          <w:rFonts w:ascii="Courier New" w:eastAsia="Courier New" w:hAnsi="Courier New" w:cs="Courier New"/>
        </w:rPr>
        <w:t>WHERE clause</w:t>
      </w:r>
      <w:r>
        <w:t xml:space="preserve"> filters </w:t>
      </w:r>
      <w:proofErr w:type="gramStart"/>
      <w:r>
        <w:t>results</w:t>
      </w:r>
      <w:proofErr w:type="gramEnd"/>
      <w:r>
        <w:t xml:space="preserve"> to only those columns belonging to the </w:t>
      </w:r>
      <w:proofErr w:type="gramStart"/>
      <w:r w:rsidRPr="009E2151">
        <w:rPr>
          <w:rFonts w:ascii="Courier New" w:eastAsia="Courier New" w:hAnsi="Courier New" w:cs="Courier New"/>
        </w:rPr>
        <w:t>employees</w:t>
      </w:r>
      <w:proofErr w:type="gramEnd"/>
      <w:r>
        <w:t xml:space="preserve"> database. This narrows the scope of the query, allowing focused enumeration of the schema for that specific database (</w:t>
      </w:r>
      <w:proofErr w:type="spellStart"/>
      <w:r>
        <w:t>Cyberly</w:t>
      </w:r>
      <w:proofErr w:type="spellEnd"/>
      <w:r>
        <w:t>, 2025; OWASP Foundation, 2023).</w:t>
      </w:r>
    </w:p>
    <w:p w14:paraId="0904394F" w14:textId="610D7D49" w:rsidR="7F041D46" w:rsidRPr="005B189E" w:rsidRDefault="7F041D46" w:rsidP="005B189E">
      <w:pPr>
        <w:jc w:val="center"/>
      </w:pPr>
      <w:r w:rsidRPr="005B189E">
        <w:rPr>
          <w:noProof/>
        </w:rPr>
        <w:lastRenderedPageBreak/>
        <w:drawing>
          <wp:inline distT="0" distB="0" distL="0" distR="0" wp14:anchorId="0E889F5A" wp14:editId="7E80F500">
            <wp:extent cx="5943600" cy="3086100"/>
            <wp:effectExtent l="0" t="0" r="0" b="0"/>
            <wp:docPr id="99963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1880" name="Picture 999631880"/>
                    <pic:cNvPicPr/>
                  </pic:nvPicPr>
                  <pic:blipFill>
                    <a:blip r:embed="rId13">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r w:rsidR="2CA04F7F" w:rsidRPr="005B189E">
        <w:t xml:space="preserve">Figure 1: </w:t>
      </w:r>
      <w:proofErr w:type="spellStart"/>
      <w:r w:rsidR="005B189E" w:rsidRPr="005B189E">
        <w:rPr>
          <w:rFonts w:eastAsia="Times"/>
          <w:color w:val="000000" w:themeColor="text1"/>
          <w:sz w:val="22"/>
          <w:szCs w:val="22"/>
        </w:rPr>
        <w:t>Schema.columns</w:t>
      </w:r>
      <w:proofErr w:type="spellEnd"/>
      <w:r w:rsidR="005B189E" w:rsidRPr="005B189E">
        <w:rPr>
          <w:rFonts w:eastAsia="Times"/>
          <w:color w:val="000000" w:themeColor="text1"/>
          <w:sz w:val="22"/>
          <w:szCs w:val="22"/>
        </w:rPr>
        <w:t xml:space="preserve"> query and results</w:t>
      </w:r>
    </w:p>
    <w:p w14:paraId="7955A1BE" w14:textId="32BEF3DD" w:rsidR="5CFC957D" w:rsidRDefault="5CFC957D"/>
    <w:p w14:paraId="1B40E33F" w14:textId="33907F49" w:rsidR="5CFC957D" w:rsidRDefault="5CFC957D"/>
    <w:p w14:paraId="720AEA28" w14:textId="03D3E52A" w:rsidR="001C129B" w:rsidRDefault="001C129B" w:rsidP="001C129B">
      <w:pPr>
        <w:pStyle w:val="Heading3"/>
        <w:ind w:left="-5"/>
      </w:pPr>
      <w:bookmarkStart w:id="7" w:name="_Toc215855618"/>
      <w:r>
        <w:t>Item 4 Name: 1st additional query</w:t>
      </w:r>
      <w:bookmarkEnd w:id="7"/>
    </w:p>
    <w:p w14:paraId="68D6E1BD" w14:textId="1633CFD3" w:rsidR="00604408" w:rsidRPr="00604408" w:rsidRDefault="00604408" w:rsidP="00604408">
      <w:r>
        <w:t xml:space="preserve">The following procedures generated an additional query to select the name and salary </w:t>
      </w:r>
      <w:r w:rsidR="0075260D">
        <w:t>from the personal identifier information table.</w:t>
      </w:r>
    </w:p>
    <w:p w14:paraId="532CDF61" w14:textId="76A4B8F0" w:rsidR="104B0577" w:rsidRDefault="6CA16B4E" w:rsidP="7F4F4C1A">
      <w:pPr>
        <w:pStyle w:val="ListParagraph"/>
        <w:numPr>
          <w:ilvl w:val="0"/>
          <w:numId w:val="18"/>
        </w:numPr>
        <w:rPr>
          <w:rFonts w:ascii="Courier New" w:eastAsia="Courier New" w:hAnsi="Courier New" w:cs="Courier New"/>
          <w:color w:val="000000" w:themeColor="text1"/>
          <w:sz w:val="22"/>
          <w:szCs w:val="22"/>
        </w:rPr>
      </w:pPr>
      <w:r w:rsidRPr="7F4F4C1A">
        <w:rPr>
          <w:rFonts w:ascii="Times" w:eastAsia="Times" w:hAnsi="Times" w:cs="Times"/>
          <w:color w:val="000000" w:themeColor="text1"/>
          <w:sz w:val="22"/>
          <w:szCs w:val="22"/>
        </w:rPr>
        <w:t xml:space="preserve">Typed </w:t>
      </w:r>
      <w:r w:rsidRPr="7F4F4C1A">
        <w:rPr>
          <w:rFonts w:ascii="Courier New" w:eastAsia="Courier New" w:hAnsi="Courier New" w:cs="Courier New"/>
          <w:color w:val="000000" w:themeColor="text1"/>
          <w:sz w:val="22"/>
          <w:szCs w:val="22"/>
        </w:rPr>
        <w:t xml:space="preserve">select name, salary from </w:t>
      </w:r>
      <w:proofErr w:type="spellStart"/>
      <w:proofErr w:type="gramStart"/>
      <w:r w:rsidRPr="7F4F4C1A">
        <w:rPr>
          <w:rFonts w:ascii="Courier New" w:eastAsia="Courier New" w:hAnsi="Courier New" w:cs="Courier New"/>
          <w:color w:val="000000" w:themeColor="text1"/>
          <w:sz w:val="22"/>
          <w:szCs w:val="22"/>
        </w:rPr>
        <w:t>pii</w:t>
      </w:r>
      <w:proofErr w:type="spellEnd"/>
      <w:r w:rsidRPr="7F4F4C1A">
        <w:rPr>
          <w:rFonts w:ascii="Courier New" w:eastAsia="Courier New" w:hAnsi="Courier New" w:cs="Courier New"/>
          <w:color w:val="000000" w:themeColor="text1"/>
          <w:sz w:val="22"/>
          <w:szCs w:val="22"/>
        </w:rPr>
        <w:t>;</w:t>
      </w:r>
      <w:proofErr w:type="gramEnd"/>
    </w:p>
    <w:p w14:paraId="61FEE6A3" w14:textId="17315C84" w:rsidR="35704F36" w:rsidRDefault="27329AAA" w:rsidP="36EBA801">
      <w:pPr>
        <w:pStyle w:val="ListParagraph"/>
        <w:numPr>
          <w:ilvl w:val="0"/>
          <w:numId w:val="26"/>
        </w:numPr>
        <w:spacing w:before="240" w:after="240"/>
      </w:pPr>
      <w:r w:rsidRPr="36EBA801">
        <w:rPr>
          <w:rFonts w:ascii="Courier New" w:eastAsia="Courier New" w:hAnsi="Courier New" w:cs="Courier New"/>
        </w:rPr>
        <w:t>Select name, salary:</w:t>
      </w:r>
      <w:r w:rsidRPr="36EBA801">
        <w:rPr>
          <w:rFonts w:ascii="Courier New" w:eastAsia="Courier New" w:hAnsi="Courier New" w:cs="Courier New"/>
          <w:b/>
          <w:bCs/>
        </w:rPr>
        <w:t xml:space="preserve"> </w:t>
      </w:r>
      <w:r w:rsidRPr="36EBA801">
        <w:t xml:space="preserve">This part of the query specifies which columns to retrieve from the database. In this case, it requests the </w:t>
      </w:r>
      <w:r w:rsidRPr="36EBA801">
        <w:rPr>
          <w:rFonts w:ascii="Courier New" w:eastAsia="Courier New" w:hAnsi="Courier New" w:cs="Courier New"/>
        </w:rPr>
        <w:t xml:space="preserve">name </w:t>
      </w:r>
      <w:r w:rsidRPr="36EBA801">
        <w:t xml:space="preserve">and </w:t>
      </w:r>
      <w:r w:rsidRPr="36EBA801">
        <w:rPr>
          <w:rFonts w:ascii="Courier New" w:eastAsia="Courier New" w:hAnsi="Courier New" w:cs="Courier New"/>
        </w:rPr>
        <w:t>salary</w:t>
      </w:r>
      <w:r w:rsidRPr="36EBA801">
        <w:t xml:space="preserve"> fields, which are sensitive attributes often classified as personally identifiable information (PII) (Anderson, 2020; OWASP, 2021)</w:t>
      </w:r>
    </w:p>
    <w:p w14:paraId="02F7365F" w14:textId="67939208" w:rsidR="35704F36" w:rsidRDefault="35704F36" w:rsidP="36EBA801">
      <w:pPr>
        <w:spacing w:before="240" w:after="240"/>
      </w:pPr>
    </w:p>
    <w:p w14:paraId="37B65AD5" w14:textId="63F14654" w:rsidR="35704F36" w:rsidRPr="00CF4BC0" w:rsidRDefault="27329AAA" w:rsidP="00CF4BC0">
      <w:pPr>
        <w:pStyle w:val="ListParagraph"/>
        <w:numPr>
          <w:ilvl w:val="0"/>
          <w:numId w:val="26"/>
        </w:numPr>
        <w:spacing w:before="240" w:after="240"/>
      </w:pPr>
      <w:r w:rsidRPr="36EBA801">
        <w:rPr>
          <w:rFonts w:ascii="Courier New" w:eastAsia="Courier New" w:hAnsi="Courier New" w:cs="Courier New"/>
        </w:rPr>
        <w:lastRenderedPageBreak/>
        <w:t xml:space="preserve">From </w:t>
      </w:r>
      <w:proofErr w:type="spellStart"/>
      <w:r w:rsidRPr="36EBA801">
        <w:rPr>
          <w:rFonts w:ascii="Courier New" w:eastAsia="Courier New" w:hAnsi="Courier New" w:cs="Courier New"/>
        </w:rPr>
        <w:t>pii</w:t>
      </w:r>
      <w:proofErr w:type="spellEnd"/>
      <w:r w:rsidRPr="36EBA801">
        <w:rPr>
          <w:rFonts w:ascii="Courier New" w:eastAsia="Courier New" w:hAnsi="Courier New" w:cs="Courier New"/>
        </w:rPr>
        <w:t xml:space="preserve">: </w:t>
      </w:r>
      <w:r w:rsidRPr="36EBA801">
        <w:t xml:space="preserve">The </w:t>
      </w:r>
      <w:r w:rsidRPr="36EBA801">
        <w:rPr>
          <w:rFonts w:ascii="Courier New" w:eastAsia="Courier New" w:hAnsi="Courier New" w:cs="Courier New"/>
        </w:rPr>
        <w:t>FROM</w:t>
      </w:r>
      <w:r w:rsidRPr="36EBA801">
        <w:t xml:space="preserve"> clause tells MySQL which table to query. Here, the table is named </w:t>
      </w:r>
      <w:proofErr w:type="spellStart"/>
      <w:r w:rsidRPr="36EBA801">
        <w:rPr>
          <w:rFonts w:ascii="Consolas" w:eastAsia="Consolas" w:hAnsi="Consolas" w:cs="Consolas"/>
        </w:rPr>
        <w:t>pii</w:t>
      </w:r>
      <w:proofErr w:type="spellEnd"/>
      <w:r w:rsidRPr="36EBA801">
        <w:t xml:space="preserve">, suggesting it contains personal or confidential data. Accessing such a table requires strict controls, as exposure of PII can lead to privacy violations, privilege escalation, or compliance issues (National Institute of Standards and Technology, 2020; </w:t>
      </w:r>
      <w:proofErr w:type="spellStart"/>
      <w:r w:rsidRPr="36EBA801">
        <w:t>Cyberly</w:t>
      </w:r>
      <w:proofErr w:type="spellEnd"/>
      <w:r w:rsidRPr="36EBA801">
        <w:t>, 2025; OWASP Foundation, 2023).</w:t>
      </w:r>
    </w:p>
    <w:p w14:paraId="1758683A" w14:textId="112491EC" w:rsidR="6CA16B4E" w:rsidRDefault="6CA16B4E" w:rsidP="008B2E8C">
      <w:pPr>
        <w:pStyle w:val="ListParagraph"/>
        <w:jc w:val="center"/>
      </w:pPr>
      <w:r>
        <w:rPr>
          <w:noProof/>
        </w:rPr>
        <w:drawing>
          <wp:inline distT="0" distB="0" distL="0" distR="0" wp14:anchorId="401323C1" wp14:editId="44A5C5A7">
            <wp:extent cx="5943600" cy="3038475"/>
            <wp:effectExtent l="0" t="0" r="0" b="0"/>
            <wp:docPr id="121256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69670" name="Picture 1212569670"/>
                    <pic:cNvPicPr/>
                  </pic:nvPicPr>
                  <pic:blipFill>
                    <a:blip r:embed="rId14">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r>
        <w:t xml:space="preserve">Figure 1: </w:t>
      </w:r>
      <w:r w:rsidR="00684AB0">
        <w:t>1</w:t>
      </w:r>
      <w:r w:rsidR="00684AB0" w:rsidRPr="00684AB0">
        <w:rPr>
          <w:vertAlign w:val="superscript"/>
        </w:rPr>
        <w:t>st</w:t>
      </w:r>
      <w:r w:rsidR="00684AB0">
        <w:t xml:space="preserve"> additional query output</w:t>
      </w:r>
    </w:p>
    <w:p w14:paraId="67C570B9" w14:textId="77777777" w:rsidR="008B2E8C" w:rsidRDefault="008B2E8C" w:rsidP="008B2E8C">
      <w:pPr>
        <w:pStyle w:val="ListParagraph"/>
        <w:jc w:val="center"/>
      </w:pPr>
    </w:p>
    <w:p w14:paraId="355D0DB3" w14:textId="04958CAD" w:rsidR="001C129B" w:rsidRDefault="001C129B" w:rsidP="001C129B">
      <w:pPr>
        <w:pStyle w:val="Heading3"/>
        <w:ind w:left="-5"/>
      </w:pPr>
      <w:bookmarkStart w:id="8" w:name="_Toc215855619"/>
      <w:r>
        <w:t>Item 5 Name:</w:t>
      </w:r>
      <w:r w:rsidR="0068427E">
        <w:t xml:space="preserve"> 2nd additional query</w:t>
      </w:r>
      <w:bookmarkEnd w:id="8"/>
    </w:p>
    <w:p w14:paraId="2DC6D570" w14:textId="2C877495" w:rsidR="0075260D" w:rsidRPr="0075260D" w:rsidRDefault="0075260D" w:rsidP="0075260D">
      <w:r>
        <w:t xml:space="preserve">The following procedures selected the name, </w:t>
      </w:r>
      <w:proofErr w:type="spellStart"/>
      <w:r>
        <w:t>ssn</w:t>
      </w:r>
      <w:proofErr w:type="spellEnd"/>
      <w:r>
        <w:t>, and passwords for employees from the personal identified information table.</w:t>
      </w:r>
    </w:p>
    <w:p w14:paraId="7879593A" w14:textId="77777777" w:rsidR="00085DC0" w:rsidRDefault="351F1089" w:rsidP="00085DC0">
      <w:pPr>
        <w:pStyle w:val="ListParagraph"/>
        <w:numPr>
          <w:ilvl w:val="0"/>
          <w:numId w:val="19"/>
        </w:numPr>
        <w:rPr>
          <w:rFonts w:ascii="Courier New" w:eastAsia="Courier New" w:hAnsi="Courier New" w:cs="Courier New"/>
          <w:color w:val="000000" w:themeColor="text1"/>
          <w:sz w:val="22"/>
          <w:szCs w:val="22"/>
        </w:rPr>
      </w:pPr>
      <w:r w:rsidRPr="68FC2604">
        <w:rPr>
          <w:rFonts w:ascii="Times" w:eastAsia="Times" w:hAnsi="Times" w:cs="Times"/>
          <w:color w:val="000000" w:themeColor="text1"/>
          <w:sz w:val="22"/>
          <w:szCs w:val="22"/>
        </w:rPr>
        <w:t xml:space="preserve">Typed </w:t>
      </w:r>
      <w:r w:rsidRPr="6C960C46">
        <w:rPr>
          <w:rFonts w:ascii="Courier New" w:eastAsia="Courier New" w:hAnsi="Courier New" w:cs="Courier New"/>
          <w:color w:val="000000" w:themeColor="text1"/>
          <w:sz w:val="22"/>
          <w:szCs w:val="22"/>
        </w:rPr>
        <w:t xml:space="preserve">select name, </w:t>
      </w:r>
      <w:proofErr w:type="spellStart"/>
      <w:r w:rsidRPr="6C960C46">
        <w:rPr>
          <w:rFonts w:ascii="Courier New" w:eastAsia="Courier New" w:hAnsi="Courier New" w:cs="Courier New"/>
          <w:color w:val="000000" w:themeColor="text1"/>
          <w:sz w:val="22"/>
          <w:szCs w:val="22"/>
        </w:rPr>
        <w:t>ssn</w:t>
      </w:r>
      <w:proofErr w:type="spellEnd"/>
      <w:r w:rsidRPr="6C960C46">
        <w:rPr>
          <w:rFonts w:ascii="Courier New" w:eastAsia="Courier New" w:hAnsi="Courier New" w:cs="Courier New"/>
          <w:color w:val="000000" w:themeColor="text1"/>
          <w:sz w:val="22"/>
          <w:szCs w:val="22"/>
        </w:rPr>
        <w:t xml:space="preserve">, password from </w:t>
      </w:r>
      <w:proofErr w:type="spellStart"/>
      <w:proofErr w:type="gramStart"/>
      <w:r w:rsidRPr="6C960C46">
        <w:rPr>
          <w:rFonts w:ascii="Courier New" w:eastAsia="Courier New" w:hAnsi="Courier New" w:cs="Courier New"/>
          <w:color w:val="000000" w:themeColor="text1"/>
          <w:sz w:val="22"/>
          <w:szCs w:val="22"/>
        </w:rPr>
        <w:t>pii</w:t>
      </w:r>
      <w:proofErr w:type="spellEnd"/>
      <w:r w:rsidRPr="6C960C46">
        <w:rPr>
          <w:rFonts w:ascii="Courier New" w:eastAsia="Courier New" w:hAnsi="Courier New" w:cs="Courier New"/>
          <w:color w:val="000000" w:themeColor="text1"/>
          <w:sz w:val="22"/>
          <w:szCs w:val="22"/>
        </w:rPr>
        <w:t>;</w:t>
      </w:r>
      <w:proofErr w:type="gramEnd"/>
    </w:p>
    <w:p w14:paraId="5D1C8E7B" w14:textId="3A90042E" w:rsidR="00085DC0" w:rsidRPr="00085DC0" w:rsidRDefault="00085DC0" w:rsidP="00085DC0">
      <w:pPr>
        <w:pStyle w:val="ListParagraph"/>
        <w:numPr>
          <w:ilvl w:val="1"/>
          <w:numId w:val="19"/>
        </w:numPr>
        <w:rPr>
          <w:rFonts w:ascii="Courier New" w:eastAsia="Courier New" w:hAnsi="Courier New" w:cs="Courier New"/>
          <w:color w:val="000000" w:themeColor="text1"/>
          <w:sz w:val="22"/>
          <w:szCs w:val="22"/>
        </w:rPr>
      </w:pPr>
      <w:r>
        <w:rPr>
          <w:rFonts w:ascii="Courier New" w:eastAsia="Courier New" w:hAnsi="Courier New" w:cs="Courier New"/>
          <w:color w:val="000000" w:themeColor="text1"/>
          <w:sz w:val="22"/>
          <w:szCs w:val="22"/>
        </w:rPr>
        <w:t>select</w:t>
      </w:r>
      <w:r w:rsidR="3F6C2B5D" w:rsidRPr="00085DC0">
        <w:rPr>
          <w:rFonts w:ascii="Courier New" w:eastAsia="Courier New" w:hAnsi="Courier New" w:cs="Courier New"/>
          <w:color w:val="000000" w:themeColor="text1"/>
          <w:sz w:val="22"/>
          <w:szCs w:val="22"/>
        </w:rPr>
        <w:t xml:space="preserve"> name, </w:t>
      </w:r>
      <w:proofErr w:type="spellStart"/>
      <w:r w:rsidR="3F6C2B5D" w:rsidRPr="00085DC0">
        <w:rPr>
          <w:rFonts w:ascii="Courier New" w:eastAsia="Courier New" w:hAnsi="Courier New" w:cs="Courier New"/>
          <w:color w:val="000000" w:themeColor="text1"/>
          <w:sz w:val="22"/>
          <w:szCs w:val="22"/>
        </w:rPr>
        <w:t>ssn</w:t>
      </w:r>
      <w:proofErr w:type="spellEnd"/>
      <w:r w:rsidR="4C3F91F9" w:rsidRPr="00085DC0">
        <w:rPr>
          <w:rFonts w:ascii="Courier New" w:eastAsia="Courier New" w:hAnsi="Courier New" w:cs="Courier New"/>
          <w:color w:val="000000" w:themeColor="text1"/>
          <w:sz w:val="22"/>
          <w:szCs w:val="22"/>
        </w:rPr>
        <w:t>, password</w:t>
      </w:r>
      <w:r w:rsidR="3F6C2B5D" w:rsidRPr="00085DC0">
        <w:rPr>
          <w:rFonts w:ascii="Courier New" w:eastAsia="Courier New" w:hAnsi="Courier New" w:cs="Courier New"/>
          <w:color w:val="000000" w:themeColor="text1"/>
          <w:sz w:val="22"/>
          <w:szCs w:val="22"/>
        </w:rPr>
        <w:t xml:space="preserve">: </w:t>
      </w:r>
      <w:r w:rsidR="3F6C2B5D" w:rsidRPr="36EBA801">
        <w:t xml:space="preserve">This part of the query specifies which columns to retrieve from the database. In this case, it requests </w:t>
      </w:r>
      <w:r w:rsidR="3F6C2B5D" w:rsidRPr="00085DC0">
        <w:rPr>
          <w:rFonts w:ascii="Courier New" w:eastAsia="Courier New" w:hAnsi="Courier New" w:cs="Courier New"/>
        </w:rPr>
        <w:t xml:space="preserve">name, </w:t>
      </w:r>
      <w:proofErr w:type="spellStart"/>
      <w:r w:rsidR="3F6C2B5D" w:rsidRPr="00085DC0">
        <w:rPr>
          <w:rFonts w:ascii="Courier New" w:eastAsia="Courier New" w:hAnsi="Courier New" w:cs="Courier New"/>
        </w:rPr>
        <w:t>ssn</w:t>
      </w:r>
      <w:proofErr w:type="spellEnd"/>
      <w:r w:rsidR="3F6C2B5D" w:rsidRPr="00085DC0">
        <w:rPr>
          <w:rFonts w:ascii="Courier New" w:eastAsia="Courier New" w:hAnsi="Courier New" w:cs="Courier New"/>
        </w:rPr>
        <w:t>,</w:t>
      </w:r>
      <w:r w:rsidR="3F6C2B5D" w:rsidRPr="36EBA801">
        <w:t xml:space="preserve"> and </w:t>
      </w:r>
      <w:r w:rsidR="3F6C2B5D" w:rsidRPr="00085DC0">
        <w:rPr>
          <w:rFonts w:ascii="Courier New" w:eastAsia="Courier New" w:hAnsi="Courier New" w:cs="Courier New"/>
        </w:rPr>
        <w:t>password</w:t>
      </w:r>
      <w:r w:rsidR="3F6C2B5D" w:rsidRPr="36EBA801">
        <w:t xml:space="preserve"> fields. These are highly sensitive attributes, classified as personally identifiable information (PII). Accessing them without safeguards poses significant privacy and security risks (Anderson, 2020; OWASP, 2021; National Institute of Standards and Technology, 2020).</w:t>
      </w:r>
    </w:p>
    <w:p w14:paraId="1E1E0C7D" w14:textId="397D2925" w:rsidR="3F6C2B5D" w:rsidRPr="00085DC0" w:rsidRDefault="00085DC0" w:rsidP="00085DC0">
      <w:pPr>
        <w:pStyle w:val="ListParagraph"/>
        <w:numPr>
          <w:ilvl w:val="1"/>
          <w:numId w:val="19"/>
        </w:numPr>
        <w:rPr>
          <w:rFonts w:ascii="Courier New" w:eastAsia="Courier New" w:hAnsi="Courier New" w:cs="Courier New"/>
          <w:color w:val="000000" w:themeColor="text1"/>
          <w:sz w:val="22"/>
          <w:szCs w:val="22"/>
        </w:rPr>
      </w:pPr>
      <w:r>
        <w:rPr>
          <w:rFonts w:ascii="Courier New" w:eastAsia="Courier New" w:hAnsi="Courier New" w:cs="Courier New"/>
        </w:rPr>
        <w:t>from</w:t>
      </w:r>
      <w:r w:rsidR="3F6C2B5D" w:rsidRPr="00085DC0">
        <w:rPr>
          <w:rFonts w:ascii="Courier New" w:eastAsia="Courier New" w:hAnsi="Courier New" w:cs="Courier New"/>
        </w:rPr>
        <w:t xml:space="preserve"> </w:t>
      </w:r>
      <w:proofErr w:type="spellStart"/>
      <w:r w:rsidR="3F6C2B5D" w:rsidRPr="00085DC0">
        <w:rPr>
          <w:rFonts w:ascii="Courier New" w:eastAsia="Courier New" w:hAnsi="Courier New" w:cs="Courier New"/>
        </w:rPr>
        <w:t>pii</w:t>
      </w:r>
      <w:proofErr w:type="spellEnd"/>
      <w:r w:rsidR="3F6C2B5D" w:rsidRPr="00085DC0">
        <w:rPr>
          <w:rFonts w:ascii="Courier New" w:eastAsia="Courier New" w:hAnsi="Courier New" w:cs="Courier New"/>
        </w:rPr>
        <w:t>:</w:t>
      </w:r>
      <w:r w:rsidR="3F6C2B5D" w:rsidRPr="36EBA801">
        <w:t xml:space="preserve"> The </w:t>
      </w:r>
      <w:r w:rsidR="3F6C2B5D" w:rsidRPr="00085DC0">
        <w:rPr>
          <w:rFonts w:ascii="Courier New" w:eastAsia="Courier New" w:hAnsi="Courier New" w:cs="Courier New"/>
        </w:rPr>
        <w:t xml:space="preserve">FROM </w:t>
      </w:r>
      <w:r w:rsidR="3F6C2B5D" w:rsidRPr="36EBA801">
        <w:t xml:space="preserve">clause identifies the table being queried. Here, the table </w:t>
      </w:r>
      <w:proofErr w:type="spellStart"/>
      <w:r w:rsidR="3F6C2B5D" w:rsidRPr="00085DC0">
        <w:rPr>
          <w:rFonts w:ascii="Courier New" w:eastAsia="Courier New" w:hAnsi="Courier New" w:cs="Courier New"/>
        </w:rPr>
        <w:t>pii</w:t>
      </w:r>
      <w:proofErr w:type="spellEnd"/>
      <w:r w:rsidR="3F6C2B5D" w:rsidRPr="36EBA801">
        <w:t xml:space="preserve"> appears to store personal data. Direct queries against such a table must be tightly controlled, as exposure of SSNs and passwords can lead to identity theft, privilege escalation, and regulatory violations (Clarke, 2009; OWASP Foundation, 2023; </w:t>
      </w:r>
      <w:proofErr w:type="spellStart"/>
      <w:r w:rsidR="3F6C2B5D" w:rsidRPr="36EBA801">
        <w:t>Cyberly</w:t>
      </w:r>
      <w:proofErr w:type="spellEnd"/>
      <w:r w:rsidR="3F6C2B5D" w:rsidRPr="36EBA801">
        <w:t>, 2025).</w:t>
      </w:r>
    </w:p>
    <w:p w14:paraId="36A5AEFA" w14:textId="287654C8" w:rsidR="36EBA801" w:rsidRDefault="36EBA801" w:rsidP="36EBA801">
      <w:pPr>
        <w:pStyle w:val="ListParagraph"/>
        <w:rPr>
          <w:rFonts w:ascii="Courier New" w:eastAsia="Courier New" w:hAnsi="Courier New" w:cs="Courier New"/>
          <w:color w:val="000000" w:themeColor="text1"/>
          <w:sz w:val="22"/>
          <w:szCs w:val="22"/>
        </w:rPr>
      </w:pPr>
    </w:p>
    <w:p w14:paraId="7ECCEBD6" w14:textId="70DEAE26" w:rsidR="7F4F4C1A" w:rsidRDefault="5CD65CD9" w:rsidP="00011B37">
      <w:pPr>
        <w:pStyle w:val="ListParagraph"/>
        <w:jc w:val="center"/>
        <w:rPr>
          <w:rFonts w:eastAsia="Courier New"/>
        </w:rPr>
      </w:pPr>
      <w:r>
        <w:rPr>
          <w:noProof/>
        </w:rPr>
        <w:drawing>
          <wp:inline distT="0" distB="0" distL="0" distR="0" wp14:anchorId="57BF9464" wp14:editId="742C172F">
            <wp:extent cx="5943600" cy="2657475"/>
            <wp:effectExtent l="0" t="0" r="0" b="0"/>
            <wp:docPr id="903967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67928" name="Picture 903967928"/>
                    <pic:cNvPicPr/>
                  </pic:nvPicPr>
                  <pic:blipFill>
                    <a:blip r:embed="rId15">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14:paraId="3BB709FE" w14:textId="32A90A91" w:rsidR="009737A1" w:rsidRDefault="6429DA66" w:rsidP="00011B37">
      <w:pPr>
        <w:pStyle w:val="ListParagraph"/>
        <w:jc w:val="center"/>
        <w:rPr>
          <w:color w:val="000000" w:themeColor="text1"/>
        </w:rPr>
      </w:pPr>
      <w:r w:rsidRPr="6E260155">
        <w:rPr>
          <w:color w:val="000000" w:themeColor="text1"/>
        </w:rPr>
        <w:t xml:space="preserve">Figure 1: </w:t>
      </w:r>
      <w:r w:rsidR="00684AB0">
        <w:rPr>
          <w:color w:val="000000" w:themeColor="text1"/>
        </w:rPr>
        <w:t>Second additional query output</w:t>
      </w:r>
    </w:p>
    <w:p w14:paraId="0CFB22D9" w14:textId="77777777" w:rsidR="00011B37" w:rsidRPr="009737A1" w:rsidRDefault="00011B37" w:rsidP="00011B37">
      <w:pPr>
        <w:pStyle w:val="ListParagraph"/>
        <w:jc w:val="center"/>
      </w:pPr>
    </w:p>
    <w:p w14:paraId="73D54172" w14:textId="316454DF" w:rsidR="0068427E" w:rsidRDefault="0068427E" w:rsidP="0068427E">
      <w:pPr>
        <w:pStyle w:val="Heading2"/>
      </w:pPr>
      <w:bookmarkStart w:id="9" w:name="_Toc215855620"/>
      <w:r>
        <w:lastRenderedPageBreak/>
        <w:t>Question 3 – Attack on SELECT (login, web form)</w:t>
      </w:r>
      <w:bookmarkEnd w:id="9"/>
    </w:p>
    <w:p w14:paraId="286EDFE4" w14:textId="26736772" w:rsidR="00933448" w:rsidRDefault="00933448" w:rsidP="00933448">
      <w:pPr>
        <w:pStyle w:val="Heading3"/>
        <w:ind w:left="-5"/>
      </w:pPr>
      <w:bookmarkStart w:id="10" w:name="_Toc215855621"/>
      <w:r>
        <w:t>Item 1 Name: Command</w:t>
      </w:r>
      <w:bookmarkEnd w:id="10"/>
    </w:p>
    <w:p w14:paraId="00DFD477" w14:textId="439B248E" w:rsidR="67CECD6C" w:rsidRDefault="00011B37" w:rsidP="00102114">
      <w:pPr>
        <w:rPr>
          <w:rFonts w:eastAsia="Courier New"/>
        </w:rPr>
      </w:pPr>
      <w:r>
        <w:t>The following procedures used the command</w:t>
      </w:r>
      <w:r w:rsidR="65B858D2" w:rsidRPr="7DBFA6F7">
        <w:t xml:space="preserve"> (injection payload) </w:t>
      </w:r>
      <w:r w:rsidR="00E60C4C" w:rsidRPr="6FEDC123">
        <w:rPr>
          <w:rFonts w:ascii="Courier New" w:eastAsia="Courier New" w:hAnsi="Courier New" w:cs="Courier New"/>
        </w:rPr>
        <w:t>Trent OR 1=1 #</w:t>
      </w:r>
      <w:r w:rsidR="00E60C4C">
        <w:rPr>
          <w:rFonts w:ascii="Courier New" w:eastAsia="Courier New" w:hAnsi="Courier New" w:cs="Courier New"/>
        </w:rPr>
        <w:t xml:space="preserve"> </w:t>
      </w:r>
      <w:r w:rsidR="00102114">
        <w:t xml:space="preserve">and </w:t>
      </w:r>
      <w:r w:rsidR="65B858D2" w:rsidRPr="7DBFA6F7">
        <w:t xml:space="preserve">entered </w:t>
      </w:r>
      <w:r w:rsidR="00E60C4C">
        <w:t xml:space="preserve">it into the </w:t>
      </w:r>
      <w:r w:rsidR="65B858D2" w:rsidRPr="7DBFA6F7">
        <w:rPr>
          <w:b/>
          <w:bCs/>
        </w:rPr>
        <w:t>USERNAME</w:t>
      </w:r>
      <w:r w:rsidR="65B858D2" w:rsidRPr="7DBFA6F7">
        <w:t xml:space="preserve"> field on the</w:t>
      </w:r>
      <w:r w:rsidR="00E60C4C">
        <w:t xml:space="preserve"> HHH employee website login form. </w:t>
      </w:r>
      <w:r w:rsidR="0086789E" w:rsidRPr="0086789E">
        <w:rPr>
          <w:rFonts w:eastAsia="Courier New"/>
        </w:rPr>
        <w:t>This allowed the specified user</w:t>
      </w:r>
      <w:r w:rsidR="00E60C4C">
        <w:rPr>
          <w:rFonts w:eastAsia="Courier New"/>
        </w:rPr>
        <w:t xml:space="preserve"> Trent</w:t>
      </w:r>
      <w:r w:rsidR="0086789E" w:rsidRPr="0086789E">
        <w:rPr>
          <w:rFonts w:eastAsia="Courier New"/>
        </w:rPr>
        <w:t xml:space="preserve"> to be able to log into the Hands Hardy Hardware website without a password.</w:t>
      </w:r>
    </w:p>
    <w:p w14:paraId="29836F74" w14:textId="77777777" w:rsidR="00E60C4C" w:rsidRDefault="00E60C4C" w:rsidP="00E60C4C">
      <w:pPr>
        <w:pStyle w:val="ListParagraph"/>
        <w:numPr>
          <w:ilvl w:val="0"/>
          <w:numId w:val="45"/>
        </w:numPr>
      </w:pPr>
      <w:r>
        <w:t>Typed</w:t>
      </w:r>
      <w:r w:rsidRPr="6FEDC123">
        <w:rPr>
          <w:rFonts w:ascii="Courier New" w:eastAsia="Courier New" w:hAnsi="Courier New" w:cs="Courier New"/>
        </w:rPr>
        <w:t xml:space="preserve"> Trent OR 1=1 # </w:t>
      </w:r>
      <w:r w:rsidRPr="6FEDC123">
        <w:t xml:space="preserve">to login as Trent into the </w:t>
      </w:r>
      <w:proofErr w:type="spellStart"/>
      <w:r w:rsidRPr="6FEDC123">
        <w:t>HandsHardyHardware</w:t>
      </w:r>
      <w:proofErr w:type="spellEnd"/>
      <w:r w:rsidRPr="6FEDC123">
        <w:t xml:space="preserve"> website without a password</w:t>
      </w:r>
    </w:p>
    <w:p w14:paraId="3257738F" w14:textId="77777777" w:rsidR="00E60C4C" w:rsidRDefault="00E60C4C" w:rsidP="00E60C4C">
      <w:pPr>
        <w:pStyle w:val="ListParagraph"/>
        <w:numPr>
          <w:ilvl w:val="0"/>
          <w:numId w:val="44"/>
        </w:numPr>
        <w:spacing w:before="240" w:after="240"/>
      </w:pPr>
      <w:r w:rsidRPr="6FEDC123">
        <w:t xml:space="preserve">Trent: The string begins with the username </w:t>
      </w:r>
      <w:r w:rsidRPr="6FEDC123">
        <w:rPr>
          <w:rFonts w:ascii="Courier New" w:eastAsia="Courier New" w:hAnsi="Courier New" w:cs="Courier New"/>
        </w:rPr>
        <w:t>Trent</w:t>
      </w:r>
      <w:r w:rsidRPr="6FEDC123">
        <w:t>. This is the legitimate account identifier being targeted in the login attempt (Anderson, 2020).</w:t>
      </w:r>
    </w:p>
    <w:p w14:paraId="5FF8F430" w14:textId="329C5E66" w:rsidR="00E60C4C" w:rsidRDefault="00E60C4C" w:rsidP="00E60C4C">
      <w:pPr>
        <w:pStyle w:val="ListParagraph"/>
        <w:numPr>
          <w:ilvl w:val="0"/>
          <w:numId w:val="44"/>
        </w:numPr>
        <w:spacing w:before="240" w:after="240"/>
      </w:pPr>
      <w:r w:rsidRPr="6FEDC123">
        <w:t xml:space="preserve">OR 1=1: The </w:t>
      </w:r>
      <w:r w:rsidRPr="6FEDC123">
        <w:rPr>
          <w:rFonts w:ascii="Courier New" w:eastAsia="Courier New" w:hAnsi="Courier New" w:cs="Courier New"/>
        </w:rPr>
        <w:t>OR 1=1</w:t>
      </w:r>
      <w:r w:rsidRPr="6FEDC123">
        <w:t xml:space="preserve"> condition forces the SQL query to </w:t>
      </w:r>
      <w:r w:rsidR="4BC87001">
        <w:t>be evaluated</w:t>
      </w:r>
      <w:r w:rsidRPr="6FEDC123">
        <w:t xml:space="preserve"> as true. Since </w:t>
      </w:r>
      <w:r w:rsidRPr="6FEDC123">
        <w:rPr>
          <w:rFonts w:ascii="Courier New" w:eastAsia="Courier New" w:hAnsi="Courier New" w:cs="Courier New"/>
        </w:rPr>
        <w:t>1=1</w:t>
      </w:r>
      <w:r w:rsidRPr="6FEDC123">
        <w:t xml:space="preserve"> is always true, this clause bypasses normal authentication logic. Attackers often use this tautology to trick the database into accepting any input as valid credentials (Clarke, 2009; </w:t>
      </w:r>
      <w:proofErr w:type="spellStart"/>
      <w:r w:rsidRPr="6FEDC123">
        <w:t>Halfond</w:t>
      </w:r>
      <w:proofErr w:type="spellEnd"/>
      <w:r w:rsidRPr="6FEDC123">
        <w:t>, Viegas, &amp; Orso, 2006; OWASP, 2021).</w:t>
      </w:r>
    </w:p>
    <w:p w14:paraId="6CBCBAF7" w14:textId="6D888C90" w:rsidR="00E60C4C" w:rsidRDefault="00E60C4C" w:rsidP="00E60C4C">
      <w:pPr>
        <w:pStyle w:val="ListParagraph"/>
        <w:numPr>
          <w:ilvl w:val="0"/>
          <w:numId w:val="44"/>
        </w:numPr>
        <w:spacing w:before="240" w:after="240"/>
      </w:pPr>
      <w:r w:rsidRPr="6FEDC123">
        <w:t>#: The</w:t>
      </w:r>
      <w:r w:rsidRPr="6FEDC123">
        <w:rPr>
          <w:rFonts w:ascii="Courier New" w:eastAsia="Courier New" w:hAnsi="Courier New" w:cs="Courier New"/>
        </w:rPr>
        <w:t xml:space="preserve"> #</w:t>
      </w:r>
      <w:r w:rsidRPr="6FEDC123">
        <w:t xml:space="preserve"> symbol is a comment delimiter </w:t>
      </w:r>
      <w:r w:rsidR="18367145">
        <w:t>on</w:t>
      </w:r>
      <w:r w:rsidRPr="6FEDC123">
        <w:t xml:space="preserve"> MySQL. Everything following it is ignored by the SQL engine. In this case, it cancels the rest of the legitimate query, ensuring that the injected condition dominates the logic (Clarke‑Salt, 2010; </w:t>
      </w:r>
      <w:proofErr w:type="spellStart"/>
      <w:r w:rsidRPr="6FEDC123">
        <w:t>NinjaOne</w:t>
      </w:r>
      <w:proofErr w:type="spellEnd"/>
      <w:r w:rsidRPr="6FEDC123">
        <w:t>, n.d.; OWASP, 2023).</w:t>
      </w:r>
    </w:p>
    <w:p w14:paraId="4F87D857" w14:textId="77777777" w:rsidR="00E60C4C" w:rsidRDefault="00E60C4C" w:rsidP="00102114"/>
    <w:p w14:paraId="0393568B" w14:textId="2C1558DF" w:rsidR="2035346B" w:rsidRDefault="2035346B" w:rsidP="2035346B">
      <w:pPr>
        <w:rPr>
          <w:rFonts w:eastAsia="Courier New"/>
        </w:rPr>
      </w:pPr>
    </w:p>
    <w:p w14:paraId="4649CBD5" w14:textId="70EE6C79" w:rsidR="54EF1695" w:rsidRDefault="00933448" w:rsidP="00553B23">
      <w:pPr>
        <w:pStyle w:val="Heading3"/>
        <w:ind w:left="-5"/>
      </w:pPr>
      <w:bookmarkStart w:id="11" w:name="_Toc215855622"/>
      <w:r>
        <w:t xml:space="preserve">Item 2 Name: </w:t>
      </w:r>
      <w:r w:rsidR="00011644">
        <w:t>Reconnaissance</w:t>
      </w:r>
      <w:bookmarkEnd w:id="11"/>
    </w:p>
    <w:p w14:paraId="4E53D082" w14:textId="1BF829B3" w:rsidR="319196D4" w:rsidRDefault="319196D4" w:rsidP="5A7250AD">
      <w:pPr>
        <w:spacing w:before="240" w:after="240"/>
      </w:pPr>
      <w:r w:rsidRPr="5A7250AD">
        <w:t xml:space="preserve">To understand how </w:t>
      </w:r>
      <w:r w:rsidRPr="4DB5509C">
        <w:t>th</w:t>
      </w:r>
      <w:r w:rsidR="10D607A0" w:rsidRPr="4DB5509C">
        <w:t xml:space="preserve">e </w:t>
      </w:r>
      <w:r w:rsidR="10D607A0" w:rsidRPr="646F0954">
        <w:t xml:space="preserve">SQL </w:t>
      </w:r>
      <w:r w:rsidR="10D607A0" w:rsidRPr="43AA128C">
        <w:t xml:space="preserve">Injection </w:t>
      </w:r>
      <w:r w:rsidRPr="43AA128C">
        <w:t xml:space="preserve">attack </w:t>
      </w:r>
      <w:r w:rsidR="00BD0F07" w:rsidRPr="1BC11344">
        <w:t>worked</w:t>
      </w:r>
      <w:r w:rsidRPr="5A7250AD">
        <w:t>, it is useful to consider the structure of a typical backend SQL query. A simple authentication check might resemble:</w:t>
      </w:r>
    </w:p>
    <w:p w14:paraId="5EF13B67" w14:textId="7EC347E7" w:rsidR="319196D4" w:rsidRDefault="319196D4" w:rsidP="03549E3C">
      <w:pPr>
        <w:spacing w:before="240" w:after="240"/>
        <w:rPr>
          <w:rFonts w:ascii="Courier New" w:eastAsia="Courier New" w:hAnsi="Courier New" w:cs="Courier New"/>
        </w:rPr>
      </w:pPr>
      <w:r w:rsidRPr="40DA910C">
        <w:rPr>
          <w:rFonts w:ascii="Courier New" w:eastAsia="Courier New" w:hAnsi="Courier New" w:cs="Courier New"/>
        </w:rPr>
        <w:t>SELECT * FROM employees WHERE name = '$</w:t>
      </w:r>
      <w:proofErr w:type="spellStart"/>
      <w:r w:rsidRPr="40DA910C">
        <w:rPr>
          <w:rFonts w:ascii="Courier New" w:eastAsia="Courier New" w:hAnsi="Courier New" w:cs="Courier New"/>
        </w:rPr>
        <w:t>input_uname</w:t>
      </w:r>
      <w:proofErr w:type="spellEnd"/>
      <w:r w:rsidRPr="40DA910C">
        <w:rPr>
          <w:rFonts w:ascii="Courier New" w:eastAsia="Courier New" w:hAnsi="Courier New" w:cs="Courier New"/>
        </w:rPr>
        <w:t>' AND Password = '$</w:t>
      </w:r>
      <w:proofErr w:type="spellStart"/>
      <w:r w:rsidRPr="40DA910C">
        <w:rPr>
          <w:rFonts w:ascii="Courier New" w:eastAsia="Courier New" w:hAnsi="Courier New" w:cs="Courier New"/>
        </w:rPr>
        <w:t>input_pwd</w:t>
      </w:r>
      <w:proofErr w:type="spellEnd"/>
      <w:proofErr w:type="gramStart"/>
      <w:r w:rsidRPr="40DA910C">
        <w:rPr>
          <w:rFonts w:ascii="Courier New" w:eastAsia="Courier New" w:hAnsi="Courier New" w:cs="Courier New"/>
        </w:rPr>
        <w:t>';</w:t>
      </w:r>
      <w:proofErr w:type="gramEnd"/>
      <w:r w:rsidRPr="40DA910C">
        <w:rPr>
          <w:rFonts w:ascii="Courier New" w:eastAsia="Courier New" w:hAnsi="Courier New" w:cs="Courier New"/>
        </w:rPr>
        <w:t xml:space="preserve"> </w:t>
      </w:r>
    </w:p>
    <w:p w14:paraId="645C537D" w14:textId="650D157E" w:rsidR="319196D4" w:rsidRDefault="319196D4" w:rsidP="5A7250AD">
      <w:pPr>
        <w:spacing w:before="240" w:after="240"/>
      </w:pPr>
      <w:r w:rsidRPr="5A7250AD">
        <w:t xml:space="preserve">In this context, each injected character has a distinct role. The </w:t>
      </w:r>
      <w:r w:rsidRPr="36526F36">
        <w:rPr>
          <w:rFonts w:ascii="Courier New" w:eastAsia="Courier New" w:hAnsi="Courier New" w:cs="Courier New"/>
        </w:rPr>
        <w:t>single quote (')</w:t>
      </w:r>
      <w:r w:rsidRPr="30531058">
        <w:rPr>
          <w:rFonts w:ascii="Courier New" w:eastAsia="Courier New" w:hAnsi="Courier New" w:cs="Courier New"/>
        </w:rPr>
        <w:t xml:space="preserve"> </w:t>
      </w:r>
      <w:r w:rsidRPr="5A7250AD">
        <w:t xml:space="preserve">terminates the expected string input, allowing the attacker to escape into command execution. The clause </w:t>
      </w:r>
      <w:r w:rsidRPr="643CC5DD">
        <w:rPr>
          <w:rFonts w:ascii="Courier New" w:eastAsia="Courier New" w:hAnsi="Courier New" w:cs="Courier New"/>
        </w:rPr>
        <w:t xml:space="preserve">OR 1=1 </w:t>
      </w:r>
      <w:r w:rsidRPr="5A7250AD">
        <w:t>introduces tautology, ensuring the condition always evaluates</w:t>
      </w:r>
      <w:r w:rsidRPr="5A7250AD">
        <w:t xml:space="preserve"> </w:t>
      </w:r>
      <w:r w:rsidRPr="5A7250AD">
        <w:t xml:space="preserve">true and thereby bypassing normal authentication checks. Finally, the </w:t>
      </w:r>
      <w:proofErr w:type="gramStart"/>
      <w:r w:rsidRPr="752047F4">
        <w:rPr>
          <w:rFonts w:ascii="Courier New" w:eastAsia="Courier New" w:hAnsi="Courier New" w:cs="Courier New"/>
        </w:rPr>
        <w:t>hash (#</w:t>
      </w:r>
      <w:proofErr w:type="gramEnd"/>
      <w:r w:rsidRPr="752047F4">
        <w:rPr>
          <w:rFonts w:ascii="Courier New" w:eastAsia="Courier New" w:hAnsi="Courier New" w:cs="Courier New"/>
        </w:rPr>
        <w:t>)</w:t>
      </w:r>
      <w:r w:rsidRPr="5A7250AD">
        <w:t xml:space="preserve"> acts as a comment operator in MySQL, which effectively ignores the remainder of the query, including the password validation (</w:t>
      </w:r>
      <w:proofErr w:type="spellStart"/>
      <w:r w:rsidRPr="5A7250AD">
        <w:t>Halfond</w:t>
      </w:r>
      <w:proofErr w:type="spellEnd"/>
      <w:r w:rsidRPr="5A7250AD">
        <w:t>, Viegas, &amp; Orso, 2006; OWASP, 2023).</w:t>
      </w:r>
    </w:p>
    <w:p w14:paraId="2EB92EC8" w14:textId="51D6117D" w:rsidR="5A60BDE3" w:rsidRDefault="5A60BDE3" w:rsidP="009963D2">
      <w:pPr>
        <w:ind w:left="0" w:firstLine="0"/>
      </w:pPr>
    </w:p>
    <w:p w14:paraId="6ED0F052" w14:textId="71552F41" w:rsidR="00933448" w:rsidRDefault="00933448" w:rsidP="00933448">
      <w:pPr>
        <w:pStyle w:val="Heading3"/>
        <w:ind w:left="-5"/>
      </w:pPr>
      <w:bookmarkStart w:id="12" w:name="_Toc215855623"/>
      <w:r>
        <w:t xml:space="preserve">Item 3 Name: </w:t>
      </w:r>
      <w:r w:rsidR="002005F5">
        <w:t>Implications</w:t>
      </w:r>
      <w:bookmarkEnd w:id="12"/>
    </w:p>
    <w:p w14:paraId="629EA77F" w14:textId="36A22090" w:rsidR="59DD7D61" w:rsidRDefault="59DD7D61" w:rsidP="38B4707E">
      <w:pPr>
        <w:spacing w:before="240" w:after="240"/>
      </w:pPr>
      <w:r w:rsidRPr="38B4707E">
        <w:t xml:space="preserve">The outcome of this attack demonstrates a critical security vulnerability. The authentication mechanism was bypassed entirely, enabling login without a valid password. Because the injected </w:t>
      </w:r>
      <w:r w:rsidRPr="38B4707E">
        <w:lastRenderedPageBreak/>
        <w:t>condition</w:t>
      </w:r>
      <w:r w:rsidRPr="65F613B5">
        <w:rPr>
          <w:rFonts w:ascii="Courier New" w:eastAsia="Courier New" w:hAnsi="Courier New" w:cs="Courier New"/>
        </w:rPr>
        <w:t xml:space="preserve"> (1=1) </w:t>
      </w:r>
      <w:r w:rsidRPr="38B4707E">
        <w:t>evaluates true for all rows, the database returned the first record in the table. In this system, that record corresponds to the administrator account (Employee ID 99999). As a result, the attacker unintentionally escalated privileges, gaining full administrative access rather than access to Trent’s account. This type of privilege escalation through SQL injection is well‑documented in the literature as one of the most severe risks to web applications (</w:t>
      </w:r>
      <w:proofErr w:type="spellStart"/>
      <w:r w:rsidRPr="38B4707E">
        <w:t>Halfond</w:t>
      </w:r>
      <w:proofErr w:type="spellEnd"/>
      <w:r w:rsidRPr="38B4707E">
        <w:t>, Viegas, &amp; Orso, 2006; OWASP, 2023).</w:t>
      </w:r>
    </w:p>
    <w:p w14:paraId="61C14705" w14:textId="69757ACE" w:rsidR="38B4707E" w:rsidRDefault="38B4707E" w:rsidP="38B4707E"/>
    <w:p w14:paraId="60A05BA5" w14:textId="02A07568" w:rsidR="00933448" w:rsidRDefault="00933448" w:rsidP="00933448">
      <w:pPr>
        <w:pStyle w:val="Heading3"/>
        <w:ind w:left="-5"/>
      </w:pPr>
      <w:bookmarkStart w:id="13" w:name="_Toc215855624"/>
      <w:r>
        <w:t xml:space="preserve">Item 4 Name: </w:t>
      </w:r>
      <w:r w:rsidR="002005F5">
        <w:t>Evidence</w:t>
      </w:r>
      <w:bookmarkEnd w:id="13"/>
    </w:p>
    <w:p w14:paraId="3F72E119" w14:textId="2E819027" w:rsidR="6FEDC123" w:rsidRDefault="00A43E8E" w:rsidP="00E60C4C">
      <w:r>
        <w:t>The following images below are evidence of our successful breach of the website</w:t>
      </w:r>
      <w:r w:rsidR="001A444A">
        <w:t xml:space="preserve"> </w:t>
      </w:r>
      <w:r w:rsidR="00E60C4C">
        <w:t xml:space="preserve">of logging into the HHH employee website </w:t>
      </w:r>
      <w:r w:rsidR="001A444A">
        <w:t>as user Trent</w:t>
      </w:r>
      <w:r w:rsidR="00E60C4C">
        <w:t xml:space="preserve"> without a password</w:t>
      </w:r>
      <w:r w:rsidR="001A444A">
        <w:t>.</w:t>
      </w:r>
    </w:p>
    <w:p w14:paraId="55B4BE33" w14:textId="13ADD136" w:rsidR="6FEDC123" w:rsidRDefault="6FEDC123" w:rsidP="6FEDC123">
      <w:pPr>
        <w:pStyle w:val="ListParagraph"/>
        <w:rPr>
          <w:rFonts w:eastAsia="Courier New"/>
        </w:rPr>
      </w:pPr>
    </w:p>
    <w:p w14:paraId="23E39D05" w14:textId="429102FC" w:rsidR="7CC8373A" w:rsidRDefault="7CC8373A" w:rsidP="00011B37">
      <w:pPr>
        <w:jc w:val="center"/>
      </w:pPr>
      <w:r>
        <w:rPr>
          <w:noProof/>
        </w:rPr>
        <w:drawing>
          <wp:inline distT="0" distB="0" distL="0" distR="0" wp14:anchorId="1C01B6DC" wp14:editId="6B0EF1C6">
            <wp:extent cx="4067175" cy="2314575"/>
            <wp:effectExtent l="0" t="0" r="0" b="0"/>
            <wp:docPr id="1870607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24160" name="Picture 481224160"/>
                    <pic:cNvPicPr/>
                  </pic:nvPicPr>
                  <pic:blipFill>
                    <a:blip r:embed="rId16">
                      <a:extLst>
                        <a:ext uri="{28A0092B-C50C-407E-A947-70E740481C1C}">
                          <a14:useLocalDpi xmlns:a14="http://schemas.microsoft.com/office/drawing/2010/main"/>
                        </a:ext>
                      </a:extLst>
                    </a:blip>
                    <a:stretch>
                      <a:fillRect/>
                    </a:stretch>
                  </pic:blipFill>
                  <pic:spPr>
                    <a:xfrm>
                      <a:off x="0" y="0"/>
                      <a:ext cx="4067175" cy="2314575"/>
                    </a:xfrm>
                    <a:prstGeom prst="rect">
                      <a:avLst/>
                    </a:prstGeom>
                  </pic:spPr>
                </pic:pic>
              </a:graphicData>
            </a:graphic>
          </wp:inline>
        </w:drawing>
      </w:r>
    </w:p>
    <w:p w14:paraId="38577705" w14:textId="420769CA" w:rsidR="04048088" w:rsidRDefault="04048088" w:rsidP="00011B37">
      <w:pPr>
        <w:jc w:val="center"/>
      </w:pPr>
      <w:r>
        <w:t>Figure 1: Employee Login page</w:t>
      </w:r>
    </w:p>
    <w:p w14:paraId="3918BEC9" w14:textId="77777777" w:rsidR="001D34DC" w:rsidRDefault="001D34DC" w:rsidP="00011B37">
      <w:pPr>
        <w:jc w:val="center"/>
      </w:pPr>
    </w:p>
    <w:p w14:paraId="603CBD99" w14:textId="6C4BCEDE" w:rsidR="7CC8373A" w:rsidRDefault="6468B240" w:rsidP="00011B37">
      <w:pPr>
        <w:jc w:val="center"/>
      </w:pPr>
      <w:r>
        <w:rPr>
          <w:noProof/>
        </w:rPr>
        <w:lastRenderedPageBreak/>
        <w:drawing>
          <wp:inline distT="0" distB="0" distL="0" distR="0" wp14:anchorId="796050DC" wp14:editId="78A1AF09">
            <wp:extent cx="2430183" cy="2371725"/>
            <wp:effectExtent l="0" t="0" r="0" b="0"/>
            <wp:docPr id="53233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3116" name="Picture 53233116"/>
                    <pic:cNvPicPr/>
                  </pic:nvPicPr>
                  <pic:blipFill>
                    <a:blip r:embed="rId17">
                      <a:extLst>
                        <a:ext uri="{28A0092B-C50C-407E-A947-70E740481C1C}">
                          <a14:useLocalDpi xmlns:a14="http://schemas.microsoft.com/office/drawing/2010/main"/>
                        </a:ext>
                      </a:extLst>
                    </a:blip>
                    <a:stretch>
                      <a:fillRect/>
                    </a:stretch>
                  </pic:blipFill>
                  <pic:spPr>
                    <a:xfrm>
                      <a:off x="0" y="0"/>
                      <a:ext cx="2430183" cy="2371725"/>
                    </a:xfrm>
                    <a:prstGeom prst="rect">
                      <a:avLst/>
                    </a:prstGeom>
                  </pic:spPr>
                </pic:pic>
              </a:graphicData>
            </a:graphic>
          </wp:inline>
        </w:drawing>
      </w:r>
    </w:p>
    <w:p w14:paraId="72AA217F" w14:textId="032FFBAB" w:rsidR="769E101A" w:rsidRDefault="769E101A" w:rsidP="00011B37">
      <w:pPr>
        <w:jc w:val="center"/>
      </w:pPr>
      <w:r>
        <w:t>Figure 2: Admin profile</w:t>
      </w:r>
    </w:p>
    <w:p w14:paraId="45C7074B" w14:textId="05962F00" w:rsidR="009737A1" w:rsidRPr="009737A1" w:rsidRDefault="009737A1" w:rsidP="009737A1"/>
    <w:p w14:paraId="7BFC5DA8" w14:textId="4E20B3D5" w:rsidR="002005F5" w:rsidRDefault="002005F5" w:rsidP="002005F5">
      <w:pPr>
        <w:pStyle w:val="Heading2"/>
      </w:pPr>
      <w:bookmarkStart w:id="14" w:name="_Toc215855625"/>
      <w:r>
        <w:t>Question 4 – Attack on SELECT (login, command line)</w:t>
      </w:r>
      <w:bookmarkEnd w:id="14"/>
    </w:p>
    <w:p w14:paraId="4C30985D" w14:textId="7DD26CFB" w:rsidR="009737A1" w:rsidRDefault="009737A1" w:rsidP="009737A1">
      <w:pPr>
        <w:pStyle w:val="Heading3"/>
        <w:ind w:left="-5"/>
      </w:pPr>
      <w:bookmarkStart w:id="15" w:name="_Toc215855626"/>
      <w:r>
        <w:t>Item 1 Name: Command</w:t>
      </w:r>
      <w:bookmarkEnd w:id="15"/>
    </w:p>
    <w:p w14:paraId="5CDF8299" w14:textId="6669D9FD" w:rsidR="00011B37" w:rsidRPr="00011B37" w:rsidRDefault="00011B37" w:rsidP="00011B37">
      <w:r>
        <w:t xml:space="preserve">The following procedures used </w:t>
      </w:r>
      <w:r w:rsidR="00A43E8E">
        <w:t xml:space="preserve">the command </w:t>
      </w:r>
      <w:r w:rsidR="00C32DC2" w:rsidRPr="75355EF4">
        <w:rPr>
          <w:rFonts w:ascii="Courier New" w:eastAsia="Courier New" w:hAnsi="Courier New" w:cs="Courier New"/>
          <w:color w:val="000000" w:themeColor="text1"/>
          <w:sz w:val="22"/>
          <w:szCs w:val="22"/>
        </w:rPr>
        <w:t>curl "</w:t>
      </w:r>
      <w:hyperlink r:id="rId18">
        <w:r w:rsidR="00C32DC2" w:rsidRPr="75355EF4">
          <w:rPr>
            <w:rStyle w:val="Hyperlink"/>
            <w:rFonts w:ascii="Courier New" w:eastAsia="Courier New" w:hAnsi="Courier New" w:cs="Courier New"/>
            <w:color w:val="000000" w:themeColor="text1"/>
            <w:sz w:val="22"/>
            <w:szCs w:val="22"/>
          </w:rPr>
          <w:t>http://44.65.10.55/u_home.php?username=Trent%27%20OR%201%3D1%20%23&amp;Password=pass</w:t>
        </w:r>
      </w:hyperlink>
      <w:r w:rsidR="00C32DC2">
        <w:t xml:space="preserve"> </w:t>
      </w:r>
      <w:r w:rsidR="00A43E8E">
        <w:t xml:space="preserve">to allow the </w:t>
      </w:r>
      <w:r w:rsidR="00C32DC2">
        <w:t xml:space="preserve">user Trent </w:t>
      </w:r>
      <w:r w:rsidR="00A43E8E">
        <w:t xml:space="preserve">to be able to log into the Hands Hardy Hardware website with a password from the command line using the </w:t>
      </w:r>
      <w:r w:rsidR="00A43E8E" w:rsidRPr="00F31B2A">
        <w:rPr>
          <w:rFonts w:ascii="Courier New" w:hAnsi="Courier New" w:cs="Courier New"/>
        </w:rPr>
        <w:t>curl</w:t>
      </w:r>
      <w:r w:rsidR="00C32DC2">
        <w:t xml:space="preserve"> command</w:t>
      </w:r>
      <w:r w:rsidR="00A43E8E">
        <w:t>.</w:t>
      </w:r>
    </w:p>
    <w:p w14:paraId="5B7C5008" w14:textId="6B526336" w:rsidR="0CDBE8E9" w:rsidRDefault="6CCF8554" w:rsidP="75355EF4">
      <w:pPr>
        <w:pStyle w:val="ListParagraph"/>
        <w:numPr>
          <w:ilvl w:val="0"/>
          <w:numId w:val="11"/>
        </w:numPr>
        <w:rPr>
          <w:rFonts w:ascii="Courier New" w:eastAsia="Courier New" w:hAnsi="Courier New" w:cs="Courier New"/>
          <w:color w:val="000000" w:themeColor="text1"/>
          <w:sz w:val="22"/>
          <w:szCs w:val="22"/>
        </w:rPr>
      </w:pPr>
      <w:r w:rsidRPr="36EBA801">
        <w:rPr>
          <w:rFonts w:ascii="Times" w:eastAsia="Times" w:hAnsi="Times" w:cs="Times"/>
          <w:color w:val="000000" w:themeColor="text1"/>
          <w:sz w:val="22"/>
          <w:szCs w:val="22"/>
        </w:rPr>
        <w:t xml:space="preserve">Typed </w:t>
      </w:r>
      <w:r w:rsidR="38FEBA0C" w:rsidRPr="36EBA801">
        <w:rPr>
          <w:rFonts w:ascii="Courier New" w:eastAsia="Courier New" w:hAnsi="Courier New" w:cs="Courier New"/>
          <w:color w:val="000000" w:themeColor="text1"/>
          <w:sz w:val="22"/>
          <w:szCs w:val="22"/>
        </w:rPr>
        <w:t>curl "</w:t>
      </w:r>
      <w:hyperlink r:id="rId19">
        <w:r w:rsidR="38FEBA0C" w:rsidRPr="36EBA801">
          <w:rPr>
            <w:rStyle w:val="Hyperlink"/>
            <w:rFonts w:ascii="Courier New" w:eastAsia="Courier New" w:hAnsi="Courier New" w:cs="Courier New"/>
            <w:sz w:val="22"/>
            <w:szCs w:val="22"/>
          </w:rPr>
          <w:t>http://44.65.10.55/u_home.php?username=trent%27%20%23&amp;Password=</w:t>
        </w:r>
      </w:hyperlink>
      <w:r w:rsidR="38FEBA0C" w:rsidRPr="36EBA801">
        <w:rPr>
          <w:rFonts w:ascii="Courier New" w:eastAsia="Courier New" w:hAnsi="Courier New" w:cs="Courier New"/>
          <w:color w:val="000000" w:themeColor="text1"/>
          <w:sz w:val="22"/>
          <w:szCs w:val="22"/>
        </w:rPr>
        <w:t>"</w:t>
      </w:r>
    </w:p>
    <w:p w14:paraId="09FBB84E" w14:textId="11056E0B" w:rsidR="0CDBE8E9" w:rsidRDefault="6CCF8554" w:rsidP="00C32DC2">
      <w:pPr>
        <w:pStyle w:val="ListParagraph"/>
        <w:numPr>
          <w:ilvl w:val="1"/>
          <w:numId w:val="11"/>
        </w:numPr>
        <w:spacing w:before="220" w:after="220"/>
        <w:rPr>
          <w:rFonts w:eastAsia="Times"/>
        </w:rPr>
      </w:pPr>
      <w:r w:rsidRPr="75355EF4">
        <w:rPr>
          <w:rFonts w:ascii="Courier New" w:eastAsia="Courier New" w:hAnsi="Courier New" w:cs="Courier New"/>
          <w:color w:val="000000" w:themeColor="text1"/>
          <w:sz w:val="22"/>
          <w:szCs w:val="22"/>
        </w:rPr>
        <w:t xml:space="preserve">curl: </w:t>
      </w:r>
      <w:r w:rsidRPr="3CDB079F">
        <w:rPr>
          <w:rFonts w:eastAsia="Times"/>
        </w:rPr>
        <w:t xml:space="preserve">A command-line </w:t>
      </w:r>
      <w:r w:rsidR="7C82232C" w:rsidRPr="36EBA801">
        <w:t>utility designed</w:t>
      </w:r>
      <w:r w:rsidRPr="3CDB079F">
        <w:rPr>
          <w:rFonts w:eastAsia="Times"/>
        </w:rPr>
        <w:t xml:space="preserve"> for transferring data </w:t>
      </w:r>
      <w:r w:rsidR="7C82232C" w:rsidRPr="36EBA801">
        <w:t>using</w:t>
      </w:r>
      <w:r w:rsidRPr="3CDB079F">
        <w:rPr>
          <w:rFonts w:eastAsia="Times"/>
        </w:rPr>
        <w:t xml:space="preserve"> URLs.</w:t>
      </w:r>
      <w:r w:rsidR="7C82232C" w:rsidRPr="36EBA801">
        <w:t xml:space="preserve"> It is widely used for testing, automation, and sending HTTP requests (Stenberg, 2020).</w:t>
      </w:r>
    </w:p>
    <w:p w14:paraId="508D3C56" w14:textId="2ED33EE6" w:rsidR="0CDBE8E9" w:rsidRDefault="6CCF8554" w:rsidP="00C32DC2">
      <w:pPr>
        <w:pStyle w:val="ListParagraph"/>
        <w:numPr>
          <w:ilvl w:val="1"/>
          <w:numId w:val="11"/>
        </w:numPr>
        <w:spacing w:before="220" w:after="220"/>
        <w:rPr>
          <w:rFonts w:eastAsia="Times"/>
        </w:rPr>
      </w:pPr>
      <w:r w:rsidRPr="278717BE">
        <w:rPr>
          <w:rFonts w:ascii="Courier New" w:eastAsia="Courier New" w:hAnsi="Courier New" w:cs="Courier New"/>
          <w:color w:val="000000" w:themeColor="text1"/>
          <w:sz w:val="22"/>
          <w:szCs w:val="22"/>
        </w:rPr>
        <w:lastRenderedPageBreak/>
        <w:t>"..."</w:t>
      </w:r>
      <w:r w:rsidRPr="75355EF4">
        <w:rPr>
          <w:rFonts w:ascii="Times" w:eastAsia="Times" w:hAnsi="Times" w:cs="Times"/>
          <w:color w:val="000000" w:themeColor="text1"/>
          <w:sz w:val="22"/>
          <w:szCs w:val="22"/>
        </w:rPr>
        <w:t>:</w:t>
      </w:r>
      <w:r w:rsidR="63D651D4" w:rsidRPr="30311DF8">
        <w:rPr>
          <w:rFonts w:ascii="Times" w:eastAsia="Times" w:hAnsi="Times" w:cs="Times"/>
          <w:color w:val="000000" w:themeColor="text1"/>
          <w:sz w:val="22"/>
          <w:szCs w:val="22"/>
        </w:rPr>
        <w:t xml:space="preserve"> </w:t>
      </w:r>
      <w:r w:rsidRPr="30311DF8">
        <w:rPr>
          <w:rFonts w:ascii="Times" w:eastAsia="Times" w:hAnsi="Times" w:cs="Times"/>
          <w:color w:val="000000" w:themeColor="text1"/>
          <w:sz w:val="22"/>
          <w:szCs w:val="22"/>
        </w:rPr>
        <w:t>Double</w:t>
      </w:r>
      <w:r>
        <w:rPr>
          <w:rFonts w:eastAsia="Times"/>
        </w:rPr>
        <w:t xml:space="preserve"> quotes were </w:t>
      </w:r>
      <w:r w:rsidR="0ADAD5E0" w:rsidRPr="36EBA801">
        <w:t>applied</w:t>
      </w:r>
      <w:r w:rsidR="79E362F1">
        <w:t>,</w:t>
      </w:r>
      <w:r w:rsidR="0ADAD5E0" w:rsidRPr="36EBA801">
        <w:t xml:space="preserve"> so</w:t>
      </w:r>
      <w:r>
        <w:rPr>
          <w:rFonts w:eastAsia="Times"/>
        </w:rPr>
        <w:t xml:space="preserve"> the terminal </w:t>
      </w:r>
      <w:r w:rsidR="0ADAD5E0" w:rsidRPr="36EBA801">
        <w:t>interprets</w:t>
      </w:r>
      <w:r>
        <w:rPr>
          <w:rFonts w:eastAsia="Times"/>
        </w:rPr>
        <w:t xml:space="preserve"> the </w:t>
      </w:r>
      <w:r w:rsidR="0ADAD5E0" w:rsidRPr="36EBA801">
        <w:t xml:space="preserve">entire </w:t>
      </w:r>
      <w:r>
        <w:rPr>
          <w:rFonts w:eastAsia="Times"/>
        </w:rPr>
        <w:t>URL as a single string</w:t>
      </w:r>
      <w:r w:rsidR="0ADAD5E0" w:rsidRPr="36EBA801">
        <w:t>. This prevents misinterpretation of</w:t>
      </w:r>
      <w:r>
        <w:rPr>
          <w:rFonts w:eastAsia="Times"/>
        </w:rPr>
        <w:t xml:space="preserve"> special characters </w:t>
      </w:r>
      <w:r w:rsidR="0ADAD5E0" w:rsidRPr="36EBA801">
        <w:t>such as</w:t>
      </w:r>
      <w:r w:rsidR="0ADAD5E0" w:rsidRPr="1584691A">
        <w:rPr>
          <w:rFonts w:ascii="Courier New" w:eastAsia="Courier New" w:hAnsi="Courier New" w:cs="Courier New"/>
        </w:rPr>
        <w:t xml:space="preserve"> &amp;</w:t>
      </w:r>
      <w:r w:rsidR="0ADAD5E0" w:rsidRPr="36EBA801">
        <w:t xml:space="preserve"> or</w:t>
      </w:r>
      <w:r w:rsidR="0ADAD5E0" w:rsidRPr="1584691A">
        <w:rPr>
          <w:rFonts w:ascii="Courier New" w:eastAsia="Courier New" w:hAnsi="Courier New" w:cs="Courier New"/>
        </w:rPr>
        <w:t xml:space="preserve"> %</w:t>
      </w:r>
      <w:r w:rsidR="0ADAD5E0" w:rsidRPr="36EBA801">
        <w:t xml:space="preserve"> (Shotts, 2019).</w:t>
      </w:r>
    </w:p>
    <w:p w14:paraId="583855EF" w14:textId="410B8CE7" w:rsidR="0CDBE8E9" w:rsidRDefault="6CCF8554" w:rsidP="00C32DC2">
      <w:pPr>
        <w:pStyle w:val="ListParagraph"/>
        <w:numPr>
          <w:ilvl w:val="1"/>
          <w:numId w:val="11"/>
        </w:numPr>
        <w:spacing w:before="220" w:after="220"/>
        <w:rPr>
          <w:rFonts w:eastAsia="Courier New"/>
        </w:rPr>
      </w:pPr>
      <w:r w:rsidRPr="36EBA801">
        <w:rPr>
          <w:rFonts w:ascii="Courier New" w:eastAsia="Courier New" w:hAnsi="Courier New" w:cs="Courier New"/>
        </w:rPr>
        <w:t>?username=</w:t>
      </w:r>
      <w:r w:rsidR="0ADAD5E0" w:rsidRPr="36EBA801">
        <w:rPr>
          <w:rFonts w:ascii="Courier New" w:eastAsia="Courier New" w:hAnsi="Courier New" w:cs="Courier New"/>
        </w:rPr>
        <w:t>trent</w:t>
      </w:r>
      <w:r w:rsidRPr="36EBA801">
        <w:rPr>
          <w:rFonts w:ascii="Courier New" w:eastAsia="Courier New" w:hAnsi="Courier New" w:cs="Courier New"/>
        </w:rPr>
        <w:t>%27%20%23</w:t>
      </w:r>
      <w:r w:rsidRPr="75355EF4">
        <w:rPr>
          <w:rFonts w:ascii="Times" w:eastAsia="Times" w:hAnsi="Times" w:cs="Times"/>
          <w:color w:val="000000" w:themeColor="text1"/>
          <w:sz w:val="22"/>
          <w:szCs w:val="22"/>
        </w:rPr>
        <w:t xml:space="preserve">: </w:t>
      </w:r>
      <w:r>
        <w:rPr>
          <w:rFonts w:eastAsia="Times"/>
        </w:rPr>
        <w:t xml:space="preserve">This </w:t>
      </w:r>
      <w:r w:rsidR="19C86558" w:rsidRPr="36EBA801">
        <w:t>portion represents</w:t>
      </w:r>
      <w:r>
        <w:rPr>
          <w:rFonts w:eastAsia="Times"/>
        </w:rPr>
        <w:t xml:space="preserve"> the URL-encoded </w:t>
      </w:r>
      <w:r w:rsidR="19C86558" w:rsidRPr="36EBA801">
        <w:t>payload. The sequence</w:t>
      </w:r>
      <w:r w:rsidR="19C86558" w:rsidRPr="5F5ABD2E">
        <w:rPr>
          <w:rFonts w:ascii="Courier New" w:eastAsia="Courier New" w:hAnsi="Courier New" w:cs="Courier New"/>
        </w:rPr>
        <w:t xml:space="preserve"> %27</w:t>
      </w:r>
      <w:r w:rsidR="19C86558" w:rsidRPr="36EBA801">
        <w:t xml:space="preserve"> corresponds to an apostrophe (</w:t>
      </w:r>
      <w:r w:rsidR="19C86558" w:rsidRPr="27938C32">
        <w:rPr>
          <w:rFonts w:ascii="Courier New" w:eastAsia="Courier New" w:hAnsi="Courier New" w:cs="Courier New"/>
        </w:rPr>
        <w:t>'</w:t>
      </w:r>
      <w:r w:rsidR="19C86558" w:rsidRPr="36EBA801">
        <w:t xml:space="preserve">), while </w:t>
      </w:r>
      <w:r w:rsidR="19C86558" w:rsidRPr="79DC0F8E">
        <w:rPr>
          <w:rFonts w:ascii="Courier New" w:eastAsia="Courier New" w:hAnsi="Courier New" w:cs="Courier New"/>
        </w:rPr>
        <w:t xml:space="preserve">%20 </w:t>
      </w:r>
      <w:r w:rsidR="19C86558" w:rsidRPr="36EBA801">
        <w:t xml:space="preserve">encodes a space. The trailing </w:t>
      </w:r>
      <w:r w:rsidR="19C86558" w:rsidRPr="7190E8DD">
        <w:rPr>
          <w:rFonts w:ascii="Courier New" w:eastAsia="Courier New" w:hAnsi="Courier New" w:cs="Courier New"/>
        </w:rPr>
        <w:t xml:space="preserve">%23 </w:t>
      </w:r>
      <w:r w:rsidR="19C86558" w:rsidRPr="36EBA801">
        <w:t xml:space="preserve">encodes the hash </w:t>
      </w:r>
      <w:proofErr w:type="gramStart"/>
      <w:r w:rsidR="19C86558" w:rsidRPr="36EBA801">
        <w:t>symbol (</w:t>
      </w:r>
      <w:r w:rsidR="19C86558" w:rsidRPr="12813847">
        <w:rPr>
          <w:rFonts w:ascii="Courier New" w:eastAsia="Courier New" w:hAnsi="Courier New" w:cs="Courier New"/>
        </w:rPr>
        <w:t>#</w:t>
      </w:r>
      <w:proofErr w:type="gramEnd"/>
      <w:r w:rsidR="19C86558" w:rsidRPr="36EBA801">
        <w:t xml:space="preserve">), which comments </w:t>
      </w:r>
      <w:r w:rsidR="69D194CF">
        <w:t>on</w:t>
      </w:r>
      <w:r w:rsidR="6A43A1C3">
        <w:t xml:space="preserve"> </w:t>
      </w:r>
      <w:r w:rsidR="19C86558" w:rsidRPr="36EBA801">
        <w:t>the remainder</w:t>
      </w:r>
      <w:r>
        <w:rPr>
          <w:rFonts w:eastAsia="Times"/>
        </w:rPr>
        <w:t xml:space="preserve"> of the </w:t>
      </w:r>
      <w:r w:rsidR="19C86558" w:rsidRPr="36EBA801">
        <w:t xml:space="preserve">SQL query. Together, this forms the injection string </w:t>
      </w:r>
      <w:proofErr w:type="gramStart"/>
      <w:r w:rsidR="19C86558" w:rsidRPr="6CE6ED93">
        <w:rPr>
          <w:rFonts w:ascii="Courier New" w:eastAsia="Courier New" w:hAnsi="Courier New" w:cs="Courier New"/>
        </w:rPr>
        <w:t>trent' #</w:t>
      </w:r>
      <w:proofErr w:type="gramEnd"/>
      <w:r w:rsidR="19C86558" w:rsidRPr="36EBA801">
        <w:t xml:space="preserve"> (</w:t>
      </w:r>
      <w:proofErr w:type="spellStart"/>
      <w:r w:rsidR="19C86558" w:rsidRPr="36EBA801">
        <w:t>Halfond</w:t>
      </w:r>
      <w:proofErr w:type="spellEnd"/>
      <w:r w:rsidR="19C86558" w:rsidRPr="36EBA801">
        <w:t>, Viegas, &amp; Orso, 2006).</w:t>
      </w:r>
    </w:p>
    <w:p w14:paraId="4E8AB4A8" w14:textId="0266D914" w:rsidR="0CDBE8E9" w:rsidRDefault="413463B2" w:rsidP="00C32DC2">
      <w:pPr>
        <w:pStyle w:val="ListParagraph"/>
        <w:numPr>
          <w:ilvl w:val="1"/>
          <w:numId w:val="11"/>
        </w:numPr>
      </w:pPr>
      <w:r w:rsidRPr="36EBA801">
        <w:rPr>
          <w:rFonts w:ascii="Courier New" w:eastAsia="Courier New" w:hAnsi="Courier New" w:cs="Courier New"/>
          <w:color w:val="000000" w:themeColor="text1"/>
          <w:sz w:val="22"/>
          <w:szCs w:val="22"/>
        </w:rPr>
        <w:t>&amp;Password=</w:t>
      </w:r>
      <w:r w:rsidR="6CCF8554" w:rsidRPr="36EBA801">
        <w:rPr>
          <w:rFonts w:ascii="Times" w:eastAsia="Times" w:hAnsi="Times" w:cs="Times"/>
          <w:color w:val="000000" w:themeColor="text1"/>
          <w:sz w:val="22"/>
          <w:szCs w:val="22"/>
        </w:rPr>
        <w:t xml:space="preserve">: </w:t>
      </w:r>
      <w:r w:rsidR="73870DFE" w:rsidRPr="36EBA801">
        <w:t>This parameter is included to complete the request structure, though in this case no actual password value is supplied. It ensures</w:t>
      </w:r>
      <w:r w:rsidR="411FBBD3">
        <w:t xml:space="preserve"> that</w:t>
      </w:r>
      <w:r w:rsidR="73870DFE" w:rsidRPr="36EBA801">
        <w:t xml:space="preserve"> the query string remains syntactically valid for the receiving PHP script (Stenberg, 2020).</w:t>
      </w:r>
    </w:p>
    <w:p w14:paraId="625C1704" w14:textId="09660CD2" w:rsidR="5F2DEE8C" w:rsidRDefault="5F2DEE8C" w:rsidP="5F2DEE8C"/>
    <w:p w14:paraId="1A1496D5" w14:textId="2E5046E5" w:rsidR="5F2DEE8C" w:rsidRDefault="5F2DEE8C" w:rsidP="5F2DEE8C"/>
    <w:p w14:paraId="7F520F08" w14:textId="35EAAD41" w:rsidR="009737A1" w:rsidRDefault="009737A1" w:rsidP="009737A1">
      <w:pPr>
        <w:pStyle w:val="Heading3"/>
        <w:ind w:left="-5"/>
      </w:pPr>
      <w:bookmarkStart w:id="16" w:name="_Toc215855627"/>
      <w:r>
        <w:t>Item 2 Name: Reconnaissance</w:t>
      </w:r>
      <w:bookmarkEnd w:id="16"/>
    </w:p>
    <w:p w14:paraId="147AF293" w14:textId="1F4492AE" w:rsidR="70E63956" w:rsidRDefault="70E63956" w:rsidP="75355EF4">
      <w:pPr>
        <w:spacing w:before="240" w:after="240"/>
      </w:pPr>
      <w:r w:rsidRPr="75355EF4">
        <w:t xml:space="preserve">To construct this attack, the behavior of the web application was first observed during manual testing. It was noted that the login form relied on the HTTP </w:t>
      </w:r>
      <w:r w:rsidRPr="75355EF4">
        <w:rPr>
          <w:b/>
          <w:bCs/>
        </w:rPr>
        <w:t>GET</w:t>
      </w:r>
      <w:r w:rsidRPr="75355EF4">
        <w:t xml:space="preserve"> method, which appends user inputs directly to the URL as parameters (e.g., </w:t>
      </w:r>
      <w:proofErr w:type="spellStart"/>
      <w:r w:rsidRPr="36EBA801">
        <w:rPr>
          <w:rFonts w:ascii="Courier New" w:eastAsia="Courier New" w:hAnsi="Courier New" w:cs="Courier New"/>
        </w:rPr>
        <w:t>u_home.php?username</w:t>
      </w:r>
      <w:proofErr w:type="spellEnd"/>
      <w:r w:rsidRPr="36EBA801">
        <w:rPr>
          <w:rFonts w:ascii="Courier New" w:eastAsia="Courier New" w:hAnsi="Courier New" w:cs="Courier New"/>
        </w:rPr>
        <w:t>=...&amp;Password=...)</w:t>
      </w:r>
      <w:r w:rsidRPr="75355EF4">
        <w:t>. This design choice can expose sensitive data in query strings and make applications more susceptible to injection attacks if input validation is not enforced (Clarke, 2009).</w:t>
      </w:r>
    </w:p>
    <w:p w14:paraId="7B5B194A" w14:textId="3FD4DFB9" w:rsidR="70E63956" w:rsidRDefault="70E63956" w:rsidP="75355EF4">
      <w:pPr>
        <w:spacing w:before="240" w:after="240"/>
      </w:pPr>
      <w:r w:rsidRPr="75355EF4">
        <w:t xml:space="preserve">Using this knowledge, the previously successful SQL injection payload from the web form </w:t>
      </w:r>
      <w:r w:rsidRPr="36EBA801">
        <w:rPr>
          <w:rFonts w:ascii="Courier New" w:eastAsia="Courier New" w:hAnsi="Courier New" w:cs="Courier New"/>
        </w:rPr>
        <w:t>(Trent' OR 1=</w:t>
      </w:r>
      <w:proofErr w:type="gramStart"/>
      <w:r w:rsidRPr="36EBA801">
        <w:rPr>
          <w:rFonts w:ascii="Courier New" w:eastAsia="Courier New" w:hAnsi="Courier New" w:cs="Courier New"/>
        </w:rPr>
        <w:t>1 #</w:t>
      </w:r>
      <w:r w:rsidRPr="75355EF4">
        <w:t>)</w:t>
      </w:r>
      <w:proofErr w:type="gramEnd"/>
      <w:r w:rsidRPr="75355EF4">
        <w:t xml:space="preserve"> was adapted for use in a </w:t>
      </w:r>
      <w:r w:rsidRPr="36EBA801">
        <w:rPr>
          <w:rFonts w:ascii="Courier New" w:eastAsia="Courier New" w:hAnsi="Courier New" w:cs="Courier New"/>
        </w:rPr>
        <w:t>curl</w:t>
      </w:r>
      <w:r w:rsidRPr="75355EF4">
        <w:t xml:space="preserve"> command by applying URL encoding. Specifically:</w:t>
      </w:r>
    </w:p>
    <w:p w14:paraId="6E411EE2" w14:textId="256062F0" w:rsidR="70E63956" w:rsidRDefault="70E63956" w:rsidP="75355EF4">
      <w:pPr>
        <w:pStyle w:val="ListParagraph"/>
        <w:numPr>
          <w:ilvl w:val="0"/>
          <w:numId w:val="9"/>
        </w:numPr>
        <w:spacing w:after="0"/>
        <w:rPr>
          <w:rFonts w:ascii="Courier New" w:eastAsia="Courier New" w:hAnsi="Courier New" w:cs="Courier New"/>
        </w:rPr>
      </w:pPr>
      <w:r w:rsidRPr="75355EF4">
        <w:lastRenderedPageBreak/>
        <w:t>Spaces were encoded as</w:t>
      </w:r>
      <w:r w:rsidRPr="36EBA801">
        <w:rPr>
          <w:rFonts w:ascii="Courier New" w:eastAsia="Courier New" w:hAnsi="Courier New" w:cs="Courier New"/>
        </w:rPr>
        <w:t xml:space="preserve"> %20</w:t>
      </w:r>
    </w:p>
    <w:p w14:paraId="79A72EE7" w14:textId="5804706C" w:rsidR="70E63956" w:rsidRDefault="70E63956" w:rsidP="75355EF4">
      <w:pPr>
        <w:pStyle w:val="ListParagraph"/>
        <w:numPr>
          <w:ilvl w:val="0"/>
          <w:numId w:val="9"/>
        </w:numPr>
        <w:spacing w:after="0"/>
        <w:rPr>
          <w:rFonts w:ascii="Consolas" w:eastAsia="Consolas" w:hAnsi="Consolas" w:cs="Consolas"/>
        </w:rPr>
      </w:pPr>
      <w:r w:rsidRPr="75355EF4">
        <w:t>Single quotes (</w:t>
      </w:r>
      <w:r w:rsidRPr="36EBA801">
        <w:rPr>
          <w:rFonts w:ascii="Courier New" w:eastAsia="Courier New" w:hAnsi="Courier New" w:cs="Courier New"/>
        </w:rPr>
        <w:t>'</w:t>
      </w:r>
      <w:r w:rsidRPr="75355EF4">
        <w:t xml:space="preserve">) were encoded as </w:t>
      </w:r>
      <w:r w:rsidRPr="36EBA801">
        <w:rPr>
          <w:rFonts w:ascii="Courier New" w:eastAsia="Courier New" w:hAnsi="Courier New" w:cs="Courier New"/>
        </w:rPr>
        <w:t>%27</w:t>
      </w:r>
    </w:p>
    <w:p w14:paraId="002AB083" w14:textId="7EA3657F" w:rsidR="70E63956" w:rsidRDefault="70E63956" w:rsidP="75355EF4">
      <w:pPr>
        <w:pStyle w:val="ListParagraph"/>
        <w:numPr>
          <w:ilvl w:val="0"/>
          <w:numId w:val="9"/>
        </w:numPr>
        <w:spacing w:after="0"/>
        <w:rPr>
          <w:rFonts w:ascii="Courier New" w:eastAsia="Courier New" w:hAnsi="Courier New" w:cs="Courier New"/>
        </w:rPr>
      </w:pPr>
      <w:r w:rsidRPr="75355EF4">
        <w:t xml:space="preserve">The hash/comment </w:t>
      </w:r>
      <w:proofErr w:type="gramStart"/>
      <w:r w:rsidRPr="75355EF4">
        <w:t xml:space="preserve">symbol </w:t>
      </w:r>
      <w:r w:rsidRPr="36EBA801">
        <w:rPr>
          <w:rFonts w:ascii="Courier New" w:eastAsia="Courier New" w:hAnsi="Courier New" w:cs="Courier New"/>
        </w:rPr>
        <w:t>(#</w:t>
      </w:r>
      <w:proofErr w:type="gramEnd"/>
      <w:r w:rsidRPr="75355EF4">
        <w:t xml:space="preserve">) was encoded as </w:t>
      </w:r>
      <w:r w:rsidRPr="36EBA801">
        <w:rPr>
          <w:rFonts w:ascii="Courier New" w:eastAsia="Courier New" w:hAnsi="Courier New" w:cs="Courier New"/>
        </w:rPr>
        <w:t>%23</w:t>
      </w:r>
    </w:p>
    <w:p w14:paraId="7680A6BD" w14:textId="5027D475" w:rsidR="70E63956" w:rsidRDefault="70E63956" w:rsidP="75355EF4">
      <w:pPr>
        <w:spacing w:before="240" w:after="240"/>
      </w:pPr>
      <w:r w:rsidRPr="75355EF4">
        <w:t>This encoding ensured that the payload was transmitted correctly within the HTTP request, preserving its intended effect on the backend query (Clarke, 2009).</w:t>
      </w:r>
    </w:p>
    <w:p w14:paraId="0A17B1A7" w14:textId="0578F137" w:rsidR="009737A1" w:rsidRDefault="009737A1" w:rsidP="009737A1">
      <w:pPr>
        <w:pStyle w:val="Heading3"/>
        <w:ind w:left="-5"/>
      </w:pPr>
      <w:bookmarkStart w:id="17" w:name="_Toc215855628"/>
      <w:r>
        <w:t>Item 3 Name: Implications</w:t>
      </w:r>
      <w:bookmarkEnd w:id="17"/>
    </w:p>
    <w:p w14:paraId="7ADE07F0" w14:textId="248858B2" w:rsidR="0A71666F" w:rsidRDefault="0A71666F" w:rsidP="19DCC1FE">
      <w:pPr>
        <w:spacing w:before="240" w:after="240"/>
      </w:pPr>
      <w:r w:rsidRPr="19DCC1FE">
        <w:t xml:space="preserve">The ability to execute this attack via the command line has significant security implications. Command‑line tools such as </w:t>
      </w:r>
      <w:r w:rsidRPr="36EBA801">
        <w:rPr>
          <w:rFonts w:ascii="Courier New" w:eastAsia="Courier New" w:hAnsi="Courier New" w:cs="Courier New"/>
        </w:rPr>
        <w:t>curl</w:t>
      </w:r>
      <w:r w:rsidRPr="19DCC1FE">
        <w:t xml:space="preserve"> or </w:t>
      </w:r>
      <w:proofErr w:type="spellStart"/>
      <w:r w:rsidRPr="5F2DEE8C">
        <w:rPr>
          <w:rFonts w:ascii="Courier New" w:eastAsia="Courier New" w:hAnsi="Courier New" w:cs="Courier New"/>
        </w:rPr>
        <w:t>wget</w:t>
      </w:r>
      <w:proofErr w:type="spellEnd"/>
      <w:r w:rsidRPr="5F2DEE8C">
        <w:rPr>
          <w:rFonts w:ascii="Courier New" w:eastAsia="Courier New" w:hAnsi="Courier New" w:cs="Courier New"/>
        </w:rPr>
        <w:t xml:space="preserve"> </w:t>
      </w:r>
      <w:r w:rsidRPr="19DCC1FE">
        <w:t>enable attackers to automate requests, removing the need for manual input through a web browser. By scripting these tools, an attacker could loop through thousands of different injection payloads in minutes, making large‑scale or “blind” SQL injection attacks—where data is extracted by character—both feasible and highly efficient. Furthermore, command‑line execution bypasses client‑side restrictions, such as JavaScript validation, which are only enforced in standard browser environments. This automation capability is widely recognized as a critical factor in the scalability of SQL injection attacks (Clarke, 2009; Rapid7, 2023).</w:t>
      </w:r>
    </w:p>
    <w:p w14:paraId="569BD46D" w14:textId="15A552EC" w:rsidR="19DCC1FE" w:rsidRDefault="19DCC1FE" w:rsidP="71CDA795">
      <w:pPr>
        <w:ind w:left="0" w:firstLine="0"/>
      </w:pPr>
    </w:p>
    <w:p w14:paraId="4A06FE01" w14:textId="13796DC3" w:rsidR="009737A1" w:rsidRDefault="009737A1" w:rsidP="009737A1">
      <w:pPr>
        <w:pStyle w:val="Heading3"/>
        <w:ind w:left="-5"/>
      </w:pPr>
      <w:bookmarkStart w:id="18" w:name="_Toc215855629"/>
      <w:r>
        <w:t>Item 4 Name: Evidence</w:t>
      </w:r>
      <w:bookmarkEnd w:id="18"/>
    </w:p>
    <w:p w14:paraId="79DEE8A9" w14:textId="12F45A34" w:rsidR="00A43E8E" w:rsidRPr="00A43E8E" w:rsidRDefault="00A43E8E" w:rsidP="00A43E8E">
      <w:r>
        <w:t>The following images below are evidence of our successful breach of the website</w:t>
      </w:r>
      <w:r w:rsidR="00C61AA1">
        <w:t xml:space="preserve"> </w:t>
      </w:r>
      <w:r w:rsidR="00E57927">
        <w:t xml:space="preserve">logging in as user Trent from the command line using the command </w:t>
      </w:r>
      <w:r w:rsidR="00E57927" w:rsidRPr="00E57927">
        <w:rPr>
          <w:rFonts w:ascii="Courier New" w:hAnsi="Courier New" w:cs="Courier New"/>
        </w:rPr>
        <w:t>curl</w:t>
      </w:r>
      <w:r>
        <w:t>.</w:t>
      </w:r>
    </w:p>
    <w:p w14:paraId="014093B3" w14:textId="779687C6" w:rsidR="71CDA795" w:rsidRDefault="7918ACA7" w:rsidP="00A43E8E">
      <w:pPr>
        <w:spacing w:after="0"/>
        <w:jc w:val="center"/>
      </w:pPr>
      <w:r>
        <w:rPr>
          <w:noProof/>
        </w:rPr>
        <w:lastRenderedPageBreak/>
        <w:drawing>
          <wp:inline distT="0" distB="0" distL="0" distR="0" wp14:anchorId="1EC4C6B9" wp14:editId="377157B9">
            <wp:extent cx="5943600" cy="2257425"/>
            <wp:effectExtent l="0" t="0" r="0" b="0"/>
            <wp:docPr id="1442902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02970" name="Picture 1442902970"/>
                    <pic:cNvPicPr/>
                  </pic:nvPicPr>
                  <pic:blipFill>
                    <a:blip r:embed="rId20">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p>
    <w:p w14:paraId="686B5D09" w14:textId="285397E3" w:rsidR="71CDA795" w:rsidRDefault="4A845522" w:rsidP="35BAACAF">
      <w:pPr>
        <w:spacing w:after="0"/>
        <w:jc w:val="center"/>
        <w:rPr>
          <w:color w:val="000000" w:themeColor="text1"/>
          <w:sz w:val="22"/>
          <w:szCs w:val="22"/>
        </w:rPr>
      </w:pPr>
      <w:r w:rsidRPr="35BAACAF">
        <w:rPr>
          <w:rFonts w:eastAsia="Arial"/>
          <w:color w:val="000000" w:themeColor="text1"/>
          <w:sz w:val="22"/>
          <w:szCs w:val="22"/>
        </w:rPr>
        <w:t>Figure 1: Curl Command HTML output</w:t>
      </w:r>
    </w:p>
    <w:p w14:paraId="0DBD61C9" w14:textId="247C6E1B" w:rsidR="001C129B" w:rsidRPr="001C129B" w:rsidRDefault="001C129B" w:rsidP="001C129B"/>
    <w:p w14:paraId="7AC65F59" w14:textId="7894BFFC" w:rsidR="009737A1" w:rsidRDefault="009737A1" w:rsidP="009737A1">
      <w:pPr>
        <w:pStyle w:val="Heading2"/>
      </w:pPr>
      <w:bookmarkStart w:id="19" w:name="_Toc215855630"/>
      <w:r>
        <w:t>Question 5 – Attack on SELECT (stacked query)</w:t>
      </w:r>
      <w:bookmarkEnd w:id="19"/>
    </w:p>
    <w:p w14:paraId="40EFD618" w14:textId="5849B769" w:rsidR="009737A1" w:rsidRDefault="009737A1" w:rsidP="009737A1">
      <w:pPr>
        <w:pStyle w:val="Heading3"/>
        <w:ind w:left="-5"/>
      </w:pPr>
      <w:bookmarkStart w:id="20" w:name="_Toc215855631"/>
      <w:r>
        <w:t>Item 1 Name: Method</w:t>
      </w:r>
      <w:bookmarkEnd w:id="20"/>
    </w:p>
    <w:p w14:paraId="197C1B55" w14:textId="7E202752" w:rsidR="00011B37" w:rsidRPr="00011B37" w:rsidRDefault="00011B37" w:rsidP="00011B37">
      <w:r>
        <w:t>The following procedures</w:t>
      </w:r>
      <w:r w:rsidR="00A43E8E">
        <w:t xml:space="preserve"> attempted to carry out a stac</w:t>
      </w:r>
      <w:r w:rsidR="00B75B32">
        <w:t>ked query on the Hands Hardy Hardware website.</w:t>
      </w:r>
    </w:p>
    <w:p w14:paraId="00CB9055" w14:textId="21237EDA" w:rsidR="000DDB58" w:rsidRDefault="000DDB58" w:rsidP="2B689D39">
      <w:pPr>
        <w:pStyle w:val="ListParagraph"/>
        <w:numPr>
          <w:ilvl w:val="0"/>
          <w:numId w:val="6"/>
        </w:numPr>
        <w:rPr>
          <w:rFonts w:ascii="Courier New" w:eastAsia="Courier New" w:hAnsi="Courier New" w:cs="Courier New"/>
        </w:rPr>
      </w:pPr>
      <w:r w:rsidRPr="2B689D39">
        <w:t>Typed the following payload into the</w:t>
      </w:r>
      <w:r w:rsidRPr="2B689D39">
        <w:rPr>
          <w:rFonts w:ascii="Courier New" w:eastAsia="Courier New" w:hAnsi="Courier New" w:cs="Courier New"/>
        </w:rPr>
        <w:t xml:space="preserve"> USERNAME</w:t>
      </w:r>
      <w:r w:rsidRPr="2B689D39">
        <w:t xml:space="preserve"> field to attempt to inject a second SQL command: </w:t>
      </w:r>
      <w:r w:rsidRPr="2B689D39">
        <w:rPr>
          <w:rFonts w:ascii="Courier New" w:eastAsia="Courier New" w:hAnsi="Courier New" w:cs="Courier New"/>
        </w:rPr>
        <w:t xml:space="preserve">'; UPDATE employees SET </w:t>
      </w:r>
      <w:proofErr w:type="spellStart"/>
      <w:r w:rsidRPr="2B689D39">
        <w:rPr>
          <w:rFonts w:ascii="Courier New" w:eastAsia="Courier New" w:hAnsi="Courier New" w:cs="Courier New"/>
        </w:rPr>
        <w:t>secure_room</w:t>
      </w:r>
      <w:proofErr w:type="spellEnd"/>
      <w:r w:rsidRPr="2B689D39">
        <w:rPr>
          <w:rFonts w:ascii="Courier New" w:eastAsia="Courier New" w:hAnsi="Courier New" w:cs="Courier New"/>
        </w:rPr>
        <w:t>=1 WHERE name='</w:t>
      </w:r>
      <w:proofErr w:type="gramStart"/>
      <w:r w:rsidRPr="2B689D39">
        <w:rPr>
          <w:rFonts w:ascii="Courier New" w:eastAsia="Courier New" w:hAnsi="Courier New" w:cs="Courier New"/>
        </w:rPr>
        <w:t>alice' #</w:t>
      </w:r>
      <w:proofErr w:type="gramEnd"/>
    </w:p>
    <w:p w14:paraId="383D9133" w14:textId="331BABC7" w:rsidR="3D0F042A" w:rsidRDefault="3D0F042A" w:rsidP="36EBA801">
      <w:pPr>
        <w:pStyle w:val="ListParagraph"/>
        <w:numPr>
          <w:ilvl w:val="0"/>
          <w:numId w:val="25"/>
        </w:numPr>
        <w:spacing w:before="240" w:after="240"/>
      </w:pPr>
      <w:r w:rsidRPr="36EBA801">
        <w:rPr>
          <w:rFonts w:ascii="Courier New" w:eastAsia="Courier New" w:hAnsi="Courier New" w:cs="Courier New"/>
        </w:rPr>
        <w:t xml:space="preserve">UPDATE Employees: </w:t>
      </w:r>
      <w:r w:rsidRPr="36EBA801">
        <w:t>The</w:t>
      </w:r>
      <w:r w:rsidRPr="36EBA801">
        <w:rPr>
          <w:rFonts w:ascii="Courier New" w:eastAsia="Courier New" w:hAnsi="Courier New" w:cs="Courier New"/>
        </w:rPr>
        <w:t xml:space="preserve"> UPDATE</w:t>
      </w:r>
      <w:r w:rsidRPr="36EBA801">
        <w:t xml:space="preserve"> statement modifies existing records </w:t>
      </w:r>
      <w:proofErr w:type="gramStart"/>
      <w:r w:rsidRPr="36EBA801">
        <w:t>in</w:t>
      </w:r>
      <w:proofErr w:type="gramEnd"/>
      <w:r w:rsidRPr="36EBA801">
        <w:t xml:space="preserve"> the </w:t>
      </w:r>
      <w:proofErr w:type="gramStart"/>
      <w:r w:rsidRPr="36EBA801">
        <w:rPr>
          <w:rFonts w:ascii="Courier New" w:eastAsia="Courier New" w:hAnsi="Courier New" w:cs="Courier New"/>
        </w:rPr>
        <w:t>employees</w:t>
      </w:r>
      <w:proofErr w:type="gramEnd"/>
      <w:r w:rsidRPr="36EBA801">
        <w:t xml:space="preserve"> table. It allows administrators to change values in one or more columns for rows that meet a specified condition (</w:t>
      </w:r>
      <w:proofErr w:type="spellStart"/>
      <w:r w:rsidRPr="36EBA801">
        <w:t>Stuttard</w:t>
      </w:r>
      <w:proofErr w:type="spellEnd"/>
      <w:r w:rsidRPr="36EBA801">
        <w:t xml:space="preserve"> &amp; Pinto, 2011; Anderson, 2020).</w:t>
      </w:r>
    </w:p>
    <w:p w14:paraId="098EBB3C" w14:textId="07D5A219" w:rsidR="3D0F042A" w:rsidRDefault="3D0F042A" w:rsidP="36EBA801">
      <w:pPr>
        <w:pStyle w:val="ListParagraph"/>
        <w:numPr>
          <w:ilvl w:val="0"/>
          <w:numId w:val="25"/>
        </w:numPr>
        <w:spacing w:before="240" w:after="240"/>
      </w:pPr>
      <w:r w:rsidRPr="36EBA801">
        <w:rPr>
          <w:rFonts w:ascii="Courier New" w:eastAsia="Courier New" w:hAnsi="Courier New" w:cs="Courier New"/>
        </w:rPr>
        <w:lastRenderedPageBreak/>
        <w:t xml:space="preserve">SET </w:t>
      </w:r>
      <w:proofErr w:type="spellStart"/>
      <w:r w:rsidRPr="36EBA801">
        <w:rPr>
          <w:rFonts w:ascii="Courier New" w:eastAsia="Courier New" w:hAnsi="Courier New" w:cs="Courier New"/>
        </w:rPr>
        <w:t>secure_room</w:t>
      </w:r>
      <w:proofErr w:type="spellEnd"/>
      <w:r w:rsidRPr="36EBA801">
        <w:rPr>
          <w:rFonts w:ascii="Courier New" w:eastAsia="Courier New" w:hAnsi="Courier New" w:cs="Courier New"/>
        </w:rPr>
        <w:t>=1:</w:t>
      </w:r>
      <w:r w:rsidRPr="36EBA801">
        <w:t xml:space="preserve"> This clause assigns </w:t>
      </w:r>
      <w:proofErr w:type="gramStart"/>
      <w:r w:rsidRPr="36EBA801">
        <w:t>the value</w:t>
      </w:r>
      <w:proofErr w:type="gramEnd"/>
      <w:r w:rsidRPr="36EBA801">
        <w:t xml:space="preserve"> </w:t>
      </w:r>
      <w:r w:rsidRPr="36EBA801">
        <w:rPr>
          <w:rFonts w:ascii="Courier New" w:eastAsia="Courier New" w:hAnsi="Courier New" w:cs="Courier New"/>
        </w:rPr>
        <w:t>1</w:t>
      </w:r>
      <w:r w:rsidRPr="36EBA801">
        <w:t xml:space="preserve"> to the </w:t>
      </w:r>
      <w:proofErr w:type="spellStart"/>
      <w:r w:rsidRPr="36EBA801">
        <w:rPr>
          <w:rFonts w:ascii="Courier New" w:eastAsia="Courier New" w:hAnsi="Courier New" w:cs="Courier New"/>
        </w:rPr>
        <w:t>secure_room</w:t>
      </w:r>
      <w:proofErr w:type="spellEnd"/>
      <w:r w:rsidRPr="36EBA801">
        <w:t xml:space="preserve"> column. In practice, this could represent granting access rights or enabling a flag that marks an employee as authorized for a secure area (Clarke, 2009; OWASP, 2021).</w:t>
      </w:r>
    </w:p>
    <w:p w14:paraId="06A0060B" w14:textId="7F035F37" w:rsidR="3D0F042A" w:rsidRDefault="3D0F042A" w:rsidP="36EBA801">
      <w:pPr>
        <w:pStyle w:val="ListParagraph"/>
        <w:numPr>
          <w:ilvl w:val="0"/>
          <w:numId w:val="25"/>
        </w:numPr>
        <w:spacing w:before="240" w:after="240"/>
      </w:pPr>
      <w:r w:rsidRPr="36EBA801">
        <w:rPr>
          <w:rFonts w:ascii="Courier New" w:eastAsia="Courier New" w:hAnsi="Courier New" w:cs="Courier New"/>
        </w:rPr>
        <w:t xml:space="preserve">WHERE name=’alice’: </w:t>
      </w:r>
      <w:r w:rsidRPr="36EBA801">
        <w:t xml:space="preserve">The </w:t>
      </w:r>
      <w:r w:rsidRPr="36EBA801">
        <w:rPr>
          <w:rFonts w:ascii="Courier New" w:eastAsia="Courier New" w:hAnsi="Courier New" w:cs="Courier New"/>
        </w:rPr>
        <w:t>WHERE</w:t>
      </w:r>
      <w:r w:rsidRPr="36EBA801">
        <w:t xml:space="preserve"> condition restricts the update to only rows where the</w:t>
      </w:r>
      <w:r w:rsidRPr="36EBA801">
        <w:rPr>
          <w:rFonts w:ascii="Courier New" w:eastAsia="Courier New" w:hAnsi="Courier New" w:cs="Courier New"/>
        </w:rPr>
        <w:t xml:space="preserve"> name </w:t>
      </w:r>
      <w:r w:rsidRPr="36EBA801">
        <w:t xml:space="preserve">field equals </w:t>
      </w:r>
      <w:r w:rsidRPr="36EBA801">
        <w:rPr>
          <w:rFonts w:ascii="Courier New" w:eastAsia="Courier New" w:hAnsi="Courier New" w:cs="Courier New"/>
        </w:rPr>
        <w:t>'alice'</w:t>
      </w:r>
      <w:r w:rsidRPr="36EBA801">
        <w:t>. Without this filter, the command would update all rows in the table, which could cause unintended privilege escalation or data corruption (</w:t>
      </w:r>
      <w:proofErr w:type="spellStart"/>
      <w:r w:rsidRPr="36EBA801">
        <w:t>Cyberly</w:t>
      </w:r>
      <w:proofErr w:type="spellEnd"/>
      <w:r w:rsidRPr="36EBA801">
        <w:t>, 2025; OWASP Foundation, 2023).</w:t>
      </w:r>
    </w:p>
    <w:p w14:paraId="02A5DAD6" w14:textId="309BAA31" w:rsidR="36EBA801" w:rsidRPr="00CF4BC0" w:rsidRDefault="3D0F042A" w:rsidP="00CF4BC0">
      <w:pPr>
        <w:pStyle w:val="ListParagraph"/>
        <w:numPr>
          <w:ilvl w:val="0"/>
          <w:numId w:val="25"/>
        </w:numPr>
        <w:spacing w:before="240" w:after="240"/>
      </w:pPr>
      <w:r w:rsidRPr="36EBA801">
        <w:t xml:space="preserve">#: The </w:t>
      </w:r>
      <w:r w:rsidRPr="36EBA801">
        <w:rPr>
          <w:rFonts w:ascii="Courier New" w:eastAsia="Courier New" w:hAnsi="Courier New" w:cs="Courier New"/>
        </w:rPr>
        <w:t>#</w:t>
      </w:r>
      <w:r w:rsidRPr="36EBA801">
        <w:t xml:space="preserve"> symbol is used in MySQL as a comment delimiter. Everything following it is ignored by the SQL engine. Attackers often exploit this to terminate legitimate queries and inject malicious code, a common SQL injection technique (Clarke-Salt, 2010; </w:t>
      </w:r>
      <w:proofErr w:type="spellStart"/>
      <w:r w:rsidRPr="36EBA801">
        <w:t>GeeksforGeeks</w:t>
      </w:r>
      <w:proofErr w:type="spellEnd"/>
      <w:r w:rsidRPr="36EBA801">
        <w:t xml:space="preserve">, 2025; </w:t>
      </w:r>
      <w:proofErr w:type="spellStart"/>
      <w:r w:rsidRPr="36EBA801">
        <w:t>Halfond</w:t>
      </w:r>
      <w:proofErr w:type="spellEnd"/>
      <w:r w:rsidRPr="36EBA801">
        <w:t>, Viegas, &amp; Orso, 2006).</w:t>
      </w:r>
    </w:p>
    <w:p w14:paraId="0C45CC2B" w14:textId="34CD299F" w:rsidR="36EBA801" w:rsidRPr="00BF373E" w:rsidRDefault="000DDB58" w:rsidP="00BF373E">
      <w:pPr>
        <w:pStyle w:val="ListParagraph"/>
        <w:numPr>
          <w:ilvl w:val="0"/>
          <w:numId w:val="6"/>
        </w:numPr>
        <w:spacing w:before="240" w:after="240"/>
        <w:rPr>
          <w:b/>
          <w:bCs/>
        </w:rPr>
      </w:pPr>
      <w:r w:rsidRPr="2B689D39">
        <w:t xml:space="preserve">Then typed a placeholder password (which was password) and clicked </w:t>
      </w:r>
      <w:r w:rsidRPr="2B689D39">
        <w:rPr>
          <w:b/>
          <w:bCs/>
        </w:rPr>
        <w:t>Login</w:t>
      </w:r>
    </w:p>
    <w:p w14:paraId="4BF534FA" w14:textId="4C2C1CE8" w:rsidR="009737A1" w:rsidRDefault="009737A1" w:rsidP="009737A1">
      <w:pPr>
        <w:pStyle w:val="Heading3"/>
        <w:ind w:left="-5"/>
      </w:pPr>
      <w:bookmarkStart w:id="21" w:name="_Toc215855632"/>
      <w:r>
        <w:t>Item 2 Name: Results</w:t>
      </w:r>
      <w:bookmarkEnd w:id="21"/>
    </w:p>
    <w:p w14:paraId="5DFCAECB" w14:textId="6DB35B29" w:rsidR="5C59D35C" w:rsidRDefault="5C59D35C" w:rsidP="2B689D39">
      <w:pPr>
        <w:spacing w:before="240" w:after="240"/>
      </w:pPr>
      <w:r w:rsidRPr="2B689D39">
        <w:t xml:space="preserve">The attack was </w:t>
      </w:r>
      <w:r w:rsidRPr="2B689D39">
        <w:rPr>
          <w:b/>
          <w:bCs/>
        </w:rPr>
        <w:t>unsuccessful</w:t>
      </w:r>
      <w:r w:rsidRPr="2B689D39">
        <w:t>.</w:t>
      </w:r>
    </w:p>
    <w:p w14:paraId="670EA03F" w14:textId="53C08A63" w:rsidR="5C59D35C" w:rsidRDefault="5C59D35C" w:rsidP="2B689D39">
      <w:pPr>
        <w:spacing w:before="240" w:after="240"/>
      </w:pPr>
      <w:r w:rsidRPr="2B689D39">
        <w:t>As shown in the screenshot</w:t>
      </w:r>
      <w:r w:rsidR="0024755A">
        <w:t>s below</w:t>
      </w:r>
      <w:r w:rsidRPr="2B689D39">
        <w:t>, the application returned to a completely blank page. This indicates that the application failed to process the input and likely threw a fatal error in the background, rather than executing the second injected command.</w:t>
      </w:r>
    </w:p>
    <w:p w14:paraId="6D830138" w14:textId="77777777" w:rsidR="0024755A" w:rsidRDefault="0024755A" w:rsidP="0024755A">
      <w:pPr>
        <w:spacing w:before="240" w:after="240"/>
        <w:jc w:val="center"/>
      </w:pPr>
      <w:r>
        <w:rPr>
          <w:noProof/>
        </w:rPr>
        <w:lastRenderedPageBreak/>
        <w:drawing>
          <wp:inline distT="0" distB="0" distL="0" distR="0" wp14:anchorId="703712CA" wp14:editId="586090F8">
            <wp:extent cx="4876800" cy="2990850"/>
            <wp:effectExtent l="0" t="0" r="0" b="0"/>
            <wp:docPr id="1538232384" name="drawing"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2384" name="drawing" descr="A screenshot of a login screen&#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4876800" cy="2990850"/>
                    </a:xfrm>
                    <a:prstGeom prst="rect">
                      <a:avLst/>
                    </a:prstGeom>
                  </pic:spPr>
                </pic:pic>
              </a:graphicData>
            </a:graphic>
          </wp:inline>
        </w:drawing>
      </w:r>
    </w:p>
    <w:p w14:paraId="55D2A021" w14:textId="77777777" w:rsidR="0024755A" w:rsidRDefault="0024755A" w:rsidP="0024755A">
      <w:pPr>
        <w:spacing w:before="240" w:after="240"/>
        <w:jc w:val="center"/>
      </w:pPr>
      <w:r>
        <w:t>Figure 1: SQL Query being typed in login page</w:t>
      </w:r>
    </w:p>
    <w:p w14:paraId="061FD2D0" w14:textId="77777777" w:rsidR="0024755A" w:rsidRDefault="0024755A" w:rsidP="0024755A">
      <w:pPr>
        <w:spacing w:before="240" w:after="240"/>
        <w:jc w:val="center"/>
      </w:pPr>
    </w:p>
    <w:p w14:paraId="0C55E34A" w14:textId="77777777" w:rsidR="0024755A" w:rsidRDefault="0024755A" w:rsidP="0024755A">
      <w:pPr>
        <w:spacing w:before="240" w:after="240"/>
        <w:jc w:val="center"/>
      </w:pPr>
      <w:r>
        <w:rPr>
          <w:noProof/>
        </w:rPr>
        <w:drawing>
          <wp:inline distT="0" distB="0" distL="0" distR="0" wp14:anchorId="153C3ADD" wp14:editId="148AB60A">
            <wp:extent cx="3990975" cy="2205949"/>
            <wp:effectExtent l="0" t="0" r="0" b="0"/>
            <wp:docPr id="151020362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03622" name="drawing" descr="A screenshot of a computer&#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3990975" cy="2205949"/>
                    </a:xfrm>
                    <a:prstGeom prst="rect">
                      <a:avLst/>
                    </a:prstGeom>
                  </pic:spPr>
                </pic:pic>
              </a:graphicData>
            </a:graphic>
          </wp:inline>
        </w:drawing>
      </w:r>
    </w:p>
    <w:p w14:paraId="55FD446E" w14:textId="77777777" w:rsidR="0024755A" w:rsidRDefault="0024755A" w:rsidP="0024755A">
      <w:pPr>
        <w:spacing w:before="240" w:after="240"/>
        <w:jc w:val="center"/>
      </w:pPr>
      <w:r>
        <w:t>Figure 2: Execution of SQL query</w:t>
      </w:r>
    </w:p>
    <w:p w14:paraId="03FF2033" w14:textId="77777777" w:rsidR="0024755A" w:rsidRDefault="0024755A" w:rsidP="2B689D39">
      <w:pPr>
        <w:spacing w:before="240" w:after="240"/>
      </w:pPr>
    </w:p>
    <w:p w14:paraId="30A527FA" w14:textId="6EE4CEE2" w:rsidR="2B689D39" w:rsidRDefault="2B689D39" w:rsidP="2B689D39">
      <w:pPr>
        <w:ind w:left="0" w:firstLine="0"/>
      </w:pPr>
    </w:p>
    <w:p w14:paraId="18FE47FE" w14:textId="76CC65AC" w:rsidR="009737A1" w:rsidRDefault="009737A1" w:rsidP="009737A1">
      <w:pPr>
        <w:pStyle w:val="Heading3"/>
        <w:ind w:left="-5"/>
      </w:pPr>
      <w:bookmarkStart w:id="22" w:name="_Toc215855633"/>
      <w:r>
        <w:t>Item 3 Name: Implications</w:t>
      </w:r>
      <w:bookmarkEnd w:id="22"/>
    </w:p>
    <w:p w14:paraId="42412CCC" w14:textId="7E85C1CB" w:rsidR="009737A1" w:rsidRDefault="747EB245" w:rsidP="00201922">
      <w:pPr>
        <w:spacing w:before="240" w:after="240"/>
      </w:pPr>
      <w:r w:rsidRPr="2B689D39">
        <w:t xml:space="preserve">This failed attempt highlights a technical restriction that, in practice, acts as a safeguard. In a standard LAMP stack (Linux, Apache, MySQL, PHP), queries are typically executed using the </w:t>
      </w:r>
      <w:proofErr w:type="spellStart"/>
      <w:r w:rsidRPr="2B689D39">
        <w:rPr>
          <w:rFonts w:ascii="Courier New" w:eastAsia="Courier New" w:hAnsi="Courier New" w:cs="Courier New"/>
        </w:rPr>
        <w:t>mysqli_query</w:t>
      </w:r>
      <w:proofErr w:type="spellEnd"/>
      <w:r w:rsidRPr="2B689D39">
        <w:t xml:space="preserve"> function. By default, this function does not allow stacked queries, meaning multiple SQL statements separated by semicolons cannot be processed in a single call. Because of this restriction, even though the application is vulnerable to SQL injection, an attacker cannot simply append destructive commands such as</w:t>
      </w:r>
      <w:r w:rsidRPr="2B689D39">
        <w:rPr>
          <w:rFonts w:ascii="Courier New" w:eastAsia="Courier New" w:hAnsi="Courier New" w:cs="Courier New"/>
        </w:rPr>
        <w:t xml:space="preserve"> UPDATE, DELETE, or DROP</w:t>
      </w:r>
      <w:r w:rsidRPr="2B689D39">
        <w:t xml:space="preserve"> to the original </w:t>
      </w:r>
      <w:r w:rsidRPr="2B689D39">
        <w:rPr>
          <w:rFonts w:ascii="Courier New" w:eastAsia="Courier New" w:hAnsi="Courier New" w:cs="Courier New"/>
        </w:rPr>
        <w:t xml:space="preserve">SELECT </w:t>
      </w:r>
      <w:r w:rsidRPr="2B689D39">
        <w:t xml:space="preserve">statement. The limitation reduces the severity of </w:t>
      </w:r>
      <w:proofErr w:type="gramStart"/>
      <w:r w:rsidRPr="2B689D39">
        <w:t>the vulnerability</w:t>
      </w:r>
      <w:proofErr w:type="gramEnd"/>
      <w:r w:rsidRPr="2B689D39">
        <w:t xml:space="preserve"> compared to database environments that permit stacked queries, where attackers could escalate from data retrieval to direct manipulation or deletion of records (Clarke, 2009).</w:t>
      </w:r>
    </w:p>
    <w:p w14:paraId="2A22C3BE" w14:textId="05259080" w:rsidR="009737A1" w:rsidRDefault="009737A1" w:rsidP="009737A1">
      <w:pPr>
        <w:pStyle w:val="Heading2"/>
      </w:pPr>
      <w:bookmarkStart w:id="23" w:name="_Toc215855634"/>
      <w:r>
        <w:t xml:space="preserve">Question 6 – Attack on UPDATE (modify own </w:t>
      </w:r>
      <w:proofErr w:type="spellStart"/>
      <w:r>
        <w:t>pto</w:t>
      </w:r>
      <w:proofErr w:type="spellEnd"/>
      <w:r>
        <w:t>)</w:t>
      </w:r>
      <w:bookmarkEnd w:id="23"/>
    </w:p>
    <w:p w14:paraId="53DEB259" w14:textId="41856255" w:rsidR="002A5B47" w:rsidRDefault="086B2000" w:rsidP="002A5B47">
      <w:pPr>
        <w:pStyle w:val="Heading3"/>
        <w:ind w:left="-5"/>
      </w:pPr>
      <w:bookmarkStart w:id="24" w:name="_Toc215855635"/>
      <w:r>
        <w:t>Item 1 Name: Command</w:t>
      </w:r>
      <w:bookmarkEnd w:id="24"/>
    </w:p>
    <w:p w14:paraId="1244BA62" w14:textId="1F89FB54" w:rsidR="00B75B32" w:rsidRPr="00B75B32" w:rsidRDefault="00B75B32" w:rsidP="00B75B32">
      <w:r>
        <w:t>The following procedures used the command</w:t>
      </w:r>
      <w:r w:rsidR="00212619">
        <w:t xml:space="preserve"> </w:t>
      </w:r>
      <w:r w:rsidR="00212619" w:rsidRPr="00212619">
        <w:rPr>
          <w:rFonts w:ascii="Courier New" w:hAnsi="Courier New" w:cs="Courier New"/>
        </w:rPr>
        <w:t>Alice</w:t>
      </w:r>
      <w:r>
        <w:t xml:space="preserve"> </w:t>
      </w:r>
      <w:r w:rsidR="00DD32FE">
        <w:t>'</w:t>
      </w:r>
      <w:r w:rsidR="00DD32FE" w:rsidRPr="034D6BD5">
        <w:rPr>
          <w:rFonts w:ascii="Courier New" w:eastAsia="Courier New" w:hAnsi="Courier New" w:cs="Courier New"/>
          <w:color w:val="000000" w:themeColor="text1"/>
          <w:sz w:val="22"/>
          <w:szCs w:val="22"/>
        </w:rPr>
        <w:t xml:space="preserve">, </w:t>
      </w:r>
      <w:proofErr w:type="spellStart"/>
      <w:r w:rsidR="00DD32FE" w:rsidRPr="034D6BD5">
        <w:rPr>
          <w:rFonts w:ascii="Courier New" w:eastAsia="Courier New" w:hAnsi="Courier New" w:cs="Courier New"/>
          <w:color w:val="000000" w:themeColor="text1"/>
          <w:sz w:val="22"/>
          <w:szCs w:val="22"/>
        </w:rPr>
        <w:t>days_pto</w:t>
      </w:r>
      <w:proofErr w:type="spellEnd"/>
      <w:r w:rsidR="00DD32FE" w:rsidRPr="034D6BD5">
        <w:rPr>
          <w:rFonts w:ascii="Courier New" w:eastAsia="Courier New" w:hAnsi="Courier New" w:cs="Courier New"/>
          <w:color w:val="000000" w:themeColor="text1"/>
          <w:sz w:val="22"/>
          <w:szCs w:val="22"/>
        </w:rPr>
        <w:t>='100' where name='alice</w:t>
      </w:r>
      <w:proofErr w:type="gramStart"/>
      <w:r w:rsidR="00DD32FE" w:rsidRPr="034D6BD5">
        <w:rPr>
          <w:rFonts w:ascii="Courier New" w:eastAsia="Courier New" w:hAnsi="Courier New" w:cs="Courier New"/>
          <w:color w:val="000000" w:themeColor="text1"/>
          <w:sz w:val="22"/>
          <w:szCs w:val="22"/>
        </w:rPr>
        <w:t>';#</w:t>
      </w:r>
      <w:proofErr w:type="gramEnd"/>
      <w:r w:rsidR="00DD32FE" w:rsidRPr="2B73A5F0">
        <w:rPr>
          <w:rFonts w:ascii="Courier New" w:eastAsia="Courier New" w:hAnsi="Courier New" w:cs="Courier New"/>
          <w:b/>
          <w:bCs/>
        </w:rPr>
        <w:t xml:space="preserve"> </w:t>
      </w:r>
      <w:r w:rsidR="00F11AF1">
        <w:t>to allow Alice to be able to increase her own PTO in the HHH employee website.</w:t>
      </w:r>
    </w:p>
    <w:p w14:paraId="608FE263" w14:textId="134DC12C" w:rsidR="350BCE53" w:rsidRDefault="350BCE53" w:rsidP="2B73A5F0">
      <w:pPr>
        <w:pStyle w:val="ListParagraph"/>
        <w:numPr>
          <w:ilvl w:val="0"/>
          <w:numId w:val="4"/>
        </w:numPr>
        <w:rPr>
          <w:rFonts w:ascii="Courier New" w:eastAsia="Courier New" w:hAnsi="Courier New" w:cs="Courier New"/>
        </w:rPr>
      </w:pPr>
      <w:r>
        <w:t>Logged in as alice by typing in the payload</w:t>
      </w:r>
      <w:r w:rsidRPr="2B73A5F0">
        <w:rPr>
          <w:rFonts w:ascii="Courier New" w:eastAsia="Courier New" w:hAnsi="Courier New" w:cs="Courier New"/>
        </w:rPr>
        <w:t xml:space="preserve"> </w:t>
      </w:r>
      <w:proofErr w:type="gramStart"/>
      <w:r w:rsidRPr="2B73A5F0">
        <w:rPr>
          <w:rFonts w:ascii="Courier New" w:eastAsia="Courier New" w:hAnsi="Courier New" w:cs="Courier New"/>
        </w:rPr>
        <w:t>alice’ #</w:t>
      </w:r>
      <w:proofErr w:type="gramEnd"/>
      <w:r w:rsidRPr="2B73A5F0">
        <w:rPr>
          <w:rFonts w:ascii="Courier New" w:eastAsia="Courier New" w:hAnsi="Courier New" w:cs="Courier New"/>
        </w:rPr>
        <w:t xml:space="preserve"> </w:t>
      </w:r>
      <w:r w:rsidRPr="2B73A5F0">
        <w:t>and the password as</w:t>
      </w:r>
      <w:r w:rsidRPr="2B73A5F0">
        <w:rPr>
          <w:rFonts w:ascii="Courier New" w:eastAsia="Courier New" w:hAnsi="Courier New" w:cs="Courier New"/>
        </w:rPr>
        <w:t xml:space="preserve"> ‘password’</w:t>
      </w:r>
    </w:p>
    <w:p w14:paraId="18D47962" w14:textId="5DD689BA" w:rsidR="350BCE53" w:rsidRDefault="350BCE53" w:rsidP="2B73A5F0">
      <w:pPr>
        <w:pStyle w:val="ListParagraph"/>
        <w:numPr>
          <w:ilvl w:val="0"/>
          <w:numId w:val="4"/>
        </w:numPr>
        <w:rPr>
          <w:b/>
          <w:bCs/>
        </w:rPr>
      </w:pPr>
      <w:r w:rsidRPr="2B73A5F0">
        <w:t xml:space="preserve">Viewed Alice’s profile and clicked </w:t>
      </w:r>
      <w:r w:rsidRPr="2B73A5F0">
        <w:rPr>
          <w:b/>
          <w:bCs/>
        </w:rPr>
        <w:t>‘edit profile’</w:t>
      </w:r>
    </w:p>
    <w:p w14:paraId="4C13C0FA" w14:textId="71019E7F" w:rsidR="350BCE53" w:rsidRDefault="350BCE53" w:rsidP="2B73A5F0">
      <w:pPr>
        <w:pStyle w:val="ListParagraph"/>
        <w:numPr>
          <w:ilvl w:val="0"/>
          <w:numId w:val="4"/>
        </w:numPr>
        <w:rPr>
          <w:rFonts w:ascii="Courier New" w:eastAsia="Courier New" w:hAnsi="Courier New" w:cs="Courier New"/>
          <w:b/>
          <w:bCs/>
        </w:rPr>
      </w:pPr>
      <w:r w:rsidRPr="2B73A5F0">
        <w:t xml:space="preserve">Typed </w:t>
      </w:r>
      <w:r w:rsidR="00212619" w:rsidRPr="00212619">
        <w:rPr>
          <w:rFonts w:ascii="Courier New" w:hAnsi="Courier New" w:cs="Courier New"/>
        </w:rPr>
        <w:t>Alice</w:t>
      </w:r>
      <w:r w:rsidR="00EAE540" w:rsidRPr="00212619">
        <w:rPr>
          <w:rFonts w:ascii="Courier New" w:hAnsi="Courier New" w:cs="Courier New"/>
        </w:rPr>
        <w:t>'</w:t>
      </w:r>
      <w:r w:rsidRPr="00212619">
        <w:rPr>
          <w:rFonts w:ascii="Courier New" w:eastAsia="Courier New" w:hAnsi="Courier New" w:cs="Courier New"/>
          <w:color w:val="000000" w:themeColor="text1"/>
          <w:sz w:val="22"/>
          <w:szCs w:val="22"/>
        </w:rPr>
        <w:t>,</w:t>
      </w:r>
      <w:r w:rsidRPr="034D6BD5">
        <w:rPr>
          <w:rFonts w:ascii="Courier New" w:eastAsia="Courier New" w:hAnsi="Courier New" w:cs="Courier New"/>
          <w:color w:val="000000" w:themeColor="text1"/>
          <w:sz w:val="22"/>
          <w:szCs w:val="22"/>
        </w:rPr>
        <w:t xml:space="preserve"> </w:t>
      </w:r>
      <w:proofErr w:type="spellStart"/>
      <w:r w:rsidRPr="034D6BD5">
        <w:rPr>
          <w:rFonts w:ascii="Courier New" w:eastAsia="Courier New" w:hAnsi="Courier New" w:cs="Courier New"/>
          <w:color w:val="000000" w:themeColor="text1"/>
          <w:sz w:val="22"/>
          <w:szCs w:val="22"/>
        </w:rPr>
        <w:t>days_pto</w:t>
      </w:r>
      <w:proofErr w:type="spellEnd"/>
      <w:r w:rsidRPr="034D6BD5">
        <w:rPr>
          <w:rFonts w:ascii="Courier New" w:eastAsia="Courier New" w:hAnsi="Courier New" w:cs="Courier New"/>
          <w:color w:val="000000" w:themeColor="text1"/>
          <w:sz w:val="22"/>
          <w:szCs w:val="22"/>
        </w:rPr>
        <w:t>=</w:t>
      </w:r>
      <w:r w:rsidR="5FF4BAAA" w:rsidRPr="034D6BD5">
        <w:rPr>
          <w:rFonts w:ascii="Courier New" w:eastAsia="Courier New" w:hAnsi="Courier New" w:cs="Courier New"/>
          <w:color w:val="000000" w:themeColor="text1"/>
          <w:sz w:val="22"/>
          <w:szCs w:val="22"/>
        </w:rPr>
        <w:t>'100' where name='alice</w:t>
      </w:r>
      <w:proofErr w:type="gramStart"/>
      <w:r w:rsidR="5FF4BAAA" w:rsidRPr="034D6BD5">
        <w:rPr>
          <w:rFonts w:ascii="Courier New" w:eastAsia="Courier New" w:hAnsi="Courier New" w:cs="Courier New"/>
          <w:color w:val="000000" w:themeColor="text1"/>
          <w:sz w:val="22"/>
          <w:szCs w:val="22"/>
        </w:rPr>
        <w:t>';#</w:t>
      </w:r>
      <w:proofErr w:type="gramEnd"/>
      <w:r w:rsidRPr="2B73A5F0">
        <w:rPr>
          <w:rFonts w:ascii="Courier New" w:eastAsia="Courier New" w:hAnsi="Courier New" w:cs="Courier New"/>
          <w:b/>
          <w:bCs/>
        </w:rPr>
        <w:t xml:space="preserve"> </w:t>
      </w:r>
      <w:r w:rsidR="12979576" w:rsidRPr="2B73A5F0">
        <w:t xml:space="preserve">into the </w:t>
      </w:r>
      <w:proofErr w:type="spellStart"/>
      <w:r w:rsidR="12979576" w:rsidRPr="2B73A5F0">
        <w:rPr>
          <w:b/>
          <w:bCs/>
        </w:rPr>
        <w:t>NickName</w:t>
      </w:r>
      <w:proofErr w:type="spellEnd"/>
      <w:r w:rsidR="12979576" w:rsidRPr="2B73A5F0">
        <w:t xml:space="preserve"> field</w:t>
      </w:r>
    </w:p>
    <w:p w14:paraId="2F11ECB0" w14:textId="3E7E9CC8" w:rsidR="36EBA801" w:rsidRDefault="36EBA801" w:rsidP="36EBA801">
      <w:pPr>
        <w:pStyle w:val="ListParagraph"/>
        <w:rPr>
          <w:rFonts w:ascii="Courier New" w:eastAsia="Courier New" w:hAnsi="Courier New" w:cs="Courier New"/>
          <w:b/>
          <w:bCs/>
        </w:rPr>
      </w:pPr>
    </w:p>
    <w:p w14:paraId="2DF0A754" w14:textId="4DA292EE" w:rsidR="49AC69FD" w:rsidRDefault="49AC69FD" w:rsidP="36EBA801">
      <w:pPr>
        <w:pStyle w:val="ListParagraph"/>
        <w:numPr>
          <w:ilvl w:val="0"/>
          <w:numId w:val="24"/>
        </w:numPr>
        <w:spacing w:before="240" w:after="240"/>
      </w:pPr>
      <w:proofErr w:type="gramStart"/>
      <w:r w:rsidRPr="36EBA801">
        <w:rPr>
          <w:rFonts w:ascii="Courier New" w:eastAsia="Courier New" w:hAnsi="Courier New" w:cs="Courier New"/>
        </w:rPr>
        <w:lastRenderedPageBreak/>
        <w:t>,</w:t>
      </w:r>
      <w:proofErr w:type="spellStart"/>
      <w:r w:rsidRPr="36EBA801">
        <w:rPr>
          <w:rFonts w:ascii="Courier New" w:eastAsia="Courier New" w:hAnsi="Courier New" w:cs="Courier New"/>
        </w:rPr>
        <w:t>days</w:t>
      </w:r>
      <w:proofErr w:type="gramEnd"/>
      <w:r w:rsidRPr="36EBA801">
        <w:rPr>
          <w:rFonts w:ascii="Courier New" w:eastAsia="Courier New" w:hAnsi="Courier New" w:cs="Courier New"/>
        </w:rPr>
        <w:t>_pto</w:t>
      </w:r>
      <w:proofErr w:type="spellEnd"/>
      <w:r w:rsidRPr="36EBA801">
        <w:rPr>
          <w:rFonts w:ascii="Courier New" w:eastAsia="Courier New" w:hAnsi="Courier New" w:cs="Courier New"/>
        </w:rPr>
        <w:t>=’100’</w:t>
      </w:r>
      <w:r w:rsidRPr="36EBA801">
        <w:rPr>
          <w:rFonts w:ascii="Courier New" w:eastAsia="Courier New" w:hAnsi="Courier New" w:cs="Courier New"/>
          <w:b/>
          <w:bCs/>
        </w:rPr>
        <w:t xml:space="preserve">: </w:t>
      </w:r>
      <w:r w:rsidRPr="36EBA801">
        <w:t xml:space="preserve">This portion of the statement sets the value of the </w:t>
      </w:r>
      <w:proofErr w:type="spellStart"/>
      <w:r w:rsidRPr="17BD5DAA">
        <w:rPr>
          <w:rFonts w:ascii="Courier New" w:eastAsia="Courier New" w:hAnsi="Courier New" w:cs="Courier New"/>
        </w:rPr>
        <w:t>days_pto</w:t>
      </w:r>
      <w:proofErr w:type="spellEnd"/>
      <w:r w:rsidRPr="36EBA801">
        <w:t xml:space="preserve"> column to </w:t>
      </w:r>
      <w:r w:rsidRPr="56F0AC3A">
        <w:rPr>
          <w:rFonts w:ascii="Courier New" w:eastAsia="Courier New" w:hAnsi="Courier New" w:cs="Courier New"/>
        </w:rPr>
        <w:t>100</w:t>
      </w:r>
      <w:r w:rsidRPr="36EBA801">
        <w:t xml:space="preserve">. In practice, this would represent assigning 100 paid time off (PTO) days to an employee record. Manipulating HR‑related fields like PTO without proper authorization can lead to privilege escalation or fraud (Anderson, 2020; </w:t>
      </w:r>
      <w:proofErr w:type="spellStart"/>
      <w:r w:rsidRPr="36EBA801">
        <w:t>Cyberly</w:t>
      </w:r>
      <w:proofErr w:type="spellEnd"/>
      <w:r w:rsidRPr="36EBA801">
        <w:t>, 2025; OWASP Foundation, 2023</w:t>
      </w:r>
      <w:r>
        <w:t>)</w:t>
      </w:r>
      <w:r w:rsidR="2DB52250">
        <w:t>.</w:t>
      </w:r>
    </w:p>
    <w:p w14:paraId="77364780" w14:textId="023E9902" w:rsidR="49AC69FD" w:rsidRDefault="49AC69FD" w:rsidP="36EBA801">
      <w:pPr>
        <w:pStyle w:val="ListParagraph"/>
        <w:numPr>
          <w:ilvl w:val="0"/>
          <w:numId w:val="24"/>
        </w:numPr>
        <w:spacing w:before="240" w:after="240"/>
      </w:pPr>
      <w:r w:rsidRPr="36EBA801">
        <w:rPr>
          <w:rFonts w:ascii="Courier New" w:eastAsia="Courier New" w:hAnsi="Courier New" w:cs="Courier New"/>
        </w:rPr>
        <w:t>WHERE name=’alice’</w:t>
      </w:r>
      <w:r w:rsidRPr="36EBA801">
        <w:t xml:space="preserve">: The </w:t>
      </w:r>
      <w:r w:rsidRPr="36EBA801">
        <w:rPr>
          <w:rFonts w:ascii="Courier New" w:eastAsia="Courier New" w:hAnsi="Courier New" w:cs="Courier New"/>
        </w:rPr>
        <w:t>WHERE</w:t>
      </w:r>
      <w:r w:rsidRPr="36EBA801">
        <w:t xml:space="preserve"> clause restricts the update to rows where the </w:t>
      </w:r>
      <w:r w:rsidRPr="191A6200">
        <w:rPr>
          <w:rFonts w:ascii="Courier New" w:eastAsia="Courier New" w:hAnsi="Courier New" w:cs="Courier New"/>
        </w:rPr>
        <w:t>name</w:t>
      </w:r>
      <w:r w:rsidRPr="36EBA801">
        <w:t xml:space="preserve"> field equals </w:t>
      </w:r>
      <w:r w:rsidRPr="36EBA801">
        <w:rPr>
          <w:rFonts w:ascii="Courier New" w:eastAsia="Courier New" w:hAnsi="Courier New" w:cs="Courier New"/>
        </w:rPr>
        <w:t>'alice'</w:t>
      </w:r>
      <w:r w:rsidRPr="36EBA801">
        <w:t>. This ensures only Alice’s record is affected. Without this filter, the update could apply to all employees, which would be a serious data integrity issue (Clarke, 2009; OWASP, 2021).</w:t>
      </w:r>
    </w:p>
    <w:p w14:paraId="668511EA" w14:textId="596DCD5D" w:rsidR="49AC69FD" w:rsidRDefault="49AC69FD" w:rsidP="36EBA801">
      <w:pPr>
        <w:pStyle w:val="ListParagraph"/>
        <w:numPr>
          <w:ilvl w:val="0"/>
          <w:numId w:val="24"/>
        </w:numPr>
        <w:spacing w:before="240" w:after="240"/>
      </w:pPr>
      <w:r w:rsidRPr="36EBA801">
        <w:t xml:space="preserve">#: The </w:t>
      </w:r>
      <w:r w:rsidRPr="36EBA801">
        <w:rPr>
          <w:rFonts w:ascii="Courier New" w:eastAsia="Courier New" w:hAnsi="Courier New" w:cs="Courier New"/>
        </w:rPr>
        <w:t>#</w:t>
      </w:r>
      <w:r w:rsidRPr="36EBA801">
        <w:t xml:space="preserve"> symbol is a comment delimiter in MySQL. Everything following it is ignored by the SQL engine. Attackers often use this to terminate legitimate queries and bypass security checks, a common SQL injection tactic (Clarke‑Salt, 2010; </w:t>
      </w:r>
      <w:proofErr w:type="spellStart"/>
      <w:r w:rsidRPr="36EBA801">
        <w:t>GeeksforGeeks</w:t>
      </w:r>
      <w:proofErr w:type="spellEnd"/>
      <w:r w:rsidRPr="36EBA801">
        <w:t xml:space="preserve">, 2025; </w:t>
      </w:r>
      <w:proofErr w:type="spellStart"/>
      <w:r w:rsidRPr="36EBA801">
        <w:t>Halfond</w:t>
      </w:r>
      <w:proofErr w:type="spellEnd"/>
      <w:r w:rsidRPr="36EBA801">
        <w:t>, Viegas, &amp; Orso, 2006).</w:t>
      </w:r>
    </w:p>
    <w:p w14:paraId="2EF189E2" w14:textId="17EDABE0" w:rsidR="2CEE6FFF" w:rsidRDefault="2CEE6FFF" w:rsidP="2B73A5F0">
      <w:pPr>
        <w:pStyle w:val="ListParagraph"/>
        <w:numPr>
          <w:ilvl w:val="0"/>
          <w:numId w:val="4"/>
        </w:numPr>
        <w:rPr>
          <w:b/>
          <w:bCs/>
        </w:rPr>
      </w:pPr>
      <w:r w:rsidRPr="2B73A5F0">
        <w:t>Clicked</w:t>
      </w:r>
      <w:r w:rsidRPr="2B73A5F0">
        <w:rPr>
          <w:b/>
          <w:bCs/>
        </w:rPr>
        <w:t xml:space="preserve"> Save</w:t>
      </w:r>
    </w:p>
    <w:p w14:paraId="76AC183D" w14:textId="413FC624" w:rsidR="12979576" w:rsidRDefault="12979576" w:rsidP="2B73A5F0">
      <w:pPr>
        <w:pStyle w:val="ListParagraph"/>
        <w:numPr>
          <w:ilvl w:val="0"/>
          <w:numId w:val="4"/>
        </w:numPr>
        <w:rPr>
          <w:rFonts w:ascii="Courier New" w:eastAsia="Courier New" w:hAnsi="Courier New" w:cs="Courier New"/>
          <w:b/>
        </w:rPr>
      </w:pPr>
      <w:r w:rsidRPr="2B73A5F0">
        <w:t>Typed On Attacker VM (VM A)</w:t>
      </w:r>
      <w:r w:rsidRPr="2B73A5F0">
        <w:rPr>
          <w:rFonts w:ascii="Courier New" w:eastAsia="Courier New" w:hAnsi="Courier New" w:cs="Courier New"/>
          <w:b/>
          <w:bCs/>
        </w:rPr>
        <w:t xml:space="preserve"> </w:t>
      </w:r>
      <w:r w:rsidR="1E2E8F8F" w:rsidRPr="034D6BD5">
        <w:rPr>
          <w:rFonts w:ascii="Courier New" w:eastAsia="Courier New" w:hAnsi="Courier New" w:cs="Courier New"/>
        </w:rPr>
        <w:t>SELECT</w:t>
      </w:r>
      <w:r w:rsidRPr="2B73A5F0">
        <w:rPr>
          <w:rFonts w:ascii="Courier New" w:eastAsia="Courier New" w:hAnsi="Courier New" w:cs="Courier New"/>
        </w:rPr>
        <w:t xml:space="preserve"> name, </w:t>
      </w:r>
      <w:proofErr w:type="spellStart"/>
      <w:r w:rsidRPr="2B73A5F0">
        <w:rPr>
          <w:rFonts w:ascii="Courier New" w:eastAsia="Courier New" w:hAnsi="Courier New" w:cs="Courier New"/>
        </w:rPr>
        <w:t>days_pto</w:t>
      </w:r>
      <w:proofErr w:type="spellEnd"/>
      <w:r w:rsidRPr="2B73A5F0">
        <w:rPr>
          <w:rFonts w:ascii="Courier New" w:eastAsia="Courier New" w:hAnsi="Courier New" w:cs="Courier New"/>
        </w:rPr>
        <w:t xml:space="preserve"> </w:t>
      </w:r>
      <w:r w:rsidR="1E2E8F8F" w:rsidRPr="034D6BD5">
        <w:rPr>
          <w:rFonts w:ascii="Courier New" w:eastAsia="Courier New" w:hAnsi="Courier New" w:cs="Courier New"/>
        </w:rPr>
        <w:t>FROM</w:t>
      </w:r>
      <w:r w:rsidRPr="2B73A5F0">
        <w:rPr>
          <w:rFonts w:ascii="Courier New" w:eastAsia="Courier New" w:hAnsi="Courier New" w:cs="Courier New"/>
        </w:rPr>
        <w:t xml:space="preserve"> </w:t>
      </w:r>
      <w:proofErr w:type="spellStart"/>
      <w:proofErr w:type="gramStart"/>
      <w:r w:rsidRPr="2B73A5F0">
        <w:rPr>
          <w:rFonts w:ascii="Courier New" w:eastAsia="Courier New" w:hAnsi="Courier New" w:cs="Courier New"/>
        </w:rPr>
        <w:t>pii</w:t>
      </w:r>
      <w:proofErr w:type="spellEnd"/>
      <w:r w:rsidRPr="2B73A5F0">
        <w:rPr>
          <w:rFonts w:ascii="Courier New" w:eastAsia="Courier New" w:hAnsi="Courier New" w:cs="Courier New"/>
        </w:rPr>
        <w:t>;</w:t>
      </w:r>
      <w:proofErr w:type="gramEnd"/>
    </w:p>
    <w:p w14:paraId="0116C3E2" w14:textId="312A6FDD" w:rsidR="6CF85060" w:rsidRDefault="6CF85060" w:rsidP="36EBA801">
      <w:pPr>
        <w:pStyle w:val="ListParagraph"/>
        <w:numPr>
          <w:ilvl w:val="0"/>
          <w:numId w:val="23"/>
        </w:numPr>
        <w:spacing w:before="240" w:after="240"/>
      </w:pPr>
      <w:r w:rsidRPr="36EBA801">
        <w:rPr>
          <w:rFonts w:ascii="Courier New" w:eastAsia="Courier New" w:hAnsi="Courier New" w:cs="Courier New"/>
        </w:rPr>
        <w:t xml:space="preserve">SELECT name, </w:t>
      </w:r>
      <w:proofErr w:type="spellStart"/>
      <w:r w:rsidRPr="36EBA801">
        <w:rPr>
          <w:rFonts w:ascii="Courier New" w:eastAsia="Courier New" w:hAnsi="Courier New" w:cs="Courier New"/>
        </w:rPr>
        <w:t>days_pto</w:t>
      </w:r>
      <w:proofErr w:type="spellEnd"/>
      <w:r w:rsidRPr="36EBA801">
        <w:rPr>
          <w:rFonts w:ascii="Courier New" w:eastAsia="Courier New" w:hAnsi="Courier New" w:cs="Courier New"/>
        </w:rPr>
        <w:t xml:space="preserve">: </w:t>
      </w:r>
      <w:r w:rsidRPr="36EBA801">
        <w:t xml:space="preserve">This part of the query specifies which columns to retrieve. In this case, it requests the </w:t>
      </w:r>
      <w:r w:rsidRPr="0699009E">
        <w:rPr>
          <w:rFonts w:ascii="Courier New" w:eastAsia="Courier New" w:hAnsi="Courier New" w:cs="Courier New"/>
        </w:rPr>
        <w:t>name</w:t>
      </w:r>
      <w:r w:rsidRPr="36EBA801">
        <w:t xml:space="preserve"> field and the </w:t>
      </w:r>
      <w:proofErr w:type="spellStart"/>
      <w:r w:rsidRPr="1D353054">
        <w:rPr>
          <w:rFonts w:ascii="Courier New" w:eastAsia="Courier New" w:hAnsi="Courier New" w:cs="Courier New"/>
        </w:rPr>
        <w:t>days_pto</w:t>
      </w:r>
      <w:proofErr w:type="spellEnd"/>
      <w:r w:rsidRPr="1D353054">
        <w:rPr>
          <w:rFonts w:ascii="Courier New" w:eastAsia="Courier New" w:hAnsi="Courier New" w:cs="Courier New"/>
        </w:rPr>
        <w:t xml:space="preserve"> </w:t>
      </w:r>
      <w:r w:rsidRPr="36EBA801">
        <w:t>field. These attributes combine personally identifiable information (PII) with HR‑related data, making them sensitive and requiring strong access controls (Anderson, 2020; OWASP, 2021).</w:t>
      </w:r>
    </w:p>
    <w:p w14:paraId="16343A80" w14:textId="4A9EFDE9" w:rsidR="36EBA801" w:rsidRPr="00207026" w:rsidRDefault="6CF85060" w:rsidP="00207026">
      <w:pPr>
        <w:pStyle w:val="ListParagraph"/>
        <w:numPr>
          <w:ilvl w:val="0"/>
          <w:numId w:val="23"/>
        </w:numPr>
        <w:spacing w:before="240" w:after="240"/>
      </w:pPr>
      <w:r w:rsidRPr="36EBA801">
        <w:rPr>
          <w:rFonts w:ascii="Courier New" w:eastAsia="Courier New" w:hAnsi="Courier New" w:cs="Courier New"/>
        </w:rPr>
        <w:t xml:space="preserve">FROM </w:t>
      </w:r>
      <w:proofErr w:type="spellStart"/>
      <w:r w:rsidRPr="36EBA801">
        <w:rPr>
          <w:rFonts w:ascii="Courier New" w:eastAsia="Courier New" w:hAnsi="Courier New" w:cs="Courier New"/>
        </w:rPr>
        <w:t>pii</w:t>
      </w:r>
      <w:proofErr w:type="spellEnd"/>
      <w:r w:rsidRPr="36EBA801">
        <w:t>: The</w:t>
      </w:r>
      <w:r w:rsidRPr="36EBA801">
        <w:rPr>
          <w:rFonts w:ascii="Courier New" w:eastAsia="Courier New" w:hAnsi="Courier New" w:cs="Courier New"/>
        </w:rPr>
        <w:t xml:space="preserve"> FROM</w:t>
      </w:r>
      <w:r w:rsidRPr="36EBA801">
        <w:t xml:space="preserve"> clause identifies the table being queried. Here, the table </w:t>
      </w:r>
      <w:proofErr w:type="spellStart"/>
      <w:r w:rsidRPr="36EBA801">
        <w:rPr>
          <w:rFonts w:ascii="Courier New" w:eastAsia="Courier New" w:hAnsi="Courier New" w:cs="Courier New"/>
        </w:rPr>
        <w:t>pii</w:t>
      </w:r>
      <w:proofErr w:type="spellEnd"/>
      <w:r w:rsidRPr="36EBA801">
        <w:rPr>
          <w:rFonts w:ascii="Courier New" w:eastAsia="Courier New" w:hAnsi="Courier New" w:cs="Courier New"/>
        </w:rPr>
        <w:t xml:space="preserve"> </w:t>
      </w:r>
      <w:r w:rsidRPr="36EBA801">
        <w:t xml:space="preserve">appears to store personal data. Direct queries against such a table must be tightly </w:t>
      </w:r>
      <w:r w:rsidRPr="36EBA801">
        <w:lastRenderedPageBreak/>
        <w:t xml:space="preserve">controlled, as exposure of employee names linked to PTO balances could lead to privacy violations, insider misuse, or privilege escalation (Clarke, 2009; </w:t>
      </w:r>
      <w:proofErr w:type="spellStart"/>
      <w:r w:rsidRPr="36EBA801">
        <w:t>Cyberly</w:t>
      </w:r>
      <w:proofErr w:type="spellEnd"/>
      <w:r w:rsidRPr="36EBA801">
        <w:t>, 2025; OWASP Foundation, 2023).</w:t>
      </w:r>
    </w:p>
    <w:p w14:paraId="216CE8B6" w14:textId="7D43449A" w:rsidR="002A5B47" w:rsidRDefault="086B2000" w:rsidP="002A5B47">
      <w:pPr>
        <w:pStyle w:val="Heading3"/>
        <w:ind w:left="-5"/>
      </w:pPr>
      <w:bookmarkStart w:id="25" w:name="_Toc215855636"/>
      <w:r>
        <w:t>Item 2 Name: Reconnaissance</w:t>
      </w:r>
      <w:bookmarkEnd w:id="25"/>
    </w:p>
    <w:p w14:paraId="16918D4D" w14:textId="055B6D28" w:rsidR="179791AE" w:rsidRDefault="179791AE" w:rsidP="2B73A5F0">
      <w:r>
        <w:t>During the “Build Familiarity” phase, I examined the database schema and noted the presence of the column in the table. From observing how the “Edit Profile” page likely constructs its SQL statements (e.g.,), I inferred to the query structure. To test how input could alter query logic, I crafted an entry that terminated the nickname string, introduced a secondary assignment, and used a comment marker () to suppress the remainder of the statement. This demonstrated how unsanitized input could be leveraged to manipulate multiple fields within a single query.</w:t>
      </w:r>
    </w:p>
    <w:p w14:paraId="699AF37A" w14:textId="269F2071" w:rsidR="2B73A5F0" w:rsidRDefault="2B73A5F0" w:rsidP="2B73A5F0"/>
    <w:p w14:paraId="6A284291" w14:textId="5C7E8EC6" w:rsidR="002A5B47" w:rsidRDefault="086B2000" w:rsidP="002A5B47">
      <w:pPr>
        <w:pStyle w:val="Heading3"/>
        <w:ind w:left="-5"/>
      </w:pPr>
      <w:bookmarkStart w:id="26" w:name="_Toc215855637"/>
      <w:r>
        <w:t>Item 3 Name: Implications</w:t>
      </w:r>
      <w:bookmarkEnd w:id="26"/>
    </w:p>
    <w:p w14:paraId="296E6B81" w14:textId="050F047F" w:rsidR="6FEDC123" w:rsidRDefault="6C8C9447" w:rsidP="004F375D">
      <w:r>
        <w:t>This result demonstrates a critical breakdown in horizontal privilege escalation and data integrity (OWASP, 2023). In this case, a standard employee account (“Alice”) was able to modify data belonging to an administrative user (“Hands”), which reflects a failure in privilege separation (</w:t>
      </w:r>
      <w:proofErr w:type="spellStart"/>
      <w:r>
        <w:t>Stuttard</w:t>
      </w:r>
      <w:proofErr w:type="spellEnd"/>
      <w:r>
        <w:t xml:space="preserve"> &amp; Pinto, 2011). The integrity of the application was compromised because access controls were not properly enforced, allowing arbitrary modification of sensitive business data such as vacation time (Anderson, 2020). In a real-world scenario, such vulnerabilities could enable financial fraud through salary manipulation, denial of service by setting paid time off to zero, or even administrative lockout, all of which highlight the severity of inadequate authorization mechanisms (NIST, 2022).</w:t>
      </w:r>
    </w:p>
    <w:p w14:paraId="4948C40E" w14:textId="645ADA8D" w:rsidR="6FEDC123" w:rsidRDefault="6FEDC123"/>
    <w:p w14:paraId="258E9436" w14:textId="38D113D7" w:rsidR="002A5B47" w:rsidRDefault="002A5B47" w:rsidP="002A5B47">
      <w:pPr>
        <w:pStyle w:val="Heading3"/>
        <w:ind w:left="-5"/>
      </w:pPr>
      <w:bookmarkStart w:id="27" w:name="_Toc215855638"/>
      <w:r>
        <w:t>Item 4 Name: Evidence</w:t>
      </w:r>
      <w:bookmarkEnd w:id="27"/>
    </w:p>
    <w:p w14:paraId="2A46C935" w14:textId="24FCD50F" w:rsidR="0040672F" w:rsidRPr="0040672F" w:rsidRDefault="0040672F" w:rsidP="0040672F">
      <w:r>
        <w:t xml:space="preserve">The following images below are evidence of our successful breach of the HHH employee website </w:t>
      </w:r>
      <w:r w:rsidR="004F375D">
        <w:t>enabling user</w:t>
      </w:r>
      <w:r>
        <w:t xml:space="preserve"> Alice </w:t>
      </w:r>
      <w:r w:rsidR="004F375D">
        <w:t>to increase</w:t>
      </w:r>
      <w:r>
        <w:t xml:space="preserve"> her own PTO days.</w:t>
      </w:r>
    </w:p>
    <w:p w14:paraId="6991E3FE" w14:textId="73CAAFC6" w:rsidR="33E94B36" w:rsidRDefault="40F8BA04" w:rsidP="00684AB0">
      <w:pPr>
        <w:jc w:val="center"/>
      </w:pPr>
      <w:r>
        <w:rPr>
          <w:noProof/>
        </w:rPr>
        <w:drawing>
          <wp:inline distT="0" distB="0" distL="0" distR="0" wp14:anchorId="181FE330" wp14:editId="743D1C38">
            <wp:extent cx="2928183" cy="2013125"/>
            <wp:effectExtent l="0" t="0" r="0" b="0"/>
            <wp:docPr id="1950900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00105" name="Picture 1950900105"/>
                    <pic:cNvPicPr/>
                  </pic:nvPicPr>
                  <pic:blipFill>
                    <a:blip r:embed="rId23">
                      <a:extLst>
                        <a:ext uri="{28A0092B-C50C-407E-A947-70E740481C1C}">
                          <a14:useLocalDpi xmlns:a14="http://schemas.microsoft.com/office/drawing/2010/main"/>
                        </a:ext>
                      </a:extLst>
                    </a:blip>
                    <a:stretch>
                      <a:fillRect/>
                    </a:stretch>
                  </pic:blipFill>
                  <pic:spPr>
                    <a:xfrm>
                      <a:off x="0" y="0"/>
                      <a:ext cx="2928183" cy="2013125"/>
                    </a:xfrm>
                    <a:prstGeom prst="rect">
                      <a:avLst/>
                    </a:prstGeom>
                  </pic:spPr>
                </pic:pic>
              </a:graphicData>
            </a:graphic>
          </wp:inline>
        </w:drawing>
      </w:r>
    </w:p>
    <w:p w14:paraId="31B9FF69" w14:textId="64823066" w:rsidR="3C49741A" w:rsidRDefault="3C49741A" w:rsidP="00684AB0">
      <w:pPr>
        <w:ind w:left="0" w:firstLine="0"/>
        <w:jc w:val="center"/>
      </w:pPr>
      <w:r>
        <w:t xml:space="preserve">Figure 1: SQL Payload to </w:t>
      </w:r>
      <w:r w:rsidR="65CB520A">
        <w:t>login as Alice</w:t>
      </w:r>
    </w:p>
    <w:p w14:paraId="79A3A9F7" w14:textId="77777777" w:rsidR="00684AB0" w:rsidRDefault="00684AB0" w:rsidP="00684AB0">
      <w:pPr>
        <w:ind w:left="0" w:firstLine="0"/>
        <w:jc w:val="center"/>
      </w:pPr>
    </w:p>
    <w:p w14:paraId="70CF96B5" w14:textId="45A66023" w:rsidR="33E94B36" w:rsidRDefault="7C846029" w:rsidP="00684AB0">
      <w:pPr>
        <w:jc w:val="center"/>
      </w:pPr>
      <w:r>
        <w:rPr>
          <w:noProof/>
        </w:rPr>
        <w:drawing>
          <wp:inline distT="0" distB="0" distL="0" distR="0" wp14:anchorId="2BE7775A" wp14:editId="3918577B">
            <wp:extent cx="5943600" cy="2495550"/>
            <wp:effectExtent l="0" t="0" r="0" b="0"/>
            <wp:docPr id="1436288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6414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495550"/>
                    </a:xfrm>
                    <a:prstGeom prst="rect">
                      <a:avLst/>
                    </a:prstGeom>
                  </pic:spPr>
                </pic:pic>
              </a:graphicData>
            </a:graphic>
          </wp:inline>
        </w:drawing>
      </w:r>
      <w:r w:rsidR="211F19C5">
        <w:t>Figure 2: Alice Profile screen</w:t>
      </w:r>
    </w:p>
    <w:p w14:paraId="79CEC36E" w14:textId="77777777" w:rsidR="00A27E32" w:rsidRDefault="00A27E32" w:rsidP="00684AB0">
      <w:pPr>
        <w:jc w:val="center"/>
      </w:pPr>
    </w:p>
    <w:p w14:paraId="08B05059" w14:textId="3599CF38" w:rsidR="33E94B36" w:rsidRDefault="7C846029" w:rsidP="00684AB0">
      <w:pPr>
        <w:jc w:val="center"/>
      </w:pPr>
      <w:r>
        <w:rPr>
          <w:noProof/>
        </w:rPr>
        <w:lastRenderedPageBreak/>
        <w:drawing>
          <wp:inline distT="0" distB="0" distL="0" distR="0" wp14:anchorId="0EB19FAA" wp14:editId="5EA7494C">
            <wp:extent cx="4969014" cy="3448050"/>
            <wp:effectExtent l="0" t="0" r="0" b="0"/>
            <wp:docPr id="1122019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4905" name=""/>
                    <pic:cNvPicPr/>
                  </pic:nvPicPr>
                  <pic:blipFill>
                    <a:blip r:embed="rId25">
                      <a:extLst>
                        <a:ext uri="{28A0092B-C50C-407E-A947-70E740481C1C}">
                          <a14:useLocalDpi xmlns:a14="http://schemas.microsoft.com/office/drawing/2010/main"/>
                        </a:ext>
                      </a:extLst>
                    </a:blip>
                    <a:stretch>
                      <a:fillRect/>
                    </a:stretch>
                  </pic:blipFill>
                  <pic:spPr>
                    <a:xfrm>
                      <a:off x="0" y="0"/>
                      <a:ext cx="4969014" cy="3448050"/>
                    </a:xfrm>
                    <a:prstGeom prst="rect">
                      <a:avLst/>
                    </a:prstGeom>
                  </pic:spPr>
                </pic:pic>
              </a:graphicData>
            </a:graphic>
          </wp:inline>
        </w:drawing>
      </w:r>
    </w:p>
    <w:p w14:paraId="2B555389" w14:textId="06CA4654" w:rsidR="66113AF2" w:rsidRDefault="66113AF2" w:rsidP="00684AB0">
      <w:pPr>
        <w:jc w:val="center"/>
      </w:pPr>
      <w:r>
        <w:t xml:space="preserve">Figure 3: Alice profile edit </w:t>
      </w:r>
      <w:r w:rsidR="2B079F0E">
        <w:t>screen</w:t>
      </w:r>
    </w:p>
    <w:p w14:paraId="51B4115E" w14:textId="77777777" w:rsidR="00684AB0" w:rsidRDefault="00684AB0" w:rsidP="00684AB0">
      <w:pPr>
        <w:jc w:val="center"/>
      </w:pPr>
    </w:p>
    <w:p w14:paraId="60DE1519" w14:textId="5E915997" w:rsidR="009737A1" w:rsidRPr="009737A1" w:rsidRDefault="34E9B441" w:rsidP="00684AB0">
      <w:pPr>
        <w:jc w:val="center"/>
      </w:pPr>
      <w:r>
        <w:rPr>
          <w:noProof/>
        </w:rPr>
        <w:lastRenderedPageBreak/>
        <w:drawing>
          <wp:inline distT="0" distB="0" distL="0" distR="0" wp14:anchorId="0F86DFF1" wp14:editId="3CEE77E2">
            <wp:extent cx="3719105" cy="3731199"/>
            <wp:effectExtent l="0" t="0" r="0" b="0"/>
            <wp:docPr id="1324166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66609" name="Picture 1324166609"/>
                    <pic:cNvPicPr/>
                  </pic:nvPicPr>
                  <pic:blipFill>
                    <a:blip r:embed="rId26">
                      <a:extLst>
                        <a:ext uri="{28A0092B-C50C-407E-A947-70E740481C1C}">
                          <a14:useLocalDpi xmlns:a14="http://schemas.microsoft.com/office/drawing/2010/main"/>
                        </a:ext>
                      </a:extLst>
                    </a:blip>
                    <a:stretch>
                      <a:fillRect/>
                    </a:stretch>
                  </pic:blipFill>
                  <pic:spPr>
                    <a:xfrm>
                      <a:off x="0" y="0"/>
                      <a:ext cx="3719105" cy="3731199"/>
                    </a:xfrm>
                    <a:prstGeom prst="rect">
                      <a:avLst/>
                    </a:prstGeom>
                  </pic:spPr>
                </pic:pic>
              </a:graphicData>
            </a:graphic>
          </wp:inline>
        </w:drawing>
      </w:r>
    </w:p>
    <w:p w14:paraId="7E4D1315" w14:textId="1CA196DF" w:rsidR="2D847DEC" w:rsidRDefault="2D847DEC" w:rsidP="00684AB0">
      <w:pPr>
        <w:jc w:val="center"/>
      </w:pPr>
      <w:r>
        <w:t>Figure 4: Editing Alice PTO Days for alice</w:t>
      </w:r>
    </w:p>
    <w:p w14:paraId="04BD4FE7" w14:textId="77777777" w:rsidR="00A27E32" w:rsidRDefault="00A27E32" w:rsidP="00684AB0">
      <w:pPr>
        <w:jc w:val="center"/>
      </w:pPr>
    </w:p>
    <w:p w14:paraId="7711C088" w14:textId="07DDE553" w:rsidR="009737A1" w:rsidRPr="009737A1" w:rsidRDefault="449661A4" w:rsidP="00684AB0">
      <w:pPr>
        <w:jc w:val="center"/>
      </w:pPr>
      <w:r>
        <w:rPr>
          <w:noProof/>
        </w:rPr>
        <w:drawing>
          <wp:inline distT="0" distB="0" distL="0" distR="0" wp14:anchorId="27EB2CCB" wp14:editId="614F3C53">
            <wp:extent cx="5095875" cy="2931762"/>
            <wp:effectExtent l="0" t="0" r="0" b="0"/>
            <wp:docPr id="361746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46169" name="Picture 361746169"/>
                    <pic:cNvPicPr/>
                  </pic:nvPicPr>
                  <pic:blipFill>
                    <a:blip r:embed="rId27">
                      <a:extLst>
                        <a:ext uri="{28A0092B-C50C-407E-A947-70E740481C1C}">
                          <a14:useLocalDpi xmlns:a14="http://schemas.microsoft.com/office/drawing/2010/main"/>
                        </a:ext>
                      </a:extLst>
                    </a:blip>
                    <a:stretch>
                      <a:fillRect/>
                    </a:stretch>
                  </pic:blipFill>
                  <pic:spPr>
                    <a:xfrm>
                      <a:off x="0" y="0"/>
                      <a:ext cx="5095875" cy="2931762"/>
                    </a:xfrm>
                    <a:prstGeom prst="rect">
                      <a:avLst/>
                    </a:prstGeom>
                  </pic:spPr>
                </pic:pic>
              </a:graphicData>
            </a:graphic>
          </wp:inline>
        </w:drawing>
      </w:r>
    </w:p>
    <w:p w14:paraId="60DA19F5" w14:textId="710C39AB" w:rsidR="009737A1" w:rsidRPr="009737A1" w:rsidRDefault="1F7162AC" w:rsidP="00207026">
      <w:pPr>
        <w:jc w:val="center"/>
      </w:pPr>
      <w:r>
        <w:t>Figure 5: testing changed PTO days</w:t>
      </w:r>
    </w:p>
    <w:p w14:paraId="5A501C8A" w14:textId="7071F139" w:rsidR="00693544" w:rsidRDefault="00693544" w:rsidP="00693544">
      <w:pPr>
        <w:pStyle w:val="Heading2"/>
      </w:pPr>
      <w:bookmarkStart w:id="28" w:name="_Toc215855639"/>
      <w:r>
        <w:t xml:space="preserve">Question </w:t>
      </w:r>
      <w:r w:rsidR="00520FA9">
        <w:t>7</w:t>
      </w:r>
      <w:r>
        <w:t xml:space="preserve"> – Attack on UPDATE (modify other’s </w:t>
      </w:r>
      <w:proofErr w:type="spellStart"/>
      <w:r>
        <w:t>pto</w:t>
      </w:r>
      <w:proofErr w:type="spellEnd"/>
      <w:r>
        <w:t>)</w:t>
      </w:r>
      <w:bookmarkEnd w:id="28"/>
    </w:p>
    <w:p w14:paraId="62CF01CF" w14:textId="2A37D8CC" w:rsidR="00693544" w:rsidRDefault="2F993AFB" w:rsidP="00693544">
      <w:pPr>
        <w:pStyle w:val="Heading3"/>
        <w:ind w:left="-5"/>
      </w:pPr>
      <w:bookmarkStart w:id="29" w:name="_Toc215855640"/>
      <w:r>
        <w:t>Item 1 Name: Command</w:t>
      </w:r>
      <w:bookmarkEnd w:id="29"/>
    </w:p>
    <w:p w14:paraId="0693CD5E" w14:textId="77777777" w:rsidR="00DD32FE" w:rsidRPr="00DD32FE" w:rsidRDefault="0040672F" w:rsidP="00DD32FE">
      <w:pPr>
        <w:rPr>
          <w:rFonts w:ascii="Courier New" w:eastAsia="Courier New" w:hAnsi="Courier New" w:cs="Courier New"/>
        </w:rPr>
      </w:pPr>
      <w:r>
        <w:t xml:space="preserve">The following command </w:t>
      </w:r>
      <w:r w:rsidR="00DD32FE" w:rsidRPr="00DD32FE">
        <w:rPr>
          <w:rFonts w:ascii="Courier New" w:eastAsia="Courier New" w:hAnsi="Courier New" w:cs="Courier New"/>
        </w:rPr>
        <w:t xml:space="preserve">Alice', </w:t>
      </w:r>
      <w:proofErr w:type="spellStart"/>
      <w:r w:rsidR="00DD32FE" w:rsidRPr="00DD32FE">
        <w:rPr>
          <w:rFonts w:ascii="Courier New" w:eastAsia="Courier New" w:hAnsi="Courier New" w:cs="Courier New"/>
        </w:rPr>
        <w:t>days_pto</w:t>
      </w:r>
      <w:proofErr w:type="spellEnd"/>
      <w:r w:rsidR="00DD32FE" w:rsidRPr="00DD32FE">
        <w:rPr>
          <w:rFonts w:ascii="Courier New" w:eastAsia="Courier New" w:hAnsi="Courier New" w:cs="Courier New"/>
        </w:rPr>
        <w:t>=0 WHERE name='</w:t>
      </w:r>
      <w:proofErr w:type="gramStart"/>
      <w:r w:rsidR="00DD32FE" w:rsidRPr="00DD32FE">
        <w:rPr>
          <w:rFonts w:ascii="Courier New" w:eastAsia="Courier New" w:hAnsi="Courier New" w:cs="Courier New"/>
        </w:rPr>
        <w:t>hands' #</w:t>
      </w:r>
      <w:proofErr w:type="gramEnd"/>
    </w:p>
    <w:p w14:paraId="1368B6D6" w14:textId="6F3A39C8" w:rsidR="0040672F" w:rsidRPr="0040672F" w:rsidRDefault="0040672F" w:rsidP="0040672F">
      <w:r>
        <w:t>allowed the user Alice to be able to modify Hands PTO to 0.</w:t>
      </w:r>
    </w:p>
    <w:p w14:paraId="6B45E889" w14:textId="10E15DC2" w:rsidR="6263883F" w:rsidRDefault="6263883F" w:rsidP="2B73A5F0">
      <w:pPr>
        <w:pStyle w:val="ListParagraph"/>
        <w:numPr>
          <w:ilvl w:val="0"/>
          <w:numId w:val="3"/>
        </w:numPr>
        <w:rPr>
          <w:rFonts w:ascii="Courier New" w:eastAsia="Courier New" w:hAnsi="Courier New" w:cs="Courier New"/>
        </w:rPr>
      </w:pPr>
      <w:r>
        <w:t>Logged in as alice by typing in the payload</w:t>
      </w:r>
      <w:r w:rsidRPr="2B73A5F0">
        <w:rPr>
          <w:rFonts w:ascii="Courier New" w:eastAsia="Courier New" w:hAnsi="Courier New" w:cs="Courier New"/>
        </w:rPr>
        <w:t xml:space="preserve"> </w:t>
      </w:r>
      <w:proofErr w:type="gramStart"/>
      <w:r w:rsidRPr="2B73A5F0">
        <w:rPr>
          <w:rFonts w:ascii="Courier New" w:eastAsia="Courier New" w:hAnsi="Courier New" w:cs="Courier New"/>
        </w:rPr>
        <w:t>alice’ #</w:t>
      </w:r>
      <w:proofErr w:type="gramEnd"/>
      <w:r w:rsidRPr="2B73A5F0">
        <w:rPr>
          <w:rFonts w:ascii="Courier New" w:eastAsia="Courier New" w:hAnsi="Courier New" w:cs="Courier New"/>
        </w:rPr>
        <w:t xml:space="preserve"> </w:t>
      </w:r>
      <w:r w:rsidRPr="2B73A5F0">
        <w:t>and the password as</w:t>
      </w:r>
      <w:r w:rsidRPr="2B73A5F0">
        <w:rPr>
          <w:rFonts w:ascii="Courier New" w:eastAsia="Courier New" w:hAnsi="Courier New" w:cs="Courier New"/>
        </w:rPr>
        <w:t xml:space="preserve"> ‘password’</w:t>
      </w:r>
    </w:p>
    <w:p w14:paraId="0B846948" w14:textId="6B23431C" w:rsidR="62143A6A" w:rsidRDefault="62143A6A" w:rsidP="1BE6224A">
      <w:pPr>
        <w:pStyle w:val="ListParagraph"/>
        <w:numPr>
          <w:ilvl w:val="0"/>
          <w:numId w:val="38"/>
        </w:numPr>
        <w:spacing w:before="240" w:after="240"/>
      </w:pPr>
      <w:proofErr w:type="gramStart"/>
      <w:r w:rsidRPr="0EEAC31A">
        <w:rPr>
          <w:rFonts w:ascii="Courier New" w:eastAsia="Courier New" w:hAnsi="Courier New" w:cs="Courier New"/>
        </w:rPr>
        <w:t>Alice’:</w:t>
      </w:r>
      <w:proofErr w:type="gramEnd"/>
      <w:r w:rsidRPr="0EEAC31A">
        <w:rPr>
          <w:rFonts w:ascii="Courier New" w:eastAsia="Courier New" w:hAnsi="Courier New" w:cs="Courier New"/>
        </w:rPr>
        <w:t xml:space="preserve"> </w:t>
      </w:r>
      <w:r w:rsidRPr="0EEAC31A">
        <w:t xml:space="preserve">The username input begins with </w:t>
      </w:r>
      <w:r w:rsidRPr="4344079E">
        <w:rPr>
          <w:rFonts w:ascii="Courier New" w:eastAsia="Courier New" w:hAnsi="Courier New" w:cs="Courier New"/>
        </w:rPr>
        <w:t>alice</w:t>
      </w:r>
      <w:r w:rsidRPr="0EEAC31A">
        <w:t xml:space="preserve"> followed by an apostrophe (</w:t>
      </w:r>
      <w:r w:rsidRPr="7076714F">
        <w:rPr>
          <w:rFonts w:ascii="Courier New" w:eastAsia="Courier New" w:hAnsi="Courier New" w:cs="Courier New"/>
        </w:rPr>
        <w:t>'</w:t>
      </w:r>
      <w:r w:rsidRPr="0EEAC31A">
        <w:t xml:space="preserve">). The apostrophe prematurely closes the expected string input, a classic SQL injection technique. This allows the attacker to break out of the intended query structure (Clarke, 2009; Clarke‑Salt, 2010; </w:t>
      </w:r>
      <w:proofErr w:type="spellStart"/>
      <w:r w:rsidRPr="0EEAC31A">
        <w:t>GeeksforGeeks</w:t>
      </w:r>
      <w:proofErr w:type="spellEnd"/>
      <w:r w:rsidRPr="0EEAC31A">
        <w:t>, 2025).</w:t>
      </w:r>
    </w:p>
    <w:p w14:paraId="2BA80A23" w14:textId="5D27D822" w:rsidR="62143A6A" w:rsidRPr="004F375D" w:rsidRDefault="62143A6A" w:rsidP="004F375D">
      <w:pPr>
        <w:pStyle w:val="ListParagraph"/>
        <w:numPr>
          <w:ilvl w:val="0"/>
          <w:numId w:val="38"/>
        </w:numPr>
        <w:spacing w:before="240" w:after="240"/>
      </w:pPr>
      <w:r w:rsidRPr="4914265E">
        <w:rPr>
          <w:rFonts w:ascii="Courier New" w:eastAsia="Courier New" w:hAnsi="Courier New" w:cs="Courier New"/>
        </w:rPr>
        <w:t xml:space="preserve">#: </w:t>
      </w:r>
      <w:r w:rsidRPr="04F125CA">
        <w:rPr>
          <w:rFonts w:ascii="Courier New" w:eastAsia="Courier New" w:hAnsi="Courier New" w:cs="Courier New"/>
        </w:rPr>
        <w:t>T</w:t>
      </w:r>
      <w:r w:rsidRPr="04F125CA">
        <w:t>he</w:t>
      </w:r>
      <w:r w:rsidRPr="54C8273A">
        <w:rPr>
          <w:rFonts w:ascii="Courier New" w:eastAsia="Courier New" w:hAnsi="Courier New" w:cs="Courier New"/>
        </w:rPr>
        <w:t xml:space="preserve"> #</w:t>
      </w:r>
      <w:r w:rsidRPr="4914265E">
        <w:t xml:space="preserve"> symbol is a comment delimiter </w:t>
      </w:r>
      <w:r w:rsidRPr="04F125CA">
        <w:t>on</w:t>
      </w:r>
      <w:r w:rsidRPr="4914265E">
        <w:t xml:space="preserve"> MySQL. Everything following it is ignored by the SQL engine. In this case, it cancels the rest of the legitimate query, ensuring that only the injected portion is processed (</w:t>
      </w:r>
      <w:proofErr w:type="spellStart"/>
      <w:r w:rsidRPr="4914265E">
        <w:t>Halfond</w:t>
      </w:r>
      <w:proofErr w:type="spellEnd"/>
      <w:r w:rsidRPr="4914265E">
        <w:t>, Viegas, &amp; Orso, 2006; OWASP, 2023).</w:t>
      </w:r>
    </w:p>
    <w:p w14:paraId="52CE3A80" w14:textId="5DD689BA" w:rsidR="6263883F" w:rsidRDefault="6263883F" w:rsidP="2B73A5F0">
      <w:pPr>
        <w:pStyle w:val="ListParagraph"/>
        <w:numPr>
          <w:ilvl w:val="0"/>
          <w:numId w:val="3"/>
        </w:numPr>
        <w:rPr>
          <w:b/>
          <w:bCs/>
        </w:rPr>
      </w:pPr>
      <w:r w:rsidRPr="2B73A5F0">
        <w:t xml:space="preserve">Viewed Alice’s profile and clicked </w:t>
      </w:r>
      <w:r w:rsidRPr="2B73A5F0">
        <w:rPr>
          <w:b/>
          <w:bCs/>
        </w:rPr>
        <w:t>‘edit profile’</w:t>
      </w:r>
    </w:p>
    <w:p w14:paraId="22327308" w14:textId="6A870354" w:rsidR="126B7D7A" w:rsidRDefault="126B7D7A" w:rsidP="2B73A5F0">
      <w:pPr>
        <w:pStyle w:val="ListParagraph"/>
        <w:numPr>
          <w:ilvl w:val="0"/>
          <w:numId w:val="3"/>
        </w:numPr>
      </w:pPr>
      <w:r>
        <w:t>Clicked ‘</w:t>
      </w:r>
      <w:r w:rsidRPr="2B73A5F0">
        <w:rPr>
          <w:b/>
          <w:bCs/>
        </w:rPr>
        <w:t>edit profile</w:t>
      </w:r>
      <w:r>
        <w:t>’</w:t>
      </w:r>
    </w:p>
    <w:p w14:paraId="5A93CA77" w14:textId="6D5CFD9D" w:rsidR="126B7D7A" w:rsidRDefault="126B7D7A" w:rsidP="2B73A5F0">
      <w:pPr>
        <w:pStyle w:val="ListParagraph"/>
        <w:numPr>
          <w:ilvl w:val="0"/>
          <w:numId w:val="3"/>
        </w:numPr>
        <w:rPr>
          <w:rFonts w:ascii="Courier New" w:eastAsia="Courier New" w:hAnsi="Courier New" w:cs="Courier New"/>
        </w:rPr>
      </w:pPr>
      <w:r>
        <w:t xml:space="preserve">In the nickname filed of Alice’s profile typed in </w:t>
      </w:r>
      <w:r w:rsidRPr="2B73A5F0">
        <w:rPr>
          <w:rFonts w:ascii="Courier New" w:eastAsia="Courier New" w:hAnsi="Courier New" w:cs="Courier New"/>
        </w:rPr>
        <w:t xml:space="preserve">Alice', </w:t>
      </w:r>
      <w:proofErr w:type="spellStart"/>
      <w:r w:rsidRPr="2B73A5F0">
        <w:rPr>
          <w:rFonts w:ascii="Courier New" w:eastAsia="Courier New" w:hAnsi="Courier New" w:cs="Courier New"/>
        </w:rPr>
        <w:t>days_pto</w:t>
      </w:r>
      <w:proofErr w:type="spellEnd"/>
      <w:r w:rsidRPr="2B73A5F0">
        <w:rPr>
          <w:rFonts w:ascii="Courier New" w:eastAsia="Courier New" w:hAnsi="Courier New" w:cs="Courier New"/>
        </w:rPr>
        <w:t>=0 WHERE name='</w:t>
      </w:r>
      <w:proofErr w:type="gramStart"/>
      <w:r w:rsidRPr="2B73A5F0">
        <w:rPr>
          <w:rFonts w:ascii="Courier New" w:eastAsia="Courier New" w:hAnsi="Courier New" w:cs="Courier New"/>
        </w:rPr>
        <w:t>hands' #</w:t>
      </w:r>
      <w:proofErr w:type="gramEnd"/>
    </w:p>
    <w:p w14:paraId="7333D4A2" w14:textId="10BB6DF1" w:rsidR="484452DB" w:rsidRDefault="484452DB" w:rsidP="36EBA801">
      <w:pPr>
        <w:pStyle w:val="ListParagraph"/>
        <w:numPr>
          <w:ilvl w:val="0"/>
          <w:numId w:val="22"/>
        </w:numPr>
        <w:spacing w:before="240" w:after="240"/>
      </w:pPr>
      <w:r w:rsidRPr="36EBA801">
        <w:rPr>
          <w:rFonts w:ascii="Courier New" w:eastAsia="Courier New" w:hAnsi="Courier New" w:cs="Courier New"/>
        </w:rPr>
        <w:t xml:space="preserve">Alice’: </w:t>
      </w:r>
      <w:r w:rsidRPr="36EBA801">
        <w:t>The trailing apostrophe (</w:t>
      </w:r>
      <w:r w:rsidRPr="36EBA801">
        <w:rPr>
          <w:rFonts w:ascii="Courier New" w:eastAsia="Courier New" w:hAnsi="Courier New" w:cs="Courier New"/>
        </w:rPr>
        <w:t>'</w:t>
      </w:r>
      <w:r w:rsidRPr="36EBA801">
        <w:t xml:space="preserve">) prematurely closes the expected string input. This is a common SQL injection technique, where attackers break out of the intended </w:t>
      </w:r>
      <w:r w:rsidRPr="36EBA801">
        <w:lastRenderedPageBreak/>
        <w:t xml:space="preserve">query structure to insert their own commands (Clarke, 2009; Clarke‑Salt, 2010; </w:t>
      </w:r>
      <w:proofErr w:type="spellStart"/>
      <w:r w:rsidRPr="36EBA801">
        <w:t>GeeksforGeeks</w:t>
      </w:r>
      <w:proofErr w:type="spellEnd"/>
      <w:r w:rsidRPr="36EBA801">
        <w:t>, 2025).</w:t>
      </w:r>
    </w:p>
    <w:p w14:paraId="6D61C164" w14:textId="1D60B711" w:rsidR="484452DB" w:rsidRDefault="484452DB" w:rsidP="36EBA801">
      <w:pPr>
        <w:pStyle w:val="ListParagraph"/>
        <w:numPr>
          <w:ilvl w:val="0"/>
          <w:numId w:val="22"/>
        </w:numPr>
        <w:spacing w:before="240" w:after="240"/>
      </w:pPr>
      <w:proofErr w:type="gramStart"/>
      <w:r w:rsidRPr="36EBA801">
        <w:rPr>
          <w:rFonts w:ascii="Courier New" w:eastAsia="Courier New" w:hAnsi="Courier New" w:cs="Courier New"/>
        </w:rPr>
        <w:t>,</w:t>
      </w:r>
      <w:proofErr w:type="spellStart"/>
      <w:r w:rsidRPr="36EBA801">
        <w:rPr>
          <w:rFonts w:ascii="Courier New" w:eastAsia="Courier New" w:hAnsi="Courier New" w:cs="Courier New"/>
        </w:rPr>
        <w:t>days</w:t>
      </w:r>
      <w:proofErr w:type="gramEnd"/>
      <w:r w:rsidRPr="36EBA801">
        <w:rPr>
          <w:rFonts w:ascii="Courier New" w:eastAsia="Courier New" w:hAnsi="Courier New" w:cs="Courier New"/>
        </w:rPr>
        <w:t>_pto</w:t>
      </w:r>
      <w:proofErr w:type="spellEnd"/>
      <w:r w:rsidRPr="36EBA801">
        <w:rPr>
          <w:rFonts w:ascii="Courier New" w:eastAsia="Courier New" w:hAnsi="Courier New" w:cs="Courier New"/>
        </w:rPr>
        <w:t xml:space="preserve">=0: </w:t>
      </w:r>
      <w:r w:rsidRPr="36EBA801">
        <w:t xml:space="preserve">This fragment attempts to update the </w:t>
      </w:r>
      <w:proofErr w:type="spellStart"/>
      <w:r w:rsidRPr="36EBA801">
        <w:rPr>
          <w:rFonts w:ascii="Courier New" w:eastAsia="Courier New" w:hAnsi="Courier New" w:cs="Courier New"/>
        </w:rPr>
        <w:t>days_pto</w:t>
      </w:r>
      <w:proofErr w:type="spellEnd"/>
      <w:r w:rsidRPr="36EBA801">
        <w:t xml:space="preserve"> column to </w:t>
      </w:r>
      <w:r w:rsidRPr="36EBA801">
        <w:rPr>
          <w:rFonts w:ascii="Courier New" w:eastAsia="Courier New" w:hAnsi="Courier New" w:cs="Courier New"/>
        </w:rPr>
        <w:t>0</w:t>
      </w:r>
      <w:r w:rsidRPr="36EBA801">
        <w:t>. In practice, this would reset paid time off days for a record. Such manipulations can be used to alter HR data or disrupt employee entitlements (Anderson, 2020; OWASP, 2021).</w:t>
      </w:r>
    </w:p>
    <w:p w14:paraId="557E8EFB" w14:textId="45240DB0" w:rsidR="5369096C" w:rsidRDefault="5369096C" w:rsidP="36EBA801">
      <w:pPr>
        <w:pStyle w:val="ListParagraph"/>
        <w:numPr>
          <w:ilvl w:val="0"/>
          <w:numId w:val="22"/>
        </w:numPr>
        <w:spacing w:before="240" w:after="240"/>
      </w:pPr>
      <w:r w:rsidRPr="62BD6911">
        <w:rPr>
          <w:rFonts w:ascii="Courier New" w:eastAsia="Courier New" w:hAnsi="Courier New" w:cs="Courier New"/>
        </w:rPr>
        <w:t>WHERE name=’hands’</w:t>
      </w:r>
      <w:r w:rsidRPr="36EBA801">
        <w:t xml:space="preserve">: The </w:t>
      </w:r>
      <w:r w:rsidRPr="36EBA801">
        <w:rPr>
          <w:rFonts w:ascii="Courier New" w:eastAsia="Courier New" w:hAnsi="Courier New" w:cs="Courier New"/>
        </w:rPr>
        <w:t>WHERE</w:t>
      </w:r>
      <w:r w:rsidRPr="36EBA801">
        <w:t xml:space="preserve"> clause targets rows where the </w:t>
      </w:r>
      <w:r w:rsidRPr="36EBA801">
        <w:rPr>
          <w:rFonts w:ascii="Courier New" w:eastAsia="Courier New" w:hAnsi="Courier New" w:cs="Courier New"/>
        </w:rPr>
        <w:t>name</w:t>
      </w:r>
      <w:r w:rsidRPr="36EBA801">
        <w:t xml:space="preserve"> field equals </w:t>
      </w:r>
      <w:r w:rsidRPr="36EBA801">
        <w:rPr>
          <w:rFonts w:ascii="Courier New" w:eastAsia="Courier New" w:hAnsi="Courier New" w:cs="Courier New"/>
        </w:rPr>
        <w:t>'hands'</w:t>
      </w:r>
      <w:r w:rsidRPr="36EBA801">
        <w:t xml:space="preserve">. This redirection changes the scope of the update, potentially affecting another employee’s record instead of Alice’s. It demonstrates how </w:t>
      </w:r>
      <w:proofErr w:type="gramStart"/>
      <w:r w:rsidRPr="36EBA801">
        <w:t>injection</w:t>
      </w:r>
      <w:proofErr w:type="gramEnd"/>
      <w:r w:rsidRPr="36EBA801">
        <w:t xml:space="preserve"> can be used to tamper with unrelated data (</w:t>
      </w:r>
      <w:proofErr w:type="spellStart"/>
      <w:r w:rsidRPr="36EBA801">
        <w:t>Cyberly</w:t>
      </w:r>
      <w:proofErr w:type="spellEnd"/>
      <w:r w:rsidRPr="36EBA801">
        <w:t>, 2025; OWASP Foundation, 2023).</w:t>
      </w:r>
    </w:p>
    <w:p w14:paraId="03EE03B2" w14:textId="6EE71887" w:rsidR="5369096C" w:rsidRDefault="5369096C" w:rsidP="36EBA801">
      <w:pPr>
        <w:pStyle w:val="ListParagraph"/>
        <w:numPr>
          <w:ilvl w:val="0"/>
          <w:numId w:val="22"/>
        </w:numPr>
        <w:spacing w:before="240" w:after="240"/>
      </w:pPr>
      <w:r w:rsidRPr="36EBA801">
        <w:t xml:space="preserve">#: The </w:t>
      </w:r>
      <w:r w:rsidRPr="25DA2F90">
        <w:rPr>
          <w:rFonts w:ascii="Courier New" w:eastAsia="Courier New" w:hAnsi="Courier New" w:cs="Courier New"/>
        </w:rPr>
        <w:t>#</w:t>
      </w:r>
      <w:r w:rsidRPr="36EBA801">
        <w:t xml:space="preserve"> symbol is a comment delimiter in MySQL. Everything following it is ignored by the SQL engine. Attackers often use this to terminate legitimate queries and bypass security checks, a primary method of SQL injection attacks (</w:t>
      </w:r>
      <w:proofErr w:type="spellStart"/>
      <w:r w:rsidRPr="36EBA801">
        <w:t>Halfond</w:t>
      </w:r>
      <w:proofErr w:type="spellEnd"/>
      <w:r w:rsidRPr="36EBA801">
        <w:t xml:space="preserve">, Viegas, &amp; Orso, 2006; </w:t>
      </w:r>
      <w:proofErr w:type="spellStart"/>
      <w:r w:rsidRPr="36EBA801">
        <w:t>NinjaOne</w:t>
      </w:r>
      <w:proofErr w:type="spellEnd"/>
      <w:r w:rsidRPr="36EBA801">
        <w:t>, n.d.; OWASP, 2023).</w:t>
      </w:r>
    </w:p>
    <w:p w14:paraId="4AD4E955" w14:textId="2D0861F9" w:rsidR="126B7D7A" w:rsidRDefault="126B7D7A" w:rsidP="2B73A5F0">
      <w:pPr>
        <w:pStyle w:val="ListParagraph"/>
        <w:numPr>
          <w:ilvl w:val="0"/>
          <w:numId w:val="3"/>
        </w:numPr>
        <w:rPr>
          <w:b/>
          <w:bCs/>
        </w:rPr>
      </w:pPr>
      <w:r w:rsidRPr="2B73A5F0">
        <w:t>Clicked</w:t>
      </w:r>
      <w:r w:rsidRPr="2B73A5F0">
        <w:rPr>
          <w:b/>
          <w:bCs/>
        </w:rPr>
        <w:t xml:space="preserve"> Save</w:t>
      </w:r>
    </w:p>
    <w:p w14:paraId="7736243D" w14:textId="6A953F60" w:rsidR="2B73A5F0" w:rsidRPr="004F375D" w:rsidRDefault="20647CE4" w:rsidP="004F375D">
      <w:pPr>
        <w:pStyle w:val="ListParagraph"/>
        <w:numPr>
          <w:ilvl w:val="0"/>
          <w:numId w:val="3"/>
        </w:numPr>
        <w:rPr>
          <w:rFonts w:ascii="Courier New" w:eastAsia="Courier New" w:hAnsi="Courier New" w:cs="Courier New"/>
        </w:rPr>
      </w:pPr>
      <w:r w:rsidRPr="2B73A5F0">
        <w:rPr>
          <w:color w:val="000000" w:themeColor="text1"/>
        </w:rPr>
        <w:t>Typed On Attacker VM (VM A)</w:t>
      </w:r>
      <w:r w:rsidRPr="2B73A5F0">
        <w:rPr>
          <w:rFonts w:ascii="Courier New" w:eastAsia="Courier New" w:hAnsi="Courier New" w:cs="Courier New"/>
          <w:b/>
          <w:bCs/>
          <w:color w:val="000000" w:themeColor="text1"/>
        </w:rPr>
        <w:t xml:space="preserve"> </w:t>
      </w:r>
      <w:r w:rsidRPr="2B73A5F0">
        <w:rPr>
          <w:rFonts w:ascii="Courier New" w:eastAsia="Courier New" w:hAnsi="Courier New" w:cs="Courier New"/>
        </w:rPr>
        <w:t xml:space="preserve">select name, </w:t>
      </w:r>
      <w:proofErr w:type="spellStart"/>
      <w:r w:rsidRPr="2B73A5F0">
        <w:rPr>
          <w:rFonts w:ascii="Courier New" w:eastAsia="Courier New" w:hAnsi="Courier New" w:cs="Courier New"/>
        </w:rPr>
        <w:t>days_pto</w:t>
      </w:r>
      <w:proofErr w:type="spellEnd"/>
      <w:r w:rsidRPr="2B73A5F0">
        <w:rPr>
          <w:rFonts w:ascii="Courier New" w:eastAsia="Courier New" w:hAnsi="Courier New" w:cs="Courier New"/>
        </w:rPr>
        <w:t xml:space="preserve"> from </w:t>
      </w:r>
      <w:proofErr w:type="spellStart"/>
      <w:r w:rsidRPr="2B73A5F0">
        <w:rPr>
          <w:rFonts w:ascii="Courier New" w:eastAsia="Courier New" w:hAnsi="Courier New" w:cs="Courier New"/>
        </w:rPr>
        <w:t>pii</w:t>
      </w:r>
      <w:proofErr w:type="spellEnd"/>
      <w:r w:rsidRPr="2B73A5F0">
        <w:rPr>
          <w:rFonts w:ascii="Courier New" w:eastAsia="Courier New" w:hAnsi="Courier New" w:cs="Courier New"/>
        </w:rPr>
        <w:t xml:space="preserve"> where name='</w:t>
      </w:r>
      <w:proofErr w:type="gramStart"/>
      <w:r w:rsidRPr="2B73A5F0">
        <w:rPr>
          <w:rFonts w:ascii="Courier New" w:eastAsia="Courier New" w:hAnsi="Courier New" w:cs="Courier New"/>
        </w:rPr>
        <w:t>hands';</w:t>
      </w:r>
      <w:proofErr w:type="gramEnd"/>
    </w:p>
    <w:p w14:paraId="44B059E8" w14:textId="43E73356" w:rsidR="2B73A5F0" w:rsidRDefault="2B73A5F0" w:rsidP="2B73A5F0">
      <w:pPr>
        <w:pStyle w:val="ListParagraph"/>
        <w:rPr>
          <w:rFonts w:ascii="Courier New" w:eastAsia="Courier New" w:hAnsi="Courier New" w:cs="Courier New"/>
        </w:rPr>
      </w:pPr>
    </w:p>
    <w:p w14:paraId="3A855EE1" w14:textId="00202647" w:rsidR="00693544" w:rsidRDefault="00693544" w:rsidP="00693544">
      <w:pPr>
        <w:pStyle w:val="Heading3"/>
        <w:ind w:left="-5"/>
      </w:pPr>
      <w:bookmarkStart w:id="30" w:name="_Toc215855641"/>
      <w:r>
        <w:lastRenderedPageBreak/>
        <w:t>Item 2 Name: Reconnaissance</w:t>
      </w:r>
      <w:bookmarkEnd w:id="30"/>
    </w:p>
    <w:p w14:paraId="4B5165BD" w14:textId="09B4AAC4" w:rsidR="4995CE0B" w:rsidRDefault="12C6D4BA" w:rsidP="004F375D">
      <w:pPr>
        <w:spacing w:before="240" w:after="240"/>
      </w:pPr>
      <w:r w:rsidRPr="67CE3B62">
        <w:t xml:space="preserve">In the reconnaissance phase, I was able to identify another user, “Hands,” instead of the logged-in user, “Alice.” This identification was possible because of data gathered during the database mapping stage, where the username </w:t>
      </w:r>
      <w:r w:rsidRPr="67CE3B62">
        <w:rPr>
          <w:i/>
          <w:iCs/>
        </w:rPr>
        <w:t>hands</w:t>
      </w:r>
      <w:r w:rsidRPr="67CE3B62">
        <w:t xml:space="preserve"> and the column </w:t>
      </w:r>
      <w:proofErr w:type="spellStart"/>
      <w:r w:rsidRPr="67CE3B62">
        <w:rPr>
          <w:i/>
          <w:iCs/>
        </w:rPr>
        <w:t>days_pto</w:t>
      </w:r>
      <w:proofErr w:type="spellEnd"/>
      <w:r w:rsidRPr="67CE3B62">
        <w:t xml:space="preserve"> were revealed through initial database dumps and schema queries (OWASP, 2021). Based on this information, I inferred that the backend query of the web application likely included a clause restricting updates to the currently logged-in user, such as </w:t>
      </w:r>
      <w:r w:rsidRPr="5C448148">
        <w:rPr>
          <w:rFonts w:ascii="Courier New" w:eastAsia="Courier New" w:hAnsi="Courier New" w:cs="Courier New"/>
        </w:rPr>
        <w:t>WHERE ID = $</w:t>
      </w:r>
      <w:proofErr w:type="spellStart"/>
      <w:r w:rsidRPr="5C448148">
        <w:rPr>
          <w:rFonts w:ascii="Courier New" w:eastAsia="Courier New" w:hAnsi="Courier New" w:cs="Courier New"/>
        </w:rPr>
        <w:t>session_id</w:t>
      </w:r>
      <w:proofErr w:type="spellEnd"/>
      <w:r w:rsidRPr="67CE3B62">
        <w:t xml:space="preserve"> (</w:t>
      </w:r>
      <w:proofErr w:type="spellStart"/>
      <w:r w:rsidRPr="67CE3B62">
        <w:t>Halfond</w:t>
      </w:r>
      <w:proofErr w:type="spellEnd"/>
      <w:r w:rsidRPr="67CE3B62">
        <w:t xml:space="preserve"> et al., 2006). To bypass this restriction, I constructed a payload that first closed the data field associated with Alice, then injected a malicious value by setting </w:t>
      </w:r>
      <w:proofErr w:type="spellStart"/>
      <w:r w:rsidRPr="58CF825E">
        <w:rPr>
          <w:rFonts w:ascii="Courier New" w:eastAsia="Courier New" w:hAnsi="Courier New" w:cs="Courier New"/>
        </w:rPr>
        <w:t>days_pto</w:t>
      </w:r>
      <w:proofErr w:type="spellEnd"/>
      <w:r w:rsidRPr="58CF825E">
        <w:rPr>
          <w:rFonts w:ascii="Courier New" w:eastAsia="Courier New" w:hAnsi="Courier New" w:cs="Courier New"/>
        </w:rPr>
        <w:t xml:space="preserve"> </w:t>
      </w:r>
      <w:r w:rsidRPr="67CE3B62">
        <w:t xml:space="preserve">to zero. I followed this by adding a new target condition specifying </w:t>
      </w:r>
      <w:r w:rsidRPr="374B5EA8">
        <w:rPr>
          <w:rFonts w:ascii="Courier New" w:eastAsia="Courier New" w:hAnsi="Courier New" w:cs="Courier New"/>
        </w:rPr>
        <w:t>WHERE name='hands'</w:t>
      </w:r>
      <w:r w:rsidRPr="67CE3B62">
        <w:t xml:space="preserve"> and commenting </w:t>
      </w:r>
      <w:proofErr w:type="gramStart"/>
      <w:r w:rsidRPr="67CE3B62">
        <w:t>out</w:t>
      </w:r>
      <w:proofErr w:type="gramEnd"/>
      <w:r w:rsidRPr="67CE3B62">
        <w:t xml:space="preserve"> the original restrictive clause, which effectively overrode the system’s intended protections (Clarke-Salt, 2010).</w:t>
      </w:r>
    </w:p>
    <w:p w14:paraId="2995C12B" w14:textId="2A63958E" w:rsidR="00693544" w:rsidRDefault="00693544" w:rsidP="00693544">
      <w:pPr>
        <w:pStyle w:val="Heading3"/>
        <w:ind w:left="-5"/>
      </w:pPr>
      <w:bookmarkStart w:id="31" w:name="_Toc215855642"/>
      <w:r>
        <w:t>Item 3 Name: Implications</w:t>
      </w:r>
      <w:bookmarkEnd w:id="31"/>
    </w:p>
    <w:p w14:paraId="731C9E92" w14:textId="632BD609" w:rsidR="67CE3B62" w:rsidRDefault="23582B84" w:rsidP="004F375D">
      <w:pPr>
        <w:spacing w:before="240" w:after="240"/>
      </w:pPr>
      <w:r w:rsidRPr="67CE3B62">
        <w:t xml:space="preserve">The implications of this attack reveal a critical horizontal privilege escalation vulnerability. One major consequence is denial of service, where an attacker can set </w:t>
      </w:r>
      <w:proofErr w:type="spellStart"/>
      <w:r w:rsidRPr="7F84891B">
        <w:rPr>
          <w:rFonts w:ascii="Courier New" w:eastAsia="Courier New" w:hAnsi="Courier New" w:cs="Courier New"/>
        </w:rPr>
        <w:t>days_pto</w:t>
      </w:r>
      <w:proofErr w:type="spellEnd"/>
      <w:r w:rsidRPr="67CE3B62">
        <w:t xml:space="preserve"> to zero or change a password, thereby preventing legitimate users from accessing their accounts or benefits (OWASP, 2021). Another implication is the violation of data integrity, since an unprivileged user like Alice can arbitrarily modify the data of a privileged user such as Hands or even an administrator, which undermines the system’s access control model (Clarke-Salt, 2010). Finally, the attack enables framing or repudiation. If an attacker changes</w:t>
      </w:r>
      <w:r w:rsidR="0443A9B6">
        <w:t xml:space="preserve"> to</w:t>
      </w:r>
      <w:r w:rsidRPr="67CE3B62">
        <w:t xml:space="preserve"> another user’s password, they </w:t>
      </w:r>
      <w:r w:rsidRPr="67CE3B62">
        <w:lastRenderedPageBreak/>
        <w:t>can impersonate that user, and any subsequent malicious actions would be logged under the victim’s identity, allowing the attacker to conceal their tracks (</w:t>
      </w:r>
      <w:proofErr w:type="spellStart"/>
      <w:r w:rsidRPr="67CE3B62">
        <w:t>Halfond</w:t>
      </w:r>
      <w:proofErr w:type="spellEnd"/>
      <w:r w:rsidRPr="67CE3B62">
        <w:t xml:space="preserve"> et al., 2006).</w:t>
      </w:r>
    </w:p>
    <w:p w14:paraId="712069E2" w14:textId="756E4FE6" w:rsidR="00693544" w:rsidRDefault="2F993AFB" w:rsidP="00693544">
      <w:pPr>
        <w:pStyle w:val="Heading3"/>
        <w:ind w:left="-5"/>
      </w:pPr>
      <w:bookmarkStart w:id="32" w:name="_Toc215855643"/>
      <w:r>
        <w:t>Item 4 Name: Evidence</w:t>
      </w:r>
      <w:bookmarkEnd w:id="32"/>
    </w:p>
    <w:p w14:paraId="13CD098F" w14:textId="0F691273" w:rsidR="00E25B53" w:rsidRPr="00E25B53" w:rsidRDefault="00E25B53" w:rsidP="00E25B53">
      <w:r>
        <w:t xml:space="preserve">The following images below are evidence of the successful breach of the HHH employee website and user Alice changing Hands PTO days to 0. </w:t>
      </w:r>
    </w:p>
    <w:p w14:paraId="1B5DC053" w14:textId="6F6E470C" w:rsidR="2B73A5F0" w:rsidRDefault="2B73A5F0" w:rsidP="2B73A5F0"/>
    <w:p w14:paraId="04A3120C" w14:textId="27824A08" w:rsidR="6953A8D6" w:rsidRDefault="0411876A" w:rsidP="00684AB0">
      <w:pPr>
        <w:jc w:val="center"/>
      </w:pPr>
      <w:r>
        <w:rPr>
          <w:noProof/>
        </w:rPr>
        <w:drawing>
          <wp:inline distT="0" distB="0" distL="0" distR="0" wp14:anchorId="57EB7F9A" wp14:editId="143568AB">
            <wp:extent cx="2880392" cy="2455718"/>
            <wp:effectExtent l="0" t="0" r="0" b="0"/>
            <wp:docPr id="94116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839" name=""/>
                    <pic:cNvPicPr/>
                  </pic:nvPicPr>
                  <pic:blipFill>
                    <a:blip r:embed="rId28">
                      <a:extLst>
                        <a:ext uri="{28A0092B-C50C-407E-A947-70E740481C1C}">
                          <a14:useLocalDpi xmlns:a14="http://schemas.microsoft.com/office/drawing/2010/main"/>
                        </a:ext>
                      </a:extLst>
                    </a:blip>
                    <a:stretch>
                      <a:fillRect/>
                    </a:stretch>
                  </pic:blipFill>
                  <pic:spPr>
                    <a:xfrm>
                      <a:off x="0" y="0"/>
                      <a:ext cx="2880392" cy="2455718"/>
                    </a:xfrm>
                    <a:prstGeom prst="rect">
                      <a:avLst/>
                    </a:prstGeom>
                  </pic:spPr>
                </pic:pic>
              </a:graphicData>
            </a:graphic>
          </wp:inline>
        </w:drawing>
      </w:r>
    </w:p>
    <w:p w14:paraId="49CB92D5" w14:textId="4AC5F391" w:rsidR="0534726D" w:rsidRDefault="0534726D" w:rsidP="00684AB0">
      <w:pPr>
        <w:jc w:val="center"/>
      </w:pPr>
      <w:r>
        <w:t>Figure 1: Editing Alice’s profile using SQL payload</w:t>
      </w:r>
    </w:p>
    <w:p w14:paraId="3BAB6D54" w14:textId="77777777" w:rsidR="00684AB0" w:rsidRDefault="00684AB0" w:rsidP="00684AB0">
      <w:pPr>
        <w:jc w:val="center"/>
      </w:pPr>
    </w:p>
    <w:p w14:paraId="692D80FB" w14:textId="7217AE34" w:rsidR="00601E46" w:rsidRDefault="133E68B9" w:rsidP="00684AB0">
      <w:pPr>
        <w:jc w:val="center"/>
      </w:pPr>
      <w:r>
        <w:rPr>
          <w:noProof/>
        </w:rPr>
        <w:drawing>
          <wp:inline distT="0" distB="0" distL="0" distR="0" wp14:anchorId="2B3FC801" wp14:editId="03A55296">
            <wp:extent cx="5943600" cy="1571625"/>
            <wp:effectExtent l="0" t="0" r="0" b="0"/>
            <wp:docPr id="103468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9972" name="Picture 1034689972"/>
                    <pic:cNvPicPr/>
                  </pic:nvPicPr>
                  <pic:blipFill>
                    <a:blip r:embed="rId29">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r>
        <w:t xml:space="preserve">Figure 2: </w:t>
      </w:r>
      <w:proofErr w:type="spellStart"/>
      <w:r>
        <w:t>Validtaion</w:t>
      </w:r>
      <w:proofErr w:type="spellEnd"/>
      <w:r>
        <w:t xml:space="preserve"> of PTO Change for Hands</w:t>
      </w:r>
    </w:p>
    <w:p w14:paraId="77150DB3" w14:textId="77777777" w:rsidR="00684AB0" w:rsidRDefault="00684AB0" w:rsidP="00601E46"/>
    <w:p w14:paraId="758BD04E" w14:textId="3C21F063" w:rsidR="00601E46" w:rsidRDefault="00601E46" w:rsidP="00601E46">
      <w:pPr>
        <w:pStyle w:val="Heading2"/>
      </w:pPr>
      <w:bookmarkStart w:id="33" w:name="_Toc215855644"/>
      <w:r>
        <w:t>Question 8 – Attack on UPDATE (modify other’s password)</w:t>
      </w:r>
      <w:bookmarkEnd w:id="33"/>
    </w:p>
    <w:p w14:paraId="7FA72003" w14:textId="5208F914" w:rsidR="003D5A1D" w:rsidRDefault="136214BF" w:rsidP="003D5A1D">
      <w:pPr>
        <w:pStyle w:val="Heading3"/>
        <w:ind w:left="-5"/>
      </w:pPr>
      <w:bookmarkStart w:id="34" w:name="_Toc215855645"/>
      <w:r>
        <w:t>Item 1 Name: Command</w:t>
      </w:r>
      <w:bookmarkEnd w:id="34"/>
    </w:p>
    <w:p w14:paraId="007301B4" w14:textId="75AD52FC" w:rsidR="00E25B53" w:rsidRPr="00336129" w:rsidRDefault="00E25B53" w:rsidP="00336129">
      <w:pPr>
        <w:rPr>
          <w:rFonts w:ascii="Courier New" w:eastAsia="Courier New" w:hAnsi="Courier New" w:cs="Courier New"/>
        </w:rPr>
      </w:pPr>
      <w:r>
        <w:t>The following procedures used the command</w:t>
      </w:r>
      <w:r w:rsidR="00336129">
        <w:t xml:space="preserve"> </w:t>
      </w:r>
      <w:proofErr w:type="gramStart"/>
      <w:r w:rsidR="00336129" w:rsidRPr="00336129">
        <w:rPr>
          <w:rFonts w:ascii="Courier New" w:eastAsia="Courier New" w:hAnsi="Courier New" w:cs="Courier New"/>
        </w:rPr>
        <w:t>Alice',</w:t>
      </w:r>
      <w:proofErr w:type="gramEnd"/>
      <w:r w:rsidR="00336129" w:rsidRPr="00336129">
        <w:rPr>
          <w:rFonts w:ascii="Courier New" w:eastAsia="Courier New" w:hAnsi="Courier New" w:cs="Courier New"/>
        </w:rPr>
        <w:t xml:space="preserve"> Password='40bd001563085fc35165329ea1ff5c5ecbdbbeef' WHERE name='</w:t>
      </w:r>
      <w:proofErr w:type="gramStart"/>
      <w:r w:rsidR="00336129" w:rsidRPr="00336129">
        <w:rPr>
          <w:rFonts w:ascii="Courier New" w:eastAsia="Courier New" w:hAnsi="Courier New" w:cs="Courier New"/>
        </w:rPr>
        <w:t>hands' #</w:t>
      </w:r>
      <w:proofErr w:type="gramEnd"/>
      <w:r>
        <w:t xml:space="preserve"> given to allow user Alice to be able to change Hand’s password on the HHH employee website.</w:t>
      </w:r>
    </w:p>
    <w:p w14:paraId="48FDE5D7" w14:textId="77777777" w:rsidR="00336129" w:rsidRDefault="776FF9BE" w:rsidP="00336129">
      <w:pPr>
        <w:pStyle w:val="ListParagraph"/>
        <w:numPr>
          <w:ilvl w:val="0"/>
          <w:numId w:val="21"/>
        </w:numPr>
        <w:rPr>
          <w:rFonts w:ascii="Courier New" w:eastAsia="Courier New" w:hAnsi="Courier New" w:cs="Courier New"/>
        </w:rPr>
      </w:pPr>
      <w:r>
        <w:t>Logged in as alice by typing in the payload</w:t>
      </w:r>
      <w:r w:rsidRPr="00684AB0">
        <w:rPr>
          <w:rFonts w:ascii="Courier New" w:eastAsia="Courier New" w:hAnsi="Courier New" w:cs="Courier New"/>
        </w:rPr>
        <w:t xml:space="preserve"> </w:t>
      </w:r>
      <w:proofErr w:type="gramStart"/>
      <w:r w:rsidRPr="00684AB0">
        <w:rPr>
          <w:rFonts w:ascii="Courier New" w:eastAsia="Courier New" w:hAnsi="Courier New" w:cs="Courier New"/>
        </w:rPr>
        <w:t>alice’ #</w:t>
      </w:r>
      <w:proofErr w:type="gramEnd"/>
      <w:r w:rsidRPr="00684AB0">
        <w:rPr>
          <w:rFonts w:ascii="Courier New" w:eastAsia="Courier New" w:hAnsi="Courier New" w:cs="Courier New"/>
        </w:rPr>
        <w:t xml:space="preserve"> </w:t>
      </w:r>
      <w:r w:rsidRPr="2B73A5F0">
        <w:t>and the password as</w:t>
      </w:r>
      <w:r w:rsidRPr="00684AB0">
        <w:rPr>
          <w:rFonts w:ascii="Courier New" w:eastAsia="Courier New" w:hAnsi="Courier New" w:cs="Courier New"/>
        </w:rPr>
        <w:t xml:space="preserve"> ‘password’</w:t>
      </w:r>
    </w:p>
    <w:p w14:paraId="56E06036" w14:textId="77777777" w:rsidR="00336129" w:rsidRPr="00336129" w:rsidRDefault="28CF7EEB" w:rsidP="00336129">
      <w:pPr>
        <w:pStyle w:val="ListParagraph"/>
        <w:numPr>
          <w:ilvl w:val="1"/>
          <w:numId w:val="21"/>
        </w:numPr>
        <w:rPr>
          <w:rFonts w:ascii="Courier New" w:eastAsia="Courier New" w:hAnsi="Courier New" w:cs="Courier New"/>
        </w:rPr>
      </w:pPr>
      <w:proofErr w:type="gramStart"/>
      <w:r w:rsidRPr="00336129">
        <w:rPr>
          <w:rFonts w:ascii="Courier New" w:eastAsia="Courier New" w:hAnsi="Courier New" w:cs="Courier New"/>
        </w:rPr>
        <w:t>Alice’:</w:t>
      </w:r>
      <w:proofErr w:type="gramEnd"/>
      <w:r w:rsidRPr="00336129">
        <w:rPr>
          <w:rFonts w:ascii="Courier New" w:eastAsia="Courier New" w:hAnsi="Courier New" w:cs="Courier New"/>
        </w:rPr>
        <w:t xml:space="preserve"> </w:t>
      </w:r>
      <w:r w:rsidRPr="608FD8C1">
        <w:t xml:space="preserve">The username input begins with </w:t>
      </w:r>
      <w:r w:rsidRPr="00336129">
        <w:rPr>
          <w:rFonts w:ascii="Courier New" w:eastAsia="Courier New" w:hAnsi="Courier New" w:cs="Courier New"/>
        </w:rPr>
        <w:t>alice</w:t>
      </w:r>
      <w:r w:rsidRPr="608FD8C1">
        <w:t xml:space="preserve"> followed by an apostrophe (</w:t>
      </w:r>
      <w:r w:rsidRPr="00336129">
        <w:rPr>
          <w:rFonts w:ascii="Courier New" w:eastAsia="Courier New" w:hAnsi="Courier New" w:cs="Courier New"/>
        </w:rPr>
        <w:t>'</w:t>
      </w:r>
      <w:r w:rsidRPr="608FD8C1">
        <w:t xml:space="preserve">). The apostrophe prematurely closes the expected string input, a classic SQL injection technique. This allows the attacker to break out of the intended query structure (Clarke, 2009; Clarke‑Salt, 2010; </w:t>
      </w:r>
      <w:proofErr w:type="spellStart"/>
      <w:r w:rsidRPr="608FD8C1">
        <w:t>GeeksforGeeks</w:t>
      </w:r>
      <w:proofErr w:type="spellEnd"/>
      <w:r w:rsidRPr="608FD8C1">
        <w:t>, 2025).</w:t>
      </w:r>
    </w:p>
    <w:p w14:paraId="4FA944B8" w14:textId="499E3EEA" w:rsidR="04C4885A" w:rsidRPr="00336129" w:rsidRDefault="28CF7EEB" w:rsidP="00336129">
      <w:pPr>
        <w:pStyle w:val="ListParagraph"/>
        <w:numPr>
          <w:ilvl w:val="1"/>
          <w:numId w:val="21"/>
        </w:numPr>
        <w:rPr>
          <w:rFonts w:ascii="Courier New" w:eastAsia="Courier New" w:hAnsi="Courier New" w:cs="Courier New"/>
        </w:rPr>
      </w:pPr>
      <w:r w:rsidRPr="00336129">
        <w:rPr>
          <w:rFonts w:ascii="Courier New" w:eastAsia="Courier New" w:hAnsi="Courier New" w:cs="Courier New"/>
        </w:rPr>
        <w:t>#: T</w:t>
      </w:r>
      <w:r w:rsidRPr="608FD8C1">
        <w:t>he</w:t>
      </w:r>
      <w:r w:rsidRPr="00336129">
        <w:rPr>
          <w:rFonts w:ascii="Courier New" w:eastAsia="Courier New" w:hAnsi="Courier New" w:cs="Courier New"/>
        </w:rPr>
        <w:t xml:space="preserve"> #</w:t>
      </w:r>
      <w:r w:rsidRPr="608FD8C1">
        <w:t xml:space="preserve"> symbol is a comment delimiter on MySQL. Everything following it is ignored by the SQL engine. In this case, it cancels the rest of the legitimate query, ensuring that only the injected portion is processed (</w:t>
      </w:r>
      <w:proofErr w:type="spellStart"/>
      <w:r w:rsidRPr="608FD8C1">
        <w:t>Halfond</w:t>
      </w:r>
      <w:proofErr w:type="spellEnd"/>
      <w:r w:rsidRPr="608FD8C1">
        <w:t>, Viegas, &amp; Orso, 2006; OWASP, 2023).</w:t>
      </w:r>
    </w:p>
    <w:p w14:paraId="5370CAC2" w14:textId="7F83A1E8" w:rsidR="776FF9BE" w:rsidRPr="00684AB0" w:rsidRDefault="776FF9BE" w:rsidP="00684AB0">
      <w:pPr>
        <w:pStyle w:val="ListParagraph"/>
        <w:numPr>
          <w:ilvl w:val="0"/>
          <w:numId w:val="21"/>
        </w:numPr>
        <w:rPr>
          <w:b/>
          <w:bCs/>
        </w:rPr>
      </w:pPr>
      <w:r w:rsidRPr="2B73A5F0">
        <w:t xml:space="preserve">Viewed Alice’s profile and clicked </w:t>
      </w:r>
      <w:r w:rsidRPr="00684AB0">
        <w:rPr>
          <w:b/>
          <w:bCs/>
        </w:rPr>
        <w:t>‘edit profile’</w:t>
      </w:r>
    </w:p>
    <w:p w14:paraId="34986477" w14:textId="77777777" w:rsidR="00336129" w:rsidRDefault="776FF9BE" w:rsidP="00336129">
      <w:pPr>
        <w:pStyle w:val="ListParagraph"/>
        <w:numPr>
          <w:ilvl w:val="0"/>
          <w:numId w:val="21"/>
        </w:numPr>
        <w:rPr>
          <w:rFonts w:ascii="Courier New" w:eastAsia="Courier New" w:hAnsi="Courier New" w:cs="Courier New"/>
        </w:rPr>
      </w:pPr>
      <w:r w:rsidRPr="2B73A5F0">
        <w:t xml:space="preserve">Changed the nickname field by typing in </w:t>
      </w:r>
      <w:r w:rsidRPr="2B73A5F0">
        <w:rPr>
          <w:rFonts w:ascii="Courier New" w:eastAsia="Courier New" w:hAnsi="Courier New" w:cs="Courier New"/>
        </w:rPr>
        <w:t>Alice', Password='40bd001563085fc35165329ea1ff5c5ecbdbbeef' WHERE name='</w:t>
      </w:r>
      <w:proofErr w:type="gramStart"/>
      <w:r w:rsidRPr="2B73A5F0">
        <w:rPr>
          <w:rFonts w:ascii="Courier New" w:eastAsia="Courier New" w:hAnsi="Courier New" w:cs="Courier New"/>
        </w:rPr>
        <w:t>hands' #</w:t>
      </w:r>
      <w:proofErr w:type="gramEnd"/>
    </w:p>
    <w:p w14:paraId="6D78036C" w14:textId="77777777" w:rsidR="00336129" w:rsidRDefault="505EDBDC" w:rsidP="00336129">
      <w:pPr>
        <w:pStyle w:val="ListParagraph"/>
        <w:numPr>
          <w:ilvl w:val="1"/>
          <w:numId w:val="21"/>
        </w:numPr>
        <w:rPr>
          <w:rFonts w:ascii="Courier New" w:eastAsia="Courier New" w:hAnsi="Courier New" w:cs="Courier New"/>
        </w:rPr>
      </w:pPr>
      <w:r w:rsidRPr="00336129">
        <w:rPr>
          <w:rFonts w:ascii="Courier New" w:eastAsia="Courier New" w:hAnsi="Courier New" w:cs="Courier New"/>
        </w:rPr>
        <w:t xml:space="preserve">Alice’: </w:t>
      </w:r>
      <w:r w:rsidRPr="36EBA801">
        <w:t>The trailing apostrophe (</w:t>
      </w:r>
      <w:r w:rsidRPr="00336129">
        <w:rPr>
          <w:rFonts w:ascii="Courier New" w:eastAsia="Courier New" w:hAnsi="Courier New" w:cs="Courier New"/>
        </w:rPr>
        <w:t>'</w:t>
      </w:r>
      <w:r w:rsidRPr="36EBA801">
        <w:t xml:space="preserve">) prematurely closes the expected string input. This is a classic SQL injection technique, allowing the attacker to break out of the </w:t>
      </w:r>
      <w:r w:rsidRPr="36EBA801">
        <w:lastRenderedPageBreak/>
        <w:t xml:space="preserve">intended query structure and insert malicious commands (Clarke, 2009; Clarke‑Salt, 2010; </w:t>
      </w:r>
      <w:proofErr w:type="spellStart"/>
      <w:r w:rsidRPr="36EBA801">
        <w:t>GeeksforGeeks</w:t>
      </w:r>
      <w:proofErr w:type="spellEnd"/>
      <w:r w:rsidRPr="36EBA801">
        <w:t>, 2025).</w:t>
      </w:r>
    </w:p>
    <w:p w14:paraId="2DC471F8" w14:textId="16169979" w:rsidR="00336129" w:rsidRPr="00336129" w:rsidRDefault="505EDBDC" w:rsidP="00336129">
      <w:pPr>
        <w:pStyle w:val="ListParagraph"/>
        <w:numPr>
          <w:ilvl w:val="1"/>
          <w:numId w:val="21"/>
        </w:numPr>
        <w:rPr>
          <w:rFonts w:ascii="Courier New" w:eastAsia="Courier New" w:hAnsi="Courier New" w:cs="Courier New"/>
        </w:rPr>
      </w:pPr>
      <w:r w:rsidRPr="00336129">
        <w:rPr>
          <w:rFonts w:ascii="Courier New" w:eastAsia="Courier New" w:hAnsi="Courier New" w:cs="Courier New"/>
        </w:rPr>
        <w:t xml:space="preserve">Password='40bd001563085fc35165329ea1ff5c5ecbdbbeef': </w:t>
      </w:r>
      <w:r w:rsidRPr="36EBA801">
        <w:t>This fragment attempts to overwrite the</w:t>
      </w:r>
      <w:r w:rsidRPr="00336129">
        <w:rPr>
          <w:rFonts w:ascii="Courier New" w:eastAsia="Courier New" w:hAnsi="Courier New" w:cs="Courier New"/>
        </w:rPr>
        <w:t xml:space="preserve"> Password </w:t>
      </w:r>
      <w:r w:rsidRPr="36EBA801">
        <w:t xml:space="preserve">field with the value </w:t>
      </w:r>
      <w:r w:rsidRPr="00336129">
        <w:rPr>
          <w:rFonts w:ascii="Courier New" w:eastAsia="Courier New" w:hAnsi="Courier New" w:cs="Courier New"/>
        </w:rPr>
        <w:t>40bd001563085fc35165329ea1ff5c5ecbdbbeef</w:t>
      </w:r>
      <w:r w:rsidRPr="36EBA801">
        <w:t xml:space="preserve">. This string is the SHA‑1 hash of the word “123,” a weak password often used in demonstrations. Storing or injecting hashed values directly into a database </w:t>
      </w:r>
      <w:r w:rsidR="589ED0B2">
        <w:t>highlight</w:t>
      </w:r>
      <w:r w:rsidRPr="36EBA801">
        <w:t xml:space="preserve"> how attackers can manipulate authentication data (Anderson, 2020; OWASP, 2023).</w:t>
      </w:r>
    </w:p>
    <w:p w14:paraId="44085A00" w14:textId="77777777" w:rsidR="00336129" w:rsidRPr="00336129" w:rsidRDefault="641AE027" w:rsidP="00336129">
      <w:pPr>
        <w:pStyle w:val="ListParagraph"/>
        <w:numPr>
          <w:ilvl w:val="1"/>
          <w:numId w:val="21"/>
        </w:numPr>
        <w:rPr>
          <w:rFonts w:ascii="Courier New" w:eastAsia="Courier New" w:hAnsi="Courier New" w:cs="Courier New"/>
        </w:rPr>
      </w:pPr>
      <w:r w:rsidRPr="00336129">
        <w:rPr>
          <w:rFonts w:ascii="Courier New" w:eastAsia="Courier New" w:hAnsi="Courier New" w:cs="Courier New"/>
        </w:rPr>
        <w:t>WHERE name=’hands’</w:t>
      </w:r>
      <w:r>
        <w:t xml:space="preserve">: </w:t>
      </w:r>
      <w:r w:rsidRPr="7E6F532B">
        <w:t xml:space="preserve">The </w:t>
      </w:r>
      <w:r w:rsidRPr="00336129">
        <w:rPr>
          <w:rFonts w:ascii="Courier New" w:eastAsia="Courier New" w:hAnsi="Courier New" w:cs="Courier New"/>
        </w:rPr>
        <w:t>WHERE</w:t>
      </w:r>
      <w:r w:rsidRPr="7E6F532B">
        <w:t xml:space="preserve"> clause targets rows where the </w:t>
      </w:r>
      <w:r w:rsidRPr="00336129">
        <w:rPr>
          <w:rFonts w:ascii="Courier New" w:eastAsia="Courier New" w:hAnsi="Courier New" w:cs="Courier New"/>
        </w:rPr>
        <w:t>name</w:t>
      </w:r>
      <w:r w:rsidRPr="7E6F532B">
        <w:t xml:space="preserve"> field equals </w:t>
      </w:r>
      <w:r w:rsidRPr="00336129">
        <w:rPr>
          <w:rFonts w:ascii="Courier New" w:eastAsia="Courier New" w:hAnsi="Courier New" w:cs="Courier New"/>
        </w:rPr>
        <w:t>'hands'</w:t>
      </w:r>
      <w:r w:rsidRPr="7E6F532B">
        <w:t xml:space="preserve">. This redirection changes the scope of the update, potentially altering another user’s credentials instead of Alice’s. It demonstrates how </w:t>
      </w:r>
      <w:proofErr w:type="gramStart"/>
      <w:r w:rsidRPr="7E6F532B">
        <w:t>injection</w:t>
      </w:r>
      <w:proofErr w:type="gramEnd"/>
      <w:r w:rsidRPr="7E6F532B">
        <w:t xml:space="preserve"> can be used to tamper with unrelated accounts (</w:t>
      </w:r>
      <w:proofErr w:type="spellStart"/>
      <w:r w:rsidRPr="7E6F532B">
        <w:t>Cyberly</w:t>
      </w:r>
      <w:proofErr w:type="spellEnd"/>
      <w:r w:rsidRPr="7E6F532B">
        <w:t>, 2025; OWASP Foundation, 2023).</w:t>
      </w:r>
    </w:p>
    <w:p w14:paraId="24FFDF86" w14:textId="6715A283" w:rsidR="36EBA801" w:rsidRPr="00336129" w:rsidRDefault="641AE027" w:rsidP="00336129">
      <w:pPr>
        <w:pStyle w:val="ListParagraph"/>
        <w:numPr>
          <w:ilvl w:val="1"/>
          <w:numId w:val="21"/>
        </w:numPr>
        <w:rPr>
          <w:rFonts w:ascii="Courier New" w:eastAsia="Courier New" w:hAnsi="Courier New" w:cs="Courier New"/>
        </w:rPr>
      </w:pPr>
      <w:r w:rsidRPr="08708CF4">
        <w:t xml:space="preserve">#: </w:t>
      </w:r>
      <w:r>
        <w:t>The</w:t>
      </w:r>
      <w:r w:rsidRPr="00336129">
        <w:rPr>
          <w:rFonts w:ascii="Courier New" w:eastAsia="Courier New" w:hAnsi="Courier New" w:cs="Courier New"/>
        </w:rPr>
        <w:t xml:space="preserve"> #</w:t>
      </w:r>
      <w:r>
        <w:t xml:space="preserve"> symbol is a comment delimiter in MySQL. Everything following it is ignored by the SQL engine. Attackers often use this to terminate legitimate queries and bypass security checks, a primary method of SQL injection attacks (</w:t>
      </w:r>
      <w:proofErr w:type="spellStart"/>
      <w:r>
        <w:t>Halfond</w:t>
      </w:r>
      <w:proofErr w:type="spellEnd"/>
      <w:r>
        <w:t xml:space="preserve">, Viegas, &amp; Orso, 2006; </w:t>
      </w:r>
      <w:proofErr w:type="spellStart"/>
      <w:r>
        <w:t>NinjaOne</w:t>
      </w:r>
      <w:proofErr w:type="spellEnd"/>
      <w:r>
        <w:t>, n.d.; OWASP, 2023).</w:t>
      </w:r>
    </w:p>
    <w:p w14:paraId="64025D2B" w14:textId="13EE52B1" w:rsidR="776FF9BE" w:rsidRDefault="776FF9BE" w:rsidP="00684AB0">
      <w:pPr>
        <w:pStyle w:val="ListParagraph"/>
        <w:numPr>
          <w:ilvl w:val="0"/>
          <w:numId w:val="21"/>
        </w:numPr>
        <w:rPr>
          <w:b/>
          <w:bCs/>
        </w:rPr>
      </w:pPr>
      <w:r w:rsidRPr="2B73A5F0">
        <w:t>Clicked</w:t>
      </w:r>
      <w:r w:rsidRPr="2B73A5F0">
        <w:rPr>
          <w:b/>
          <w:bCs/>
        </w:rPr>
        <w:t xml:space="preserve"> Save</w:t>
      </w:r>
    </w:p>
    <w:p w14:paraId="6DB02338" w14:textId="5F9922E7" w:rsidR="776FF9BE" w:rsidRDefault="776FF9BE" w:rsidP="00684AB0">
      <w:pPr>
        <w:pStyle w:val="ListParagraph"/>
        <w:numPr>
          <w:ilvl w:val="0"/>
          <w:numId w:val="21"/>
        </w:numPr>
        <w:rPr>
          <w:rFonts w:ascii="Courier New" w:eastAsia="Courier New" w:hAnsi="Courier New" w:cs="Courier New"/>
        </w:rPr>
      </w:pPr>
      <w:r w:rsidRPr="2B73A5F0">
        <w:t>On Attacker VM A typed</w:t>
      </w:r>
      <w:r w:rsidRPr="2B73A5F0">
        <w:rPr>
          <w:b/>
          <w:bCs/>
        </w:rPr>
        <w:t xml:space="preserve"> </w:t>
      </w:r>
      <w:r w:rsidRPr="2B73A5F0">
        <w:rPr>
          <w:rFonts w:ascii="Courier New" w:eastAsia="Courier New" w:hAnsi="Courier New" w:cs="Courier New"/>
        </w:rPr>
        <w:t xml:space="preserve">select name, password from </w:t>
      </w:r>
      <w:proofErr w:type="spellStart"/>
      <w:r w:rsidRPr="2B73A5F0">
        <w:rPr>
          <w:rFonts w:ascii="Courier New" w:eastAsia="Courier New" w:hAnsi="Courier New" w:cs="Courier New"/>
        </w:rPr>
        <w:t>pii</w:t>
      </w:r>
      <w:proofErr w:type="spellEnd"/>
      <w:r w:rsidRPr="2B73A5F0">
        <w:rPr>
          <w:rFonts w:ascii="Courier New" w:eastAsia="Courier New" w:hAnsi="Courier New" w:cs="Courier New"/>
        </w:rPr>
        <w:t xml:space="preserve"> where name='</w:t>
      </w:r>
      <w:proofErr w:type="gramStart"/>
      <w:r w:rsidRPr="2B73A5F0">
        <w:rPr>
          <w:rFonts w:ascii="Courier New" w:eastAsia="Courier New" w:hAnsi="Courier New" w:cs="Courier New"/>
        </w:rPr>
        <w:t>hands';</w:t>
      </w:r>
      <w:proofErr w:type="gramEnd"/>
    </w:p>
    <w:p w14:paraId="4984055B" w14:textId="356FADC6" w:rsidR="003D5A1D" w:rsidRDefault="136214BF" w:rsidP="003D5A1D">
      <w:pPr>
        <w:pStyle w:val="Heading3"/>
        <w:ind w:left="-5"/>
      </w:pPr>
      <w:bookmarkStart w:id="35" w:name="_Toc215855646"/>
      <w:r>
        <w:lastRenderedPageBreak/>
        <w:t>Item 2 Name: Reconnaissance</w:t>
      </w:r>
      <w:bookmarkEnd w:id="35"/>
    </w:p>
    <w:p w14:paraId="572E6DB8" w14:textId="020584A1" w:rsidR="5CE42925" w:rsidRDefault="5CE42925" w:rsidP="2B73A5F0">
      <w:pPr>
        <w:spacing w:before="240" w:after="240"/>
      </w:pPr>
      <w:r>
        <w:t>To</w:t>
      </w:r>
      <w:r w:rsidRPr="2B73A5F0">
        <w:t xml:space="preserve"> successfully target another user named Hands instead of the logged‑in user Alice, I relied on reconnaissance data gathered during the database mapping phase. From the initial database dumps using queries such as schema exploration performed earlier, I identified the username Hands and the specific column </w:t>
      </w:r>
      <w:proofErr w:type="spellStart"/>
      <w:r w:rsidRPr="2B73A5F0">
        <w:rPr>
          <w:rFonts w:ascii="Courier New" w:eastAsia="Courier New" w:hAnsi="Courier New" w:cs="Courier New"/>
        </w:rPr>
        <w:t>days_pto</w:t>
      </w:r>
      <w:proofErr w:type="spellEnd"/>
      <w:r w:rsidRPr="2B73A5F0">
        <w:rPr>
          <w:rFonts w:ascii="Courier New" w:eastAsia="Courier New" w:hAnsi="Courier New" w:cs="Courier New"/>
        </w:rPr>
        <w:t>.</w:t>
      </w:r>
      <w:r w:rsidRPr="2B73A5F0">
        <w:t xml:space="preserve"> Based on this information, I inferred that the web application’s backend query likely ended with a clause restricting updates to the currently logged‑in user, such as. Reconnaissance is a critical stage in penetration testing because it allows attackers to collect information about the target environment before exploitation (</w:t>
      </w:r>
      <w:proofErr w:type="spellStart"/>
      <w:r w:rsidRPr="2B73A5F0">
        <w:t>Invicti</w:t>
      </w:r>
      <w:proofErr w:type="spellEnd"/>
      <w:r w:rsidRPr="2B73A5F0">
        <w:t>, 2025). To bypass the restriction, I constructed a payload that first closed the data field (Alice'), then injected the malicious value (</w:t>
      </w:r>
      <w:proofErr w:type="spellStart"/>
      <w:r w:rsidRPr="2B73A5F0">
        <w:rPr>
          <w:rFonts w:ascii="Courier New" w:eastAsia="Courier New" w:hAnsi="Courier New" w:cs="Courier New"/>
        </w:rPr>
        <w:t>days_pto</w:t>
      </w:r>
      <w:proofErr w:type="spellEnd"/>
      <w:r w:rsidRPr="2B73A5F0">
        <w:rPr>
          <w:rFonts w:ascii="Courier New" w:eastAsia="Courier New" w:hAnsi="Courier New" w:cs="Courier New"/>
        </w:rPr>
        <w:t>=0</w:t>
      </w:r>
      <w:r w:rsidRPr="2B73A5F0">
        <w:t xml:space="preserve">), added a new target condition (), and finally commented out the original restrictive clause. This approach reflects how SQL </w:t>
      </w:r>
      <w:proofErr w:type="gramStart"/>
      <w:r w:rsidRPr="2B73A5F0">
        <w:t>injection</w:t>
      </w:r>
      <w:proofErr w:type="gramEnd"/>
      <w:r w:rsidRPr="2B73A5F0">
        <w:t xml:space="preserve"> can be used to manipulate queries and gain unauthorized access to sensitive data (</w:t>
      </w:r>
      <w:proofErr w:type="spellStart"/>
      <w:r w:rsidRPr="2B73A5F0">
        <w:t>GeeksforGeeks</w:t>
      </w:r>
      <w:proofErr w:type="spellEnd"/>
      <w:r w:rsidRPr="2B73A5F0">
        <w:t>, 2025).</w:t>
      </w:r>
    </w:p>
    <w:p w14:paraId="6DC34C4B" w14:textId="7732E20F" w:rsidR="2B73A5F0" w:rsidRDefault="2B73A5F0" w:rsidP="2B73A5F0"/>
    <w:p w14:paraId="68CE4E0C" w14:textId="16617519" w:rsidR="003D5A1D" w:rsidRDefault="136214BF" w:rsidP="003D5A1D">
      <w:pPr>
        <w:pStyle w:val="Heading3"/>
        <w:ind w:left="-5"/>
      </w:pPr>
      <w:bookmarkStart w:id="36" w:name="_Toc215855647"/>
      <w:r>
        <w:t>Item 3 Name: Implications</w:t>
      </w:r>
      <w:bookmarkEnd w:id="36"/>
    </w:p>
    <w:p w14:paraId="7512AACC" w14:textId="32818EC3" w:rsidR="6140FBA7" w:rsidRDefault="6140FBA7" w:rsidP="2B73A5F0">
      <w:r>
        <w:t>This attack demonstrates a serious horizontal privilege escalation vulnerability. Horizontal privilege escalation occurs when an attacker gains access to another user’s data or resources at the same privilege level, bypassing intended access controls (</w:t>
      </w:r>
      <w:proofErr w:type="spellStart"/>
      <w:r>
        <w:t>Cyberly</w:t>
      </w:r>
      <w:proofErr w:type="spellEnd"/>
      <w:r>
        <w:t xml:space="preserve">, 2025). The implications are significant. First, it enables denial of service, since an attacker could set </w:t>
      </w:r>
      <w:proofErr w:type="spellStart"/>
      <w:r w:rsidRPr="2B73A5F0">
        <w:rPr>
          <w:rFonts w:ascii="Courier New" w:eastAsia="Courier New" w:hAnsi="Courier New" w:cs="Courier New"/>
        </w:rPr>
        <w:t>days_pto</w:t>
      </w:r>
      <w:proofErr w:type="spellEnd"/>
      <w:r>
        <w:t xml:space="preserve"> to 0 or change a password, effectively preventing legitimate users from accessing their accounts or benefits. Denial of service attacks are disruptive because they block legitimate users from accessing systems and can cause financial and operational damage (CISA, 2021). Second, the </w:t>
      </w:r>
      <w:r>
        <w:lastRenderedPageBreak/>
        <w:t>attack undermines integrity, as an unprivileged user can arbitrarily modify the data of another user, including administrators, which breaks the trust model of the system. Finally, it creates opportunities for framing and repudiation. Repudiation attacks occur when malicious actors manipulate or deny responsibility for actions, often exploiting weak logging mechanisms (</w:t>
      </w:r>
      <w:proofErr w:type="spellStart"/>
      <w:r>
        <w:t>Twingate</w:t>
      </w:r>
      <w:proofErr w:type="spellEnd"/>
      <w:r>
        <w:t>, 2024). By changing another user’s password, an attacker could log in as that victim, and any subsequent malicious actions would be recorded under the victim’s identity, allowing the attacker to conceal their tracks.</w:t>
      </w:r>
    </w:p>
    <w:p w14:paraId="63A8966F" w14:textId="5410BD01" w:rsidR="2B73A5F0" w:rsidRDefault="2B73A5F0" w:rsidP="2B73A5F0"/>
    <w:p w14:paraId="4D9501F8" w14:textId="67AEB9F4" w:rsidR="003D5A1D" w:rsidRDefault="136214BF" w:rsidP="003D5A1D">
      <w:pPr>
        <w:pStyle w:val="Heading3"/>
        <w:ind w:left="-5"/>
      </w:pPr>
      <w:bookmarkStart w:id="37" w:name="_Toc215855648"/>
      <w:r>
        <w:t>Item 4 Name: Evidence</w:t>
      </w:r>
      <w:bookmarkEnd w:id="37"/>
    </w:p>
    <w:p w14:paraId="223B71DC" w14:textId="02486BC6" w:rsidR="00C467AE" w:rsidRPr="00C467AE" w:rsidRDefault="00C467AE" w:rsidP="00C467AE">
      <w:r>
        <w:t>The following images below are evidence</w:t>
      </w:r>
      <w:r w:rsidR="00AE2026">
        <w:t xml:space="preserve"> of </w:t>
      </w:r>
      <w:r>
        <w:t xml:space="preserve">the successful breach of the HHH employee website </w:t>
      </w:r>
      <w:r w:rsidR="00CF4BC0">
        <w:t>enabling</w:t>
      </w:r>
      <w:r>
        <w:t xml:space="preserve"> user Alice </w:t>
      </w:r>
      <w:r w:rsidR="00CF4BC0">
        <w:t>to change</w:t>
      </w:r>
      <w:r>
        <w:t xml:space="preserve"> user Hands password. </w:t>
      </w:r>
    </w:p>
    <w:p w14:paraId="3997E7A9" w14:textId="27F2AE1C" w:rsidR="2B73A5F0" w:rsidRDefault="2B73A5F0" w:rsidP="2B73A5F0"/>
    <w:p w14:paraId="20300192" w14:textId="4D7DB988" w:rsidR="00011B37" w:rsidRDefault="5224724B" w:rsidP="00684AB0">
      <w:pPr>
        <w:jc w:val="center"/>
      </w:pPr>
      <w:r>
        <w:rPr>
          <w:noProof/>
        </w:rPr>
        <w:drawing>
          <wp:inline distT="0" distB="0" distL="0" distR="0" wp14:anchorId="48CFACCA" wp14:editId="6ED22DF6">
            <wp:extent cx="3660078" cy="2135046"/>
            <wp:effectExtent l="0" t="0" r="0" b="0"/>
            <wp:docPr id="271358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58921" name=""/>
                    <pic:cNvPicPr/>
                  </pic:nvPicPr>
                  <pic:blipFill>
                    <a:blip r:embed="rId30">
                      <a:extLst>
                        <a:ext uri="{28A0092B-C50C-407E-A947-70E740481C1C}">
                          <a14:useLocalDpi xmlns:a14="http://schemas.microsoft.com/office/drawing/2010/main"/>
                        </a:ext>
                      </a:extLst>
                    </a:blip>
                    <a:stretch>
                      <a:fillRect/>
                    </a:stretch>
                  </pic:blipFill>
                  <pic:spPr>
                    <a:xfrm>
                      <a:off x="0" y="0"/>
                      <a:ext cx="3660078" cy="2135046"/>
                    </a:xfrm>
                    <a:prstGeom prst="rect">
                      <a:avLst/>
                    </a:prstGeom>
                  </pic:spPr>
                </pic:pic>
              </a:graphicData>
            </a:graphic>
          </wp:inline>
        </w:drawing>
      </w:r>
      <w:r>
        <w:br/>
      </w:r>
      <w:r w:rsidR="00011B37">
        <w:t>Figure 1:</w:t>
      </w:r>
      <w:r w:rsidR="59C233FC">
        <w:t xml:space="preserve"> Logging in as Alice</w:t>
      </w:r>
    </w:p>
    <w:p w14:paraId="5A8FA4BA" w14:textId="77777777" w:rsidR="00684AB0" w:rsidRDefault="00684AB0" w:rsidP="00684AB0">
      <w:pPr>
        <w:jc w:val="center"/>
      </w:pPr>
    </w:p>
    <w:p w14:paraId="137B27B0" w14:textId="0749762D" w:rsidR="00011B37" w:rsidRDefault="5224724B" w:rsidP="00684AB0">
      <w:pPr>
        <w:jc w:val="center"/>
      </w:pPr>
      <w:r>
        <w:rPr>
          <w:noProof/>
        </w:rPr>
        <w:lastRenderedPageBreak/>
        <w:drawing>
          <wp:inline distT="0" distB="0" distL="0" distR="0" wp14:anchorId="39951302" wp14:editId="069A14DA">
            <wp:extent cx="3378643" cy="2669345"/>
            <wp:effectExtent l="0" t="0" r="0" b="0"/>
            <wp:docPr id="1481407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6186" name=""/>
                    <pic:cNvPicPr/>
                  </pic:nvPicPr>
                  <pic:blipFill>
                    <a:blip r:embed="rId31">
                      <a:extLst>
                        <a:ext uri="{28A0092B-C50C-407E-A947-70E740481C1C}">
                          <a14:useLocalDpi xmlns:a14="http://schemas.microsoft.com/office/drawing/2010/main"/>
                        </a:ext>
                      </a:extLst>
                    </a:blip>
                    <a:stretch>
                      <a:fillRect/>
                    </a:stretch>
                  </pic:blipFill>
                  <pic:spPr>
                    <a:xfrm>
                      <a:off x="0" y="0"/>
                      <a:ext cx="3378643" cy="2669345"/>
                    </a:xfrm>
                    <a:prstGeom prst="rect">
                      <a:avLst/>
                    </a:prstGeom>
                  </pic:spPr>
                </pic:pic>
              </a:graphicData>
            </a:graphic>
          </wp:inline>
        </w:drawing>
      </w:r>
    </w:p>
    <w:p w14:paraId="757152C5" w14:textId="1D0E2C9C" w:rsidR="24B3F2B0" w:rsidRDefault="24B3F2B0" w:rsidP="00684AB0">
      <w:pPr>
        <w:jc w:val="center"/>
      </w:pPr>
      <w:r>
        <w:t>Figure 2: Alice Profile screen</w:t>
      </w:r>
    </w:p>
    <w:p w14:paraId="2C909568" w14:textId="77777777" w:rsidR="00684AB0" w:rsidRDefault="00684AB0" w:rsidP="00684AB0">
      <w:pPr>
        <w:jc w:val="center"/>
      </w:pPr>
    </w:p>
    <w:p w14:paraId="1F4E332D" w14:textId="77777777" w:rsidR="00011B37" w:rsidRDefault="5224724B" w:rsidP="00684AB0">
      <w:pPr>
        <w:jc w:val="center"/>
      </w:pPr>
      <w:r>
        <w:rPr>
          <w:noProof/>
        </w:rPr>
        <w:drawing>
          <wp:inline distT="0" distB="0" distL="0" distR="0" wp14:anchorId="3F1D00A9" wp14:editId="02F22D4A">
            <wp:extent cx="3669329" cy="2493262"/>
            <wp:effectExtent l="0" t="0" r="0" b="0"/>
            <wp:docPr id="1196275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75540" name="Picture 1196275540"/>
                    <pic:cNvPicPr/>
                  </pic:nvPicPr>
                  <pic:blipFill>
                    <a:blip r:embed="rId32">
                      <a:extLst>
                        <a:ext uri="{28A0092B-C50C-407E-A947-70E740481C1C}">
                          <a14:useLocalDpi xmlns:a14="http://schemas.microsoft.com/office/drawing/2010/main"/>
                        </a:ext>
                      </a:extLst>
                    </a:blip>
                    <a:stretch>
                      <a:fillRect/>
                    </a:stretch>
                  </pic:blipFill>
                  <pic:spPr>
                    <a:xfrm>
                      <a:off x="0" y="0"/>
                      <a:ext cx="3669329" cy="2493262"/>
                    </a:xfrm>
                    <a:prstGeom prst="rect">
                      <a:avLst/>
                    </a:prstGeom>
                  </pic:spPr>
                </pic:pic>
              </a:graphicData>
            </a:graphic>
          </wp:inline>
        </w:drawing>
      </w:r>
    </w:p>
    <w:p w14:paraId="0CFD6948" w14:textId="0C2F820D" w:rsidR="00011B37" w:rsidRDefault="00011B37" w:rsidP="00684AB0">
      <w:pPr>
        <w:jc w:val="center"/>
      </w:pPr>
      <w:r>
        <w:t xml:space="preserve">Figure </w:t>
      </w:r>
      <w:r w:rsidR="4666F573">
        <w:t>3</w:t>
      </w:r>
      <w:r>
        <w:t>:</w:t>
      </w:r>
      <w:r w:rsidR="2E3ECF31">
        <w:t xml:space="preserve"> Alice Profile edit screen</w:t>
      </w:r>
    </w:p>
    <w:p w14:paraId="1419EE32" w14:textId="77777777" w:rsidR="00684AB0" w:rsidRDefault="00684AB0" w:rsidP="00684AB0">
      <w:pPr>
        <w:jc w:val="center"/>
      </w:pPr>
    </w:p>
    <w:p w14:paraId="17FE364C" w14:textId="773AA162" w:rsidR="5224724B" w:rsidRDefault="5224724B" w:rsidP="00684AB0">
      <w:pPr>
        <w:jc w:val="center"/>
      </w:pPr>
      <w:r>
        <w:rPr>
          <w:noProof/>
        </w:rPr>
        <w:lastRenderedPageBreak/>
        <w:drawing>
          <wp:inline distT="0" distB="0" distL="0" distR="0" wp14:anchorId="088C0B7B" wp14:editId="7C50E083">
            <wp:extent cx="3244026" cy="2724150"/>
            <wp:effectExtent l="0" t="0" r="0" b="0"/>
            <wp:docPr id="1360072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72823" name="Picture 1360072823"/>
                    <pic:cNvPicPr/>
                  </pic:nvPicPr>
                  <pic:blipFill>
                    <a:blip r:embed="rId33">
                      <a:extLst>
                        <a:ext uri="{28A0092B-C50C-407E-A947-70E740481C1C}">
                          <a14:useLocalDpi xmlns:a14="http://schemas.microsoft.com/office/drawing/2010/main"/>
                        </a:ext>
                      </a:extLst>
                    </a:blip>
                    <a:stretch>
                      <a:fillRect/>
                    </a:stretch>
                  </pic:blipFill>
                  <pic:spPr>
                    <a:xfrm>
                      <a:off x="0" y="0"/>
                      <a:ext cx="3244026" cy="2724150"/>
                    </a:xfrm>
                    <a:prstGeom prst="rect">
                      <a:avLst/>
                    </a:prstGeom>
                  </pic:spPr>
                </pic:pic>
              </a:graphicData>
            </a:graphic>
          </wp:inline>
        </w:drawing>
      </w:r>
    </w:p>
    <w:p w14:paraId="325CF953" w14:textId="5F088DE1" w:rsidR="00011B37" w:rsidRDefault="00011B37" w:rsidP="00684AB0">
      <w:pPr>
        <w:jc w:val="center"/>
      </w:pPr>
      <w:r>
        <w:t xml:space="preserve">Figure </w:t>
      </w:r>
      <w:r w:rsidR="00C467AE">
        <w:t>4</w:t>
      </w:r>
      <w:r>
        <w:t>:</w:t>
      </w:r>
      <w:r w:rsidR="1834548D">
        <w:t xml:space="preserve"> Typing in </w:t>
      </w:r>
      <w:proofErr w:type="spellStart"/>
      <w:r w:rsidR="1834548D">
        <w:t>pyalod</w:t>
      </w:r>
      <w:proofErr w:type="spellEnd"/>
      <w:r w:rsidR="1834548D">
        <w:t xml:space="preserve"> in Alice Profile</w:t>
      </w:r>
    </w:p>
    <w:p w14:paraId="6FAAD20F" w14:textId="77777777" w:rsidR="00684AB0" w:rsidRDefault="00684AB0" w:rsidP="00684AB0">
      <w:pPr>
        <w:jc w:val="center"/>
      </w:pPr>
    </w:p>
    <w:p w14:paraId="7E5F9CB6" w14:textId="65B811E7" w:rsidR="03347FA5" w:rsidRDefault="03347FA5" w:rsidP="00684AB0">
      <w:pPr>
        <w:jc w:val="center"/>
      </w:pPr>
      <w:r>
        <w:rPr>
          <w:noProof/>
        </w:rPr>
        <w:drawing>
          <wp:inline distT="0" distB="0" distL="0" distR="0" wp14:anchorId="7934DF4F" wp14:editId="57FAF9C1">
            <wp:extent cx="5943600" cy="1276350"/>
            <wp:effectExtent l="0" t="0" r="0" b="0"/>
            <wp:docPr id="2134610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10899" name="Picture 2134610899"/>
                    <pic:cNvPicPr/>
                  </pic:nvPicPr>
                  <pic:blipFill>
                    <a:blip r:embed="rId34">
                      <a:extLst>
                        <a:ext uri="{28A0092B-C50C-407E-A947-70E740481C1C}">
                          <a14:useLocalDpi xmlns:a14="http://schemas.microsoft.com/office/drawing/2010/main"/>
                        </a:ext>
                      </a:extLst>
                    </a:blip>
                    <a:stretch>
                      <a:fillRect/>
                    </a:stretch>
                  </pic:blipFill>
                  <pic:spPr>
                    <a:xfrm>
                      <a:off x="0" y="0"/>
                      <a:ext cx="5943600" cy="1276350"/>
                    </a:xfrm>
                    <a:prstGeom prst="rect">
                      <a:avLst/>
                    </a:prstGeom>
                  </pic:spPr>
                </pic:pic>
              </a:graphicData>
            </a:graphic>
          </wp:inline>
        </w:drawing>
      </w:r>
    </w:p>
    <w:p w14:paraId="60761BE2" w14:textId="07C7A5E5" w:rsidR="00011B37" w:rsidRDefault="00011B37" w:rsidP="00684AB0">
      <w:pPr>
        <w:jc w:val="center"/>
      </w:pPr>
      <w:r>
        <w:t xml:space="preserve">Figure </w:t>
      </w:r>
      <w:r w:rsidR="00C467AE">
        <w:t>5</w:t>
      </w:r>
      <w:r>
        <w:t>:</w:t>
      </w:r>
      <w:r w:rsidR="7F6243BF">
        <w:t xml:space="preserve"> Validating Payload with SQL query</w:t>
      </w:r>
    </w:p>
    <w:p w14:paraId="73AE05C5" w14:textId="4D6C42F9" w:rsidR="0095021A" w:rsidRPr="0095021A" w:rsidRDefault="0095021A" w:rsidP="0095021A"/>
    <w:p w14:paraId="262C220F" w14:textId="15B65EA8" w:rsidR="003D5A1D" w:rsidRDefault="003D5A1D" w:rsidP="003D5A1D">
      <w:pPr>
        <w:pStyle w:val="Heading2"/>
      </w:pPr>
      <w:bookmarkStart w:id="38" w:name="_Toc215855649"/>
      <w:r>
        <w:t>Question 9 – Countermeasure</w:t>
      </w:r>
      <w:r w:rsidR="00705616">
        <w:t xml:space="preserve"> Implementation</w:t>
      </w:r>
      <w:bookmarkEnd w:id="38"/>
    </w:p>
    <w:p w14:paraId="22718C11" w14:textId="106CEA7C" w:rsidR="00834E66" w:rsidRDefault="0F017671" w:rsidP="00834E66">
      <w:pPr>
        <w:pStyle w:val="Heading3"/>
        <w:ind w:left="-5"/>
      </w:pPr>
      <w:bookmarkStart w:id="39" w:name="_Toc215855650"/>
      <w:r>
        <w:t>Item 1 Name: Description 1</w:t>
      </w:r>
      <w:bookmarkEnd w:id="39"/>
    </w:p>
    <w:p w14:paraId="25A85ECC" w14:textId="44FB8336" w:rsidR="2FA080D5" w:rsidRDefault="2FA080D5" w:rsidP="2B73A5F0">
      <w:r>
        <w:t xml:space="preserve">To remediate the SQL injection vulnerabilities discovered during this penetration test, Hands Hardy Hardware should immediately transition from using dynamic SQL queries to prepared statements, also known as parameterized queries. Prepared statements are designed to execute the same or similar SQL statements repeatedly with efficiency, but more importantly, </w:t>
      </w:r>
      <w:proofErr w:type="gramStart"/>
      <w:r>
        <w:t xml:space="preserve">they </w:t>
      </w:r>
      <w:r>
        <w:lastRenderedPageBreak/>
        <w:t>pre‑compile</w:t>
      </w:r>
      <w:proofErr w:type="gramEnd"/>
      <w:r>
        <w:t xml:space="preserve"> the SQL code on the database server before any user input is inserted. This ensures that user input is treated strictly as data rather than executable code, creating a clear boundary that prevents attackers from altering the logic of the query (OWASP, 2023). Stored procedures offer a similar level of protection by separating code from data, but they store the logic directly inside the database engine rather than the application code (</w:t>
      </w:r>
      <w:proofErr w:type="spellStart"/>
      <w:r>
        <w:t>Halfond</w:t>
      </w:r>
      <w:proofErr w:type="spellEnd"/>
      <w:r>
        <w:t xml:space="preserve"> et al., 2006). These approaches are far more reliable than older sanitization methods, such as using functions like </w:t>
      </w:r>
      <w:proofErr w:type="spellStart"/>
      <w:r>
        <w:t>mysql_real_escape_string</w:t>
      </w:r>
      <w:proofErr w:type="spellEnd"/>
      <w:r>
        <w:t xml:space="preserve"> to filter dangerous characters. Sanitization is prone to human error and can be bypassed by new evasion techniques, leaving applications vulnerable (Clarke, 2009). In contrast, prepared statements are considered a modern best practice because they make SQL injection attacks impossible by design, regardless of the characters entered by the user (OWASP, 2023).</w:t>
      </w:r>
    </w:p>
    <w:p w14:paraId="424F4D01" w14:textId="6404F338" w:rsidR="2B73A5F0" w:rsidRDefault="2B73A5F0" w:rsidP="00CF4BC0">
      <w:pPr>
        <w:ind w:left="0" w:firstLine="0"/>
      </w:pPr>
    </w:p>
    <w:p w14:paraId="79173247" w14:textId="5175289E" w:rsidR="00834E66" w:rsidRDefault="00834E66" w:rsidP="00834E66">
      <w:pPr>
        <w:pStyle w:val="Heading3"/>
        <w:ind w:left="-5"/>
      </w:pPr>
      <w:bookmarkStart w:id="40" w:name="_Toc215855651"/>
      <w:r>
        <w:t>Item 2 Name: Description 2 [Extra Credit]</w:t>
      </w:r>
      <w:bookmarkEnd w:id="40"/>
    </w:p>
    <w:p w14:paraId="2754A6B2" w14:textId="3CE10CF7" w:rsidR="00601E46" w:rsidRPr="00601E46" w:rsidRDefault="363DF536" w:rsidP="35BAACAF">
      <w:pPr>
        <w:pStyle w:val="ListParagraph"/>
        <w:numPr>
          <w:ilvl w:val="0"/>
          <w:numId w:val="20"/>
        </w:numPr>
        <w:rPr>
          <w:rFonts w:ascii="Courier New" w:eastAsia="Courier New" w:hAnsi="Courier New" w:cs="Courier New"/>
        </w:rPr>
      </w:pPr>
      <w:r w:rsidRPr="35BAACAF">
        <w:t xml:space="preserve">SSH into the Victim VM </w:t>
      </w:r>
      <w:r w:rsidRPr="35BAACAF">
        <w:rPr>
          <w:rFonts w:ascii="Courier New" w:eastAsia="Courier New" w:hAnsi="Courier New" w:cs="Courier New"/>
        </w:rPr>
        <w:t xml:space="preserve">ssh </w:t>
      </w:r>
      <w:hyperlink r:id="rId35">
        <w:r w:rsidRPr="35BAACAF">
          <w:rPr>
            <w:rStyle w:val="Hyperlink"/>
            <w:rFonts w:ascii="Courier New" w:eastAsia="Courier New" w:hAnsi="Courier New" w:cs="Courier New"/>
          </w:rPr>
          <w:t>cyberstudent@44.65.10.55</w:t>
        </w:r>
      </w:hyperlink>
    </w:p>
    <w:p w14:paraId="58E693D6" w14:textId="1392EFCA" w:rsidR="363DF536" w:rsidRDefault="363DF536" w:rsidP="35BAACAF">
      <w:pPr>
        <w:pStyle w:val="ListParagraph"/>
        <w:numPr>
          <w:ilvl w:val="0"/>
          <w:numId w:val="20"/>
        </w:numPr>
        <w:rPr>
          <w:rFonts w:ascii="Courier New" w:eastAsia="Courier New" w:hAnsi="Courier New" w:cs="Courier New"/>
        </w:rPr>
      </w:pPr>
      <w:r w:rsidRPr="35BAACAF">
        <w:t>Navigated to website directory</w:t>
      </w:r>
      <w:r w:rsidRPr="35BAACAF">
        <w:rPr>
          <w:rFonts w:ascii="Courier New" w:eastAsia="Courier New" w:hAnsi="Courier New" w:cs="Courier New"/>
        </w:rPr>
        <w:t xml:space="preserve"> cd/var/www/</w:t>
      </w:r>
      <w:proofErr w:type="spellStart"/>
      <w:r w:rsidRPr="35BAACAF">
        <w:rPr>
          <w:rFonts w:ascii="Courier New" w:eastAsia="Courier New" w:hAnsi="Courier New" w:cs="Courier New"/>
        </w:rPr>
        <w:t>sqli</w:t>
      </w:r>
      <w:proofErr w:type="spellEnd"/>
      <w:r w:rsidRPr="35BAACAF">
        <w:rPr>
          <w:rFonts w:ascii="Courier New" w:eastAsia="Courier New" w:hAnsi="Courier New" w:cs="Courier New"/>
        </w:rPr>
        <w:t>/</w:t>
      </w:r>
    </w:p>
    <w:p w14:paraId="4E59CDBD" w14:textId="742E39C4" w:rsidR="55344497" w:rsidRPr="00CF4BC0" w:rsidRDefault="7CE9C0C7" w:rsidP="00CF4BC0">
      <w:pPr>
        <w:pStyle w:val="ListParagraph"/>
        <w:numPr>
          <w:ilvl w:val="0"/>
          <w:numId w:val="43"/>
        </w:numPr>
        <w:spacing w:before="240" w:after="240"/>
      </w:pPr>
      <w:r w:rsidRPr="2C62CD85">
        <w:rPr>
          <w:rFonts w:ascii="Courier New" w:eastAsia="Courier New" w:hAnsi="Courier New" w:cs="Courier New"/>
        </w:rPr>
        <w:t xml:space="preserve">Cd: </w:t>
      </w:r>
      <w:r w:rsidRPr="2C62CD85">
        <w:t>The</w:t>
      </w:r>
      <w:r w:rsidRPr="1FCFED8F">
        <w:rPr>
          <w:rFonts w:ascii="Courier New" w:eastAsia="Courier New" w:hAnsi="Courier New" w:cs="Courier New"/>
        </w:rPr>
        <w:t xml:space="preserve"> cd</w:t>
      </w:r>
      <w:r w:rsidRPr="2C62CD85">
        <w:t xml:space="preserve"> command changes the current working directory. Here, it navigates into </w:t>
      </w:r>
      <w:r w:rsidRPr="747FB957">
        <w:rPr>
          <w:rFonts w:ascii="Courier New" w:eastAsia="Courier New" w:hAnsi="Courier New" w:cs="Courier New"/>
        </w:rPr>
        <w:t>/var/www/</w:t>
      </w:r>
      <w:proofErr w:type="spellStart"/>
      <w:r w:rsidRPr="747FB957">
        <w:rPr>
          <w:rFonts w:ascii="Courier New" w:eastAsia="Courier New" w:hAnsi="Courier New" w:cs="Courier New"/>
        </w:rPr>
        <w:t>sqli</w:t>
      </w:r>
      <w:proofErr w:type="spellEnd"/>
      <w:r w:rsidRPr="747FB957">
        <w:rPr>
          <w:rFonts w:ascii="Courier New" w:eastAsia="Courier New" w:hAnsi="Courier New" w:cs="Courier New"/>
        </w:rPr>
        <w:t>/</w:t>
      </w:r>
      <w:r w:rsidRPr="2C62CD85">
        <w:t>, which is a typical location for web application files on a Linux server. Accessing this directory allows direct interaction with the website’s source code (Shotts, 2019; Anderson, 2020).</w:t>
      </w:r>
    </w:p>
    <w:p w14:paraId="102838AC" w14:textId="5F243DD8" w:rsidR="57B150A2" w:rsidRDefault="57B150A2" w:rsidP="35BAACAF">
      <w:pPr>
        <w:pStyle w:val="ListParagraph"/>
        <w:numPr>
          <w:ilvl w:val="0"/>
          <w:numId w:val="20"/>
        </w:numPr>
        <w:rPr>
          <w:rFonts w:ascii="Courier New" w:eastAsia="Courier New" w:hAnsi="Courier New" w:cs="Courier New"/>
        </w:rPr>
      </w:pPr>
      <w:r>
        <w:t xml:space="preserve">List the files to see what is the </w:t>
      </w:r>
      <w:proofErr w:type="spellStart"/>
      <w:r>
        <w:t>diretcory</w:t>
      </w:r>
      <w:proofErr w:type="spellEnd"/>
      <w:r>
        <w:t xml:space="preserve"> using </w:t>
      </w:r>
      <w:r w:rsidRPr="189B47CC">
        <w:rPr>
          <w:rFonts w:ascii="Courier New" w:eastAsia="Courier New" w:hAnsi="Courier New" w:cs="Courier New"/>
        </w:rPr>
        <w:t>ls</w:t>
      </w:r>
      <w:r w:rsidR="6654F261" w:rsidRPr="189B47CC">
        <w:rPr>
          <w:rFonts w:ascii="Courier New" w:eastAsia="Courier New" w:hAnsi="Courier New" w:cs="Courier New"/>
        </w:rPr>
        <w:t xml:space="preserve"> –</w:t>
      </w:r>
      <w:r w:rsidRPr="189B47CC">
        <w:rPr>
          <w:rFonts w:ascii="Courier New" w:eastAsia="Courier New" w:hAnsi="Courier New" w:cs="Courier New"/>
        </w:rPr>
        <w:t>l</w:t>
      </w:r>
    </w:p>
    <w:p w14:paraId="1C15DE46" w14:textId="4E7E7AA7" w:rsidR="10F905E6" w:rsidRDefault="10F905E6" w:rsidP="0E307555">
      <w:pPr>
        <w:pStyle w:val="ListParagraph"/>
        <w:numPr>
          <w:ilvl w:val="0"/>
          <w:numId w:val="32"/>
        </w:numPr>
        <w:spacing w:before="240" w:after="240"/>
      </w:pPr>
      <w:r w:rsidRPr="74EBEC47">
        <w:rPr>
          <w:rFonts w:ascii="Courier New" w:eastAsia="Courier New" w:hAnsi="Courier New" w:cs="Courier New"/>
        </w:rPr>
        <w:lastRenderedPageBreak/>
        <w:t xml:space="preserve">ls: </w:t>
      </w:r>
      <w:r w:rsidRPr="74EBEC47">
        <w:t xml:space="preserve">The </w:t>
      </w:r>
      <w:r w:rsidRPr="4E1A00AE">
        <w:rPr>
          <w:rFonts w:ascii="Courier New" w:eastAsia="Courier New" w:hAnsi="Courier New" w:cs="Courier New"/>
        </w:rPr>
        <w:t>ls</w:t>
      </w:r>
      <w:r w:rsidRPr="74EBEC47">
        <w:t xml:space="preserve"> command lists the contents of the current directory. By default, it shows filenames without additional details. It’s one of the </w:t>
      </w:r>
      <w:proofErr w:type="gramStart"/>
      <w:r w:rsidRPr="74EBEC47">
        <w:t>most commonly used</w:t>
      </w:r>
      <w:proofErr w:type="gramEnd"/>
      <w:r w:rsidRPr="74EBEC47">
        <w:t xml:space="preserve"> Linux commands for navigating and inspecting file systems (Shotts, 2019; Anderson, 2020)</w:t>
      </w:r>
    </w:p>
    <w:p w14:paraId="162CB62E" w14:textId="48005A43" w:rsidR="10F905E6" w:rsidRDefault="10F905E6" w:rsidP="22840DD0">
      <w:pPr>
        <w:pStyle w:val="ListParagraph"/>
        <w:numPr>
          <w:ilvl w:val="0"/>
          <w:numId w:val="32"/>
        </w:numPr>
        <w:spacing w:before="240" w:after="240"/>
      </w:pPr>
      <w:r w:rsidRPr="044DB40C">
        <w:rPr>
          <w:rFonts w:ascii="Courier New" w:eastAsia="Courier New" w:hAnsi="Courier New" w:cs="Courier New"/>
        </w:rPr>
        <w:t>-l</w:t>
      </w:r>
      <w:r w:rsidRPr="00B9E890">
        <w:t xml:space="preserve">: The </w:t>
      </w:r>
      <w:r w:rsidRPr="044DB40C">
        <w:rPr>
          <w:rFonts w:ascii="Courier New" w:eastAsia="Courier New" w:hAnsi="Courier New" w:cs="Courier New"/>
        </w:rPr>
        <w:t>-l</w:t>
      </w:r>
      <w:r w:rsidRPr="00B9E890">
        <w:t xml:space="preserve"> option modifies the output to a “long listing” format. This includes file permissions, ownership, group, size, and modification date. Administrators use this view to check security attributes and identify misconfigurations in web directories (Shotts, 2019; OWASP, 2021).</w:t>
      </w:r>
    </w:p>
    <w:p w14:paraId="020D522D" w14:textId="77777777" w:rsidR="00336129" w:rsidRDefault="6654F261" w:rsidP="00336129">
      <w:pPr>
        <w:pStyle w:val="ListParagraph"/>
        <w:numPr>
          <w:ilvl w:val="0"/>
          <w:numId w:val="20"/>
        </w:numPr>
        <w:rPr>
          <w:rFonts w:ascii="Courier New" w:eastAsia="Courier New" w:hAnsi="Courier New" w:cs="Courier New"/>
        </w:rPr>
      </w:pPr>
      <w:r w:rsidRPr="189B47CC">
        <w:t>Creating a backup of the vulnerable file using</w:t>
      </w:r>
      <w:r w:rsidRPr="189B47CC">
        <w:rPr>
          <w:rFonts w:ascii="Courier New" w:eastAsia="Courier New" w:hAnsi="Courier New" w:cs="Courier New"/>
        </w:rPr>
        <w:t xml:space="preserve"> </w:t>
      </w:r>
      <w:proofErr w:type="spellStart"/>
      <w:r w:rsidRPr="189B47CC">
        <w:rPr>
          <w:rFonts w:ascii="Courier New" w:eastAsia="Courier New" w:hAnsi="Courier New" w:cs="Courier New"/>
        </w:rPr>
        <w:t>sudo</w:t>
      </w:r>
      <w:proofErr w:type="spellEnd"/>
      <w:r w:rsidRPr="189B47CC">
        <w:rPr>
          <w:rFonts w:ascii="Courier New" w:eastAsia="Courier New" w:hAnsi="Courier New" w:cs="Courier New"/>
        </w:rPr>
        <w:t xml:space="preserve"> cp </w:t>
      </w:r>
      <w:proofErr w:type="spellStart"/>
      <w:r w:rsidRPr="189B47CC">
        <w:rPr>
          <w:rFonts w:ascii="Courier New" w:eastAsia="Courier New" w:hAnsi="Courier New" w:cs="Courier New"/>
        </w:rPr>
        <w:t>u_home.php</w:t>
      </w:r>
      <w:proofErr w:type="spellEnd"/>
      <w:r w:rsidRPr="189B47CC">
        <w:rPr>
          <w:rFonts w:ascii="Courier New" w:eastAsia="Courier New" w:hAnsi="Courier New" w:cs="Courier New"/>
        </w:rPr>
        <w:t xml:space="preserve"> </w:t>
      </w:r>
      <w:proofErr w:type="spellStart"/>
      <w:r w:rsidRPr="189B47CC">
        <w:rPr>
          <w:rFonts w:ascii="Courier New" w:eastAsia="Courier New" w:hAnsi="Courier New" w:cs="Courier New"/>
        </w:rPr>
        <w:t>u_home.php.bak</w:t>
      </w:r>
      <w:proofErr w:type="spellEnd"/>
    </w:p>
    <w:p w14:paraId="7DCE7080" w14:textId="2F9B4F54" w:rsidR="20F95022" w:rsidRPr="00CF4BC0" w:rsidRDefault="22739488" w:rsidP="00CF4BC0">
      <w:pPr>
        <w:pStyle w:val="ListParagraph"/>
        <w:numPr>
          <w:ilvl w:val="1"/>
          <w:numId w:val="20"/>
        </w:numPr>
        <w:rPr>
          <w:rFonts w:ascii="Courier New" w:eastAsia="Courier New" w:hAnsi="Courier New" w:cs="Courier New"/>
        </w:rPr>
      </w:pPr>
      <w:r w:rsidRPr="20F95022">
        <w:t xml:space="preserve">This command creates a backup of the file </w:t>
      </w:r>
      <w:proofErr w:type="spellStart"/>
      <w:r w:rsidRPr="00336129">
        <w:rPr>
          <w:rFonts w:ascii="Courier New" w:eastAsia="Courier New" w:hAnsi="Courier New" w:cs="Courier New"/>
        </w:rPr>
        <w:t>u_home.php</w:t>
      </w:r>
      <w:proofErr w:type="spellEnd"/>
      <w:r w:rsidRPr="20F95022">
        <w:t xml:space="preserve"> by copying it to </w:t>
      </w:r>
      <w:proofErr w:type="spellStart"/>
      <w:r w:rsidRPr="00336129">
        <w:rPr>
          <w:rFonts w:ascii="Courier New" w:eastAsia="Courier New" w:hAnsi="Courier New" w:cs="Courier New"/>
        </w:rPr>
        <w:t>u_home.php.bak</w:t>
      </w:r>
      <w:proofErr w:type="spellEnd"/>
      <w:r w:rsidRPr="20F95022">
        <w:t xml:space="preserve">. Using </w:t>
      </w:r>
      <w:proofErr w:type="spellStart"/>
      <w:r w:rsidRPr="00336129">
        <w:rPr>
          <w:rFonts w:ascii="Courier New" w:eastAsia="Courier New" w:hAnsi="Courier New" w:cs="Courier New"/>
        </w:rPr>
        <w:t>sudo</w:t>
      </w:r>
      <w:proofErr w:type="spellEnd"/>
      <w:r w:rsidRPr="20F95022">
        <w:t xml:space="preserve"> ensures elevated privileges, allowing the operation even if the file is owned by root. Backups are critical before editing vulnerable files, as they provide a fallback if changes cause errors (Anderson, 2020; National Institute of Standards and Technology, 2020).</w:t>
      </w:r>
    </w:p>
    <w:p w14:paraId="72D61C27" w14:textId="65FA33FD" w:rsidR="7B5B4735" w:rsidRDefault="7B5B4735" w:rsidP="189B47CC">
      <w:pPr>
        <w:pStyle w:val="ListParagraph"/>
        <w:numPr>
          <w:ilvl w:val="0"/>
          <w:numId w:val="20"/>
        </w:numPr>
        <w:rPr>
          <w:rFonts w:ascii="Courier New" w:eastAsia="Courier New" w:hAnsi="Courier New" w:cs="Courier New"/>
        </w:rPr>
      </w:pPr>
      <w:r w:rsidRPr="189B47CC">
        <w:t>Opening file in nano using</w:t>
      </w:r>
      <w:r w:rsidR="557D9B8B" w:rsidRPr="189B47CC">
        <w:rPr>
          <w:rFonts w:ascii="Courier New" w:eastAsia="Courier New" w:hAnsi="Courier New" w:cs="Courier New"/>
        </w:rPr>
        <w:t xml:space="preserve"> </w:t>
      </w:r>
      <w:proofErr w:type="spellStart"/>
      <w:r w:rsidR="557D9B8B" w:rsidRPr="189B47CC">
        <w:rPr>
          <w:rFonts w:ascii="Courier New" w:eastAsia="Courier New" w:hAnsi="Courier New" w:cs="Courier New"/>
        </w:rPr>
        <w:t>sudo</w:t>
      </w:r>
      <w:proofErr w:type="spellEnd"/>
      <w:r w:rsidR="557D9B8B" w:rsidRPr="189B47CC">
        <w:rPr>
          <w:rFonts w:ascii="Courier New" w:eastAsia="Courier New" w:hAnsi="Courier New" w:cs="Courier New"/>
        </w:rPr>
        <w:t xml:space="preserve"> nano </w:t>
      </w:r>
      <w:proofErr w:type="spellStart"/>
      <w:r w:rsidR="557D9B8B" w:rsidRPr="189B47CC">
        <w:rPr>
          <w:rFonts w:ascii="Courier New" w:eastAsia="Courier New" w:hAnsi="Courier New" w:cs="Courier New"/>
        </w:rPr>
        <w:t>u_home.php</w:t>
      </w:r>
      <w:proofErr w:type="spellEnd"/>
    </w:p>
    <w:p w14:paraId="6131FE50" w14:textId="67618A1F" w:rsidR="62901C1F" w:rsidRDefault="29203E0A" w:rsidP="192C9406">
      <w:pPr>
        <w:pStyle w:val="ListParagraph"/>
        <w:rPr>
          <w:rFonts w:eastAsia="Courier New"/>
        </w:rPr>
      </w:pPr>
      <w:r w:rsidRPr="6E113C32">
        <w:rPr>
          <w:rFonts w:eastAsia="Courier New"/>
        </w:rPr>
        <w:t>This opens the file</w:t>
      </w:r>
      <w:r w:rsidRPr="2A0F9597">
        <w:rPr>
          <w:rFonts w:ascii="Courier New" w:eastAsia="Courier New" w:hAnsi="Courier New" w:cs="Courier New"/>
        </w:rPr>
        <w:t xml:space="preserve"> </w:t>
      </w:r>
      <w:proofErr w:type="spellStart"/>
      <w:r w:rsidRPr="2A0F9597">
        <w:rPr>
          <w:rFonts w:ascii="Courier New" w:eastAsia="Courier New" w:hAnsi="Courier New" w:cs="Courier New"/>
        </w:rPr>
        <w:t>u_home.php</w:t>
      </w:r>
      <w:proofErr w:type="spellEnd"/>
      <w:r w:rsidRPr="6E113C32">
        <w:rPr>
          <w:rFonts w:eastAsia="Courier New"/>
        </w:rPr>
        <w:t xml:space="preserve"> in the Nano text editor with administrative privileges. Editing directly in Nano allows developers to inspect and modify the PHP code, often used to patch vulnerabilities such as SQL injection flaws (Clarke, 2009; OWASP, 2023).</w:t>
      </w:r>
    </w:p>
    <w:p w14:paraId="2F7BCC3B" w14:textId="3266A5FD" w:rsidR="32BA2E14" w:rsidRDefault="32BA2E14" w:rsidP="189B47CC">
      <w:pPr>
        <w:pStyle w:val="ListParagraph"/>
        <w:numPr>
          <w:ilvl w:val="0"/>
          <w:numId w:val="20"/>
        </w:numPr>
      </w:pPr>
      <w:r w:rsidRPr="189B47CC">
        <w:t xml:space="preserve">Scrolled and found the </w:t>
      </w:r>
      <w:proofErr w:type="gramStart"/>
      <w:r w:rsidRPr="189B47CC">
        <w:t>vulnerable  Code</w:t>
      </w:r>
      <w:proofErr w:type="gramEnd"/>
    </w:p>
    <w:p w14:paraId="2F7F258D" w14:textId="1920D373" w:rsidR="675F11F9" w:rsidRDefault="675F11F9" w:rsidP="189B47CC">
      <w:pPr>
        <w:pStyle w:val="ListParagraph"/>
        <w:numPr>
          <w:ilvl w:val="0"/>
          <w:numId w:val="20"/>
        </w:numPr>
      </w:pPr>
      <w:r w:rsidRPr="189B47CC">
        <w:t>Removed the vulnerable code and replaced it with the code shown in Figure 7</w:t>
      </w:r>
    </w:p>
    <w:p w14:paraId="67925411" w14:textId="5AA76621" w:rsidR="1AB608D0" w:rsidRDefault="1AB608D0" w:rsidP="189B47CC">
      <w:pPr>
        <w:pStyle w:val="ListParagraph"/>
        <w:numPr>
          <w:ilvl w:val="0"/>
          <w:numId w:val="20"/>
        </w:numPr>
      </w:pPr>
      <w:r w:rsidRPr="189B47CC">
        <w:t>Replaced Vulnerable SQL Code in Figure 8</w:t>
      </w:r>
    </w:p>
    <w:p w14:paraId="671BEC74" w14:textId="54DA5485" w:rsidR="1AB608D0" w:rsidRDefault="1AB608D0" w:rsidP="189B47CC">
      <w:pPr>
        <w:pStyle w:val="ListParagraph"/>
        <w:numPr>
          <w:ilvl w:val="0"/>
          <w:numId w:val="20"/>
        </w:numPr>
        <w:rPr>
          <w:rFonts w:ascii="Courier New" w:eastAsia="Courier New" w:hAnsi="Courier New" w:cs="Courier New"/>
        </w:rPr>
      </w:pPr>
      <w:proofErr w:type="gramStart"/>
      <w:r w:rsidRPr="189B47CC">
        <w:lastRenderedPageBreak/>
        <w:t>Tested</w:t>
      </w:r>
      <w:proofErr w:type="gramEnd"/>
      <w:r w:rsidRPr="189B47CC">
        <w:t xml:space="preserve"> the change by logging in as Trent using the login command </w:t>
      </w:r>
      <w:r w:rsidRPr="189B47CC">
        <w:rPr>
          <w:rFonts w:ascii="Courier New" w:eastAsia="Courier New" w:hAnsi="Courier New" w:cs="Courier New"/>
        </w:rPr>
        <w:t>Trent' OR 1=1 #</w:t>
      </w:r>
      <w:r w:rsidR="56A781BE" w:rsidRPr="189B47CC">
        <w:rPr>
          <w:rFonts w:ascii="Courier New" w:eastAsia="Courier New" w:hAnsi="Courier New" w:cs="Courier New"/>
        </w:rPr>
        <w:t xml:space="preserve"> </w:t>
      </w:r>
      <w:r w:rsidR="56A781BE" w:rsidRPr="189B47CC">
        <w:t>and confirmed the failed login.</w:t>
      </w:r>
    </w:p>
    <w:p w14:paraId="30D2F4BF" w14:textId="4D886710" w:rsidR="6ED2704F" w:rsidRDefault="677D05AA" w:rsidP="72535ACB">
      <w:pPr>
        <w:pStyle w:val="ListParagraph"/>
        <w:numPr>
          <w:ilvl w:val="0"/>
          <w:numId w:val="35"/>
        </w:numPr>
        <w:rPr>
          <w:rFonts w:eastAsia="Courier New"/>
        </w:rPr>
      </w:pPr>
      <w:r w:rsidRPr="4E604B85">
        <w:rPr>
          <w:rFonts w:ascii="Courier New" w:eastAsia="Courier New" w:hAnsi="Courier New" w:cs="Courier New"/>
        </w:rPr>
        <w:t xml:space="preserve">Trent’: </w:t>
      </w:r>
      <w:r w:rsidRPr="6E113C32">
        <w:rPr>
          <w:rFonts w:eastAsia="Courier New"/>
        </w:rPr>
        <w:t xml:space="preserve">The string begins with the username </w:t>
      </w:r>
      <w:r w:rsidRPr="122827DA">
        <w:rPr>
          <w:rFonts w:ascii="Courier New" w:eastAsia="Courier New" w:hAnsi="Courier New" w:cs="Courier New"/>
        </w:rPr>
        <w:t>Trent</w:t>
      </w:r>
      <w:r w:rsidRPr="6E113C32">
        <w:rPr>
          <w:rFonts w:eastAsia="Courier New"/>
        </w:rPr>
        <w:t xml:space="preserve"> followed by an </w:t>
      </w:r>
      <w:proofErr w:type="gramStart"/>
      <w:r w:rsidRPr="6E113C32">
        <w:rPr>
          <w:rFonts w:eastAsia="Courier New"/>
        </w:rPr>
        <w:t xml:space="preserve">apostrophe </w:t>
      </w:r>
      <w:r w:rsidRPr="1D08556C">
        <w:t>(</w:t>
      </w:r>
      <w:r w:rsidRPr="0CC5DBC9">
        <w:rPr>
          <w:rFonts w:ascii="Courier New" w:eastAsia="Courier New" w:hAnsi="Courier New" w:cs="Courier New"/>
        </w:rPr>
        <w:t>‘</w:t>
      </w:r>
      <w:proofErr w:type="gramEnd"/>
      <w:r w:rsidRPr="1D08556C">
        <w:t>).</w:t>
      </w:r>
      <w:r w:rsidRPr="6E113C32">
        <w:rPr>
          <w:rFonts w:eastAsia="Courier New"/>
        </w:rPr>
        <w:t xml:space="preserve"> The apostrophe prematurely closes the expected input string, a common SQL injection tactic used to break out of the intended query structure (Clarke, 2009; Clarke‑Salt, 2010; </w:t>
      </w:r>
      <w:proofErr w:type="spellStart"/>
      <w:r w:rsidRPr="6E113C32">
        <w:rPr>
          <w:rFonts w:eastAsia="Courier New"/>
        </w:rPr>
        <w:t>GeeksforGeeks</w:t>
      </w:r>
      <w:proofErr w:type="spellEnd"/>
      <w:r w:rsidRPr="6E113C32">
        <w:rPr>
          <w:rFonts w:eastAsia="Courier New"/>
        </w:rPr>
        <w:t>, 2025).</w:t>
      </w:r>
    </w:p>
    <w:p w14:paraId="6315AEB5" w14:textId="34228307" w:rsidR="677D05AA" w:rsidRDefault="677D05AA" w:rsidP="72535ACB">
      <w:pPr>
        <w:pStyle w:val="ListParagraph"/>
        <w:numPr>
          <w:ilvl w:val="0"/>
          <w:numId w:val="35"/>
        </w:numPr>
        <w:spacing w:before="240" w:after="240"/>
      </w:pPr>
      <w:r w:rsidRPr="2DBC7B38">
        <w:t xml:space="preserve">OR 1=1: This condition forces the SQL query to evaluate as true. </w:t>
      </w:r>
      <w:r w:rsidRPr="680FB761">
        <w:rPr>
          <w:rFonts w:ascii="Courier New" w:eastAsia="Courier New" w:hAnsi="Courier New" w:cs="Courier New"/>
        </w:rPr>
        <w:t xml:space="preserve">1=1 </w:t>
      </w:r>
      <w:r w:rsidRPr="2DBC7B38">
        <w:t>is a tautology, meaning it always returns true. Attackers often use this to bypass authentication checks by tricking the database into accepting any input as valid (</w:t>
      </w:r>
      <w:proofErr w:type="spellStart"/>
      <w:r w:rsidRPr="2DBC7B38">
        <w:t>Halfond</w:t>
      </w:r>
      <w:proofErr w:type="spellEnd"/>
      <w:r w:rsidRPr="2DBC7B38">
        <w:t>, Viegas, &amp; Orso, 2006; OWASP, 2021).</w:t>
      </w:r>
    </w:p>
    <w:p w14:paraId="35885FDF" w14:textId="66EEE4F9" w:rsidR="04583598" w:rsidRDefault="04583598" w:rsidP="7121EA22">
      <w:pPr>
        <w:ind w:left="720"/>
      </w:pPr>
    </w:p>
    <w:p w14:paraId="0D36169F" w14:textId="6A2998E8" w:rsidR="04583598" w:rsidRDefault="04583598" w:rsidP="189B47CC">
      <w:pPr>
        <w:pStyle w:val="Heading3"/>
      </w:pPr>
    </w:p>
    <w:p w14:paraId="1F04C1E7" w14:textId="30B0001C" w:rsidR="04583598" w:rsidRDefault="313E36F9" w:rsidP="189B47CC">
      <w:pPr>
        <w:pStyle w:val="Heading3"/>
        <w:spacing w:before="281" w:after="281"/>
        <w:ind w:left="0" w:firstLine="0"/>
        <w:rPr>
          <w:b w:val="0"/>
        </w:rPr>
      </w:pPr>
      <w:bookmarkStart w:id="41" w:name="_Toc215855652"/>
      <w:r w:rsidRPr="565E3417">
        <w:t xml:space="preserve">Item </w:t>
      </w:r>
      <w:r w:rsidR="00CF4BC0">
        <w:t>3</w:t>
      </w:r>
      <w:r w:rsidRPr="565E3417">
        <w:t xml:space="preserve">: </w:t>
      </w:r>
      <w:r w:rsidR="6BDDB843" w:rsidRPr="565E3417">
        <w:rPr>
          <w:b w:val="0"/>
        </w:rPr>
        <w:t>Explanation of Code Vulnerability and Fix</w:t>
      </w:r>
      <w:bookmarkEnd w:id="41"/>
    </w:p>
    <w:p w14:paraId="7FCA2C92" w14:textId="6A79AA76" w:rsidR="04583598" w:rsidRDefault="313E36F9" w:rsidP="189B47CC">
      <w:pPr>
        <w:spacing w:before="240" w:after="240"/>
      </w:pPr>
      <w:r w:rsidRPr="189B47CC">
        <w:t xml:space="preserve"> The initial PHP implementation exposed a serious SQL Injection risk because it relied on string concatenation to construct the query. In the screenshot, you can see that the user’s input (</w:t>
      </w:r>
      <w:r w:rsidRPr="189B47CC">
        <w:rPr>
          <w:rFonts w:ascii="Courier New" w:eastAsia="Courier New" w:hAnsi="Courier New" w:cs="Courier New"/>
        </w:rPr>
        <w:t>$</w:t>
      </w:r>
      <w:proofErr w:type="spellStart"/>
      <w:r w:rsidRPr="189B47CC">
        <w:rPr>
          <w:rFonts w:ascii="Courier New" w:eastAsia="Courier New" w:hAnsi="Courier New" w:cs="Courier New"/>
        </w:rPr>
        <w:t>input_uname</w:t>
      </w:r>
      <w:proofErr w:type="spellEnd"/>
      <w:r w:rsidRPr="189B47CC">
        <w:t>) is inserted directly into the SQL statement:</w:t>
      </w:r>
    </w:p>
    <w:p w14:paraId="32A56039" w14:textId="37CEAD1E" w:rsidR="04583598" w:rsidRDefault="313E36F9">
      <w:r w:rsidRPr="189B47CC">
        <w:rPr>
          <w:rFonts w:ascii="Courier New" w:eastAsia="Courier New" w:hAnsi="Courier New" w:cs="Courier New"/>
        </w:rPr>
        <w:t>SELECT ... WHERE name = '$</w:t>
      </w:r>
      <w:proofErr w:type="spellStart"/>
      <w:r w:rsidRPr="189B47CC">
        <w:rPr>
          <w:rFonts w:ascii="Courier New" w:eastAsia="Courier New" w:hAnsi="Courier New" w:cs="Courier New"/>
        </w:rPr>
        <w:t>input_uname</w:t>
      </w:r>
      <w:proofErr w:type="spellEnd"/>
      <w:r w:rsidRPr="189B47CC">
        <w:rPr>
          <w:rFonts w:ascii="Courier New" w:eastAsia="Courier New" w:hAnsi="Courier New" w:cs="Courier New"/>
        </w:rPr>
        <w:t>' ...</w:t>
      </w:r>
      <w:r w:rsidR="04583598">
        <w:br/>
      </w:r>
      <w:r w:rsidRPr="189B47CC">
        <w:t xml:space="preserve"> </w:t>
      </w:r>
    </w:p>
    <w:p w14:paraId="7027B91C" w14:textId="557A9FAA" w:rsidR="04583598" w:rsidRDefault="313E36F9" w:rsidP="755E4E58">
      <w:pPr>
        <w:spacing w:before="240" w:after="240"/>
      </w:pPr>
      <w:r w:rsidRPr="189B47CC">
        <w:t xml:space="preserve">By failing to separate user data from the query logic, the application allowed malicious input to alter the command. For example, submitting the payload </w:t>
      </w:r>
      <w:r w:rsidRPr="189B47CC">
        <w:rPr>
          <w:rFonts w:ascii="Courier New" w:eastAsia="Courier New" w:hAnsi="Courier New" w:cs="Courier New"/>
        </w:rPr>
        <w:t xml:space="preserve">' OR 1=1 # </w:t>
      </w:r>
      <w:r w:rsidRPr="189B47CC">
        <w:t xml:space="preserve">caused the database to </w:t>
      </w:r>
      <w:r w:rsidRPr="189B47CC">
        <w:lastRenderedPageBreak/>
        <w:t>interpret it as a valid condition rather than a simple username, effectively bypassing authentication controls.</w:t>
      </w:r>
    </w:p>
    <w:p w14:paraId="579D889F" w14:textId="1F510221" w:rsidR="04583598" w:rsidRDefault="313E36F9" w:rsidP="189B47CC">
      <w:pPr>
        <w:pStyle w:val="Heading3"/>
        <w:spacing w:before="281" w:after="281"/>
        <w:ind w:left="10" w:firstLine="0"/>
        <w:rPr>
          <w:b w:val="0"/>
        </w:rPr>
      </w:pPr>
      <w:bookmarkStart w:id="42" w:name="_Toc215855653"/>
      <w:r w:rsidRPr="7261D539">
        <w:t xml:space="preserve">Item </w:t>
      </w:r>
      <w:r w:rsidR="00CF4BC0">
        <w:t>4</w:t>
      </w:r>
      <w:r w:rsidRPr="7261D539">
        <w:t>:</w:t>
      </w:r>
      <w:r w:rsidRPr="7261D539">
        <w:rPr>
          <w:b w:val="0"/>
        </w:rPr>
        <w:t xml:space="preserve"> Applied Fix</w:t>
      </w:r>
      <w:bookmarkEnd w:id="42"/>
    </w:p>
    <w:p w14:paraId="3AEEE2FA" w14:textId="0C53627E" w:rsidR="04583598" w:rsidRDefault="313E36F9" w:rsidP="00336129">
      <w:pPr>
        <w:spacing w:before="240" w:after="240"/>
      </w:pPr>
      <w:r w:rsidRPr="189B47CC">
        <w:t xml:space="preserve"> To eliminate the vulnerability, the query was refactored to use </w:t>
      </w:r>
      <w:r w:rsidRPr="189B47CC">
        <w:rPr>
          <w:b/>
          <w:bCs/>
        </w:rPr>
        <w:t>Prepared Statements</w:t>
      </w:r>
      <w:r w:rsidRPr="189B47CC">
        <w:t xml:space="preserve">. In the updated code, the </w:t>
      </w:r>
      <w:r w:rsidRPr="189B47CC">
        <w:rPr>
          <w:rFonts w:ascii="Courier New" w:eastAsia="Courier New" w:hAnsi="Courier New" w:cs="Courier New"/>
        </w:rPr>
        <w:t>$</w:t>
      </w:r>
      <w:proofErr w:type="gramStart"/>
      <w:r w:rsidRPr="189B47CC">
        <w:rPr>
          <w:rFonts w:ascii="Courier New" w:eastAsia="Courier New" w:hAnsi="Courier New" w:cs="Courier New"/>
        </w:rPr>
        <w:t>conn</w:t>
      </w:r>
      <w:proofErr w:type="gramEnd"/>
      <w:r w:rsidRPr="189B47CC">
        <w:rPr>
          <w:rFonts w:ascii="Courier New" w:eastAsia="Courier New" w:hAnsi="Courier New" w:cs="Courier New"/>
        </w:rPr>
        <w:t>-&gt;</w:t>
      </w:r>
      <w:proofErr w:type="gramStart"/>
      <w:r w:rsidRPr="189B47CC">
        <w:rPr>
          <w:rFonts w:ascii="Courier New" w:eastAsia="Courier New" w:hAnsi="Courier New" w:cs="Courier New"/>
        </w:rPr>
        <w:t>prepare(</w:t>
      </w:r>
      <w:proofErr w:type="gramEnd"/>
      <w:r w:rsidRPr="189B47CC">
        <w:rPr>
          <w:rFonts w:ascii="Courier New" w:eastAsia="Courier New" w:hAnsi="Courier New" w:cs="Courier New"/>
        </w:rPr>
        <w:t>)</w:t>
      </w:r>
      <w:r w:rsidRPr="189B47CC">
        <w:t xml:space="preserve"> method defines the query </w:t>
      </w:r>
      <w:proofErr w:type="gramStart"/>
      <w:r w:rsidRPr="189B47CC">
        <w:t>with</w:t>
      </w:r>
      <w:r w:rsidRPr="5FACF37A">
        <w:rPr>
          <w:rFonts w:ascii="Courier New" w:eastAsia="Courier New" w:hAnsi="Courier New" w:cs="Courier New"/>
        </w:rPr>
        <w:t xml:space="preserve"> ?</w:t>
      </w:r>
      <w:proofErr w:type="gramEnd"/>
      <w:r w:rsidRPr="189B47CC">
        <w:t xml:space="preserve"> placeholders instead of embedding variables directly. The </w:t>
      </w:r>
      <w:proofErr w:type="spellStart"/>
      <w:r w:rsidRPr="189B47CC">
        <w:rPr>
          <w:rFonts w:ascii="Courier New" w:eastAsia="Courier New" w:hAnsi="Courier New" w:cs="Courier New"/>
        </w:rPr>
        <w:t>bind_</w:t>
      </w:r>
      <w:proofErr w:type="gramStart"/>
      <w:r w:rsidRPr="189B47CC">
        <w:rPr>
          <w:rFonts w:ascii="Courier New" w:eastAsia="Courier New" w:hAnsi="Courier New" w:cs="Courier New"/>
        </w:rPr>
        <w:t>param</w:t>
      </w:r>
      <w:proofErr w:type="spellEnd"/>
      <w:r w:rsidRPr="189B47CC">
        <w:rPr>
          <w:rFonts w:ascii="Courier New" w:eastAsia="Courier New" w:hAnsi="Courier New" w:cs="Courier New"/>
        </w:rPr>
        <w:t>(</w:t>
      </w:r>
      <w:proofErr w:type="gramEnd"/>
      <w:r w:rsidRPr="189B47CC">
        <w:rPr>
          <w:rFonts w:ascii="Courier New" w:eastAsia="Courier New" w:hAnsi="Courier New" w:cs="Courier New"/>
        </w:rPr>
        <w:t>)</w:t>
      </w:r>
      <w:r w:rsidRPr="189B47CC">
        <w:t xml:space="preserve"> function then enforces strict typing, treating the user input as a string (</w:t>
      </w:r>
      <w:r w:rsidRPr="189B47CC">
        <w:rPr>
          <w:rFonts w:ascii="Courier New" w:eastAsia="Courier New" w:hAnsi="Courier New" w:cs="Courier New"/>
        </w:rPr>
        <w:t>"ss"</w:t>
      </w:r>
      <w:r w:rsidRPr="189B47CC">
        <w:t>). This approach ensures that any characters provided by the user are handled purely as data, preventing them from being executed as SQL commands. As a result, the database query is secure against injection attempts.</w:t>
      </w:r>
    </w:p>
    <w:p w14:paraId="15CEFF9F" w14:textId="12742A7C" w:rsidR="04583598" w:rsidRDefault="11600B1E" w:rsidP="189B47CC">
      <w:pPr>
        <w:rPr>
          <w:b/>
          <w:bCs/>
        </w:rPr>
      </w:pPr>
      <w:r w:rsidRPr="189B47CC">
        <w:rPr>
          <w:b/>
          <w:bCs/>
        </w:rPr>
        <w:t>Evidence:</w:t>
      </w:r>
    </w:p>
    <w:p w14:paraId="48F4F2D8" w14:textId="092C7D1D" w:rsidR="04583598" w:rsidRDefault="777DDA88" w:rsidP="00336129">
      <w:pPr>
        <w:jc w:val="center"/>
      </w:pPr>
      <w:r>
        <w:rPr>
          <w:noProof/>
        </w:rPr>
        <w:drawing>
          <wp:inline distT="0" distB="0" distL="0" distR="0" wp14:anchorId="0700EBAD" wp14:editId="75593FE6">
            <wp:extent cx="5943600" cy="3028950"/>
            <wp:effectExtent l="0" t="0" r="0" b="0"/>
            <wp:docPr id="1023062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62973" name="Picture 1023062973"/>
                    <pic:cNvPicPr/>
                  </pic:nvPicPr>
                  <pic:blipFill>
                    <a:blip r:embed="rId36">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t>Figure 1: SSH Into VM A</w:t>
      </w:r>
    </w:p>
    <w:p w14:paraId="46048BB0" w14:textId="77777777" w:rsidR="00336129" w:rsidRDefault="00336129" w:rsidP="00336129">
      <w:pPr>
        <w:jc w:val="center"/>
      </w:pPr>
    </w:p>
    <w:p w14:paraId="74E3BF0A" w14:textId="1968E5A2" w:rsidR="777DDA88" w:rsidRDefault="777DDA88" w:rsidP="00336129">
      <w:pPr>
        <w:jc w:val="center"/>
      </w:pPr>
      <w:r>
        <w:rPr>
          <w:noProof/>
        </w:rPr>
        <w:lastRenderedPageBreak/>
        <w:drawing>
          <wp:inline distT="0" distB="0" distL="0" distR="0" wp14:anchorId="76C65BED" wp14:editId="41177272">
            <wp:extent cx="5506218" cy="685896"/>
            <wp:effectExtent l="0" t="0" r="0" b="0"/>
            <wp:docPr id="909184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84744" name="Picture 909184744"/>
                    <pic:cNvPicPr/>
                  </pic:nvPicPr>
                  <pic:blipFill>
                    <a:blip r:embed="rId37">
                      <a:extLst>
                        <a:ext uri="{28A0092B-C50C-407E-A947-70E740481C1C}">
                          <a14:useLocalDpi xmlns:a14="http://schemas.microsoft.com/office/drawing/2010/main"/>
                        </a:ext>
                      </a:extLst>
                    </a:blip>
                    <a:stretch>
                      <a:fillRect/>
                    </a:stretch>
                  </pic:blipFill>
                  <pic:spPr>
                    <a:xfrm>
                      <a:off x="0" y="0"/>
                      <a:ext cx="5506218" cy="685896"/>
                    </a:xfrm>
                    <a:prstGeom prst="rect">
                      <a:avLst/>
                    </a:prstGeom>
                  </pic:spPr>
                </pic:pic>
              </a:graphicData>
            </a:graphic>
          </wp:inline>
        </w:drawing>
      </w:r>
    </w:p>
    <w:p w14:paraId="0A34DA6C" w14:textId="4D6FAB79" w:rsidR="777DDA88" w:rsidRDefault="777DDA88" w:rsidP="00336129">
      <w:pPr>
        <w:jc w:val="center"/>
      </w:pPr>
      <w:r>
        <w:t>Figure 2: cd into website directory</w:t>
      </w:r>
    </w:p>
    <w:p w14:paraId="10D451A2" w14:textId="77777777" w:rsidR="00336129" w:rsidRDefault="00336129" w:rsidP="00336129">
      <w:pPr>
        <w:jc w:val="center"/>
      </w:pPr>
    </w:p>
    <w:p w14:paraId="67325D68" w14:textId="2260D295" w:rsidR="777DDA88" w:rsidRDefault="777DDA88" w:rsidP="00336129">
      <w:pPr>
        <w:jc w:val="center"/>
      </w:pPr>
      <w:r>
        <w:rPr>
          <w:noProof/>
        </w:rPr>
        <w:drawing>
          <wp:inline distT="0" distB="0" distL="0" distR="0" wp14:anchorId="645D3BC6" wp14:editId="40A2E9AE">
            <wp:extent cx="5943600" cy="2228850"/>
            <wp:effectExtent l="0" t="0" r="0" b="0"/>
            <wp:docPr id="876488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88829" name="Picture 876488829"/>
                    <pic:cNvPicPr/>
                  </pic:nvPicPr>
                  <pic:blipFill>
                    <a:blip r:embed="rId38">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14:paraId="77AE0531" w14:textId="7FB512C9" w:rsidR="777DDA88" w:rsidRDefault="777DDA88" w:rsidP="00336129">
      <w:pPr>
        <w:jc w:val="center"/>
      </w:pPr>
      <w:r>
        <w:t>Figure 3: list all files in the directory</w:t>
      </w:r>
    </w:p>
    <w:p w14:paraId="18DF07E2" w14:textId="3A4799A8" w:rsidR="189B47CC" w:rsidRDefault="189B47CC" w:rsidP="00336129">
      <w:pPr>
        <w:jc w:val="center"/>
      </w:pPr>
    </w:p>
    <w:p w14:paraId="4428993F" w14:textId="2B21BC92" w:rsidR="777DDA88" w:rsidRDefault="777DDA88" w:rsidP="00336129">
      <w:pPr>
        <w:jc w:val="center"/>
      </w:pPr>
      <w:r>
        <w:rPr>
          <w:noProof/>
        </w:rPr>
        <w:drawing>
          <wp:inline distT="0" distB="0" distL="0" distR="0" wp14:anchorId="1CBA54AC" wp14:editId="02667F53">
            <wp:extent cx="5943600" cy="457200"/>
            <wp:effectExtent l="0" t="0" r="0" b="0"/>
            <wp:docPr id="1129959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59442" name="Picture 1129959442"/>
                    <pic:cNvPicPr/>
                  </pic:nvPicPr>
                  <pic:blipFill>
                    <a:blip r:embed="rId39">
                      <a:extLst>
                        <a:ext uri="{28A0092B-C50C-407E-A947-70E740481C1C}">
                          <a14:useLocalDpi xmlns:a14="http://schemas.microsoft.com/office/drawing/2010/main"/>
                        </a:ext>
                      </a:extLst>
                    </a:blip>
                    <a:stretch>
                      <a:fillRect/>
                    </a:stretch>
                  </pic:blipFill>
                  <pic:spPr>
                    <a:xfrm>
                      <a:off x="0" y="0"/>
                      <a:ext cx="5943600" cy="457200"/>
                    </a:xfrm>
                    <a:prstGeom prst="rect">
                      <a:avLst/>
                    </a:prstGeom>
                  </pic:spPr>
                </pic:pic>
              </a:graphicData>
            </a:graphic>
          </wp:inline>
        </w:drawing>
      </w:r>
      <w:r>
        <w:t>Figure 4: Creating a backup of the vulnerable file</w:t>
      </w:r>
    </w:p>
    <w:p w14:paraId="5CD99405" w14:textId="77777777" w:rsidR="00336129" w:rsidRDefault="00336129" w:rsidP="00336129">
      <w:pPr>
        <w:jc w:val="center"/>
      </w:pPr>
    </w:p>
    <w:p w14:paraId="70B83608" w14:textId="2EF2955A" w:rsidR="505F726A" w:rsidRDefault="505F726A" w:rsidP="00336129">
      <w:pPr>
        <w:jc w:val="center"/>
      </w:pPr>
      <w:r>
        <w:rPr>
          <w:noProof/>
        </w:rPr>
        <w:drawing>
          <wp:inline distT="0" distB="0" distL="0" distR="0" wp14:anchorId="04D4D27C" wp14:editId="49A50E16">
            <wp:extent cx="5943600" cy="504825"/>
            <wp:effectExtent l="0" t="0" r="0" b="0"/>
            <wp:docPr id="1264154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54037" name="Picture 1264154037"/>
                    <pic:cNvPicPr/>
                  </pic:nvPicPr>
                  <pic:blipFill>
                    <a:blip r:embed="rId40">
                      <a:extLst>
                        <a:ext uri="{28A0092B-C50C-407E-A947-70E740481C1C}">
                          <a14:useLocalDpi xmlns:a14="http://schemas.microsoft.com/office/drawing/2010/main"/>
                        </a:ext>
                      </a:extLst>
                    </a:blip>
                    <a:stretch>
                      <a:fillRect/>
                    </a:stretch>
                  </pic:blipFill>
                  <pic:spPr>
                    <a:xfrm>
                      <a:off x="0" y="0"/>
                      <a:ext cx="5943600" cy="504825"/>
                    </a:xfrm>
                    <a:prstGeom prst="rect">
                      <a:avLst/>
                    </a:prstGeom>
                  </pic:spPr>
                </pic:pic>
              </a:graphicData>
            </a:graphic>
          </wp:inline>
        </w:drawing>
      </w:r>
      <w:r>
        <w:t>Figure 5: Opening vulnerable file</w:t>
      </w:r>
    </w:p>
    <w:p w14:paraId="75656356" w14:textId="290D798E" w:rsidR="189B47CC" w:rsidRDefault="189B47CC" w:rsidP="00336129">
      <w:pPr>
        <w:jc w:val="center"/>
      </w:pPr>
    </w:p>
    <w:p w14:paraId="0A921CF8" w14:textId="58E2210A" w:rsidR="698993E1" w:rsidRDefault="698993E1" w:rsidP="00336129">
      <w:pPr>
        <w:jc w:val="center"/>
      </w:pPr>
      <w:r>
        <w:rPr>
          <w:noProof/>
        </w:rPr>
        <w:lastRenderedPageBreak/>
        <w:drawing>
          <wp:inline distT="0" distB="0" distL="0" distR="0" wp14:anchorId="32C88DFA" wp14:editId="3D311AC6">
            <wp:extent cx="5943600" cy="1181100"/>
            <wp:effectExtent l="0" t="0" r="0" b="0"/>
            <wp:docPr id="1390576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76438" name="Picture 1390576438"/>
                    <pic:cNvPicPr/>
                  </pic:nvPicPr>
                  <pic:blipFill>
                    <a:blip r:embed="rId41">
                      <a:extLst>
                        <a:ext uri="{28A0092B-C50C-407E-A947-70E740481C1C}">
                          <a14:useLocalDpi xmlns:a14="http://schemas.microsoft.com/office/drawing/2010/main"/>
                        </a:ext>
                      </a:extLst>
                    </a:blip>
                    <a:stretch>
                      <a:fillRect/>
                    </a:stretch>
                  </pic:blipFill>
                  <pic:spPr>
                    <a:xfrm>
                      <a:off x="0" y="0"/>
                      <a:ext cx="5943600" cy="1181100"/>
                    </a:xfrm>
                    <a:prstGeom prst="rect">
                      <a:avLst/>
                    </a:prstGeom>
                  </pic:spPr>
                </pic:pic>
              </a:graphicData>
            </a:graphic>
          </wp:inline>
        </w:drawing>
      </w:r>
      <w:r>
        <w:t>Figure 6: Code Vulnerability found</w:t>
      </w:r>
    </w:p>
    <w:p w14:paraId="6978611B" w14:textId="77777777" w:rsidR="00336129" w:rsidRDefault="00336129" w:rsidP="00336129">
      <w:pPr>
        <w:jc w:val="center"/>
      </w:pPr>
    </w:p>
    <w:p w14:paraId="2D6FDF54" w14:textId="2BE827AF" w:rsidR="189B47CC" w:rsidRDefault="03E461EB" w:rsidP="00336129">
      <w:pPr>
        <w:jc w:val="center"/>
      </w:pPr>
      <w:r>
        <w:rPr>
          <w:noProof/>
        </w:rPr>
        <w:drawing>
          <wp:inline distT="0" distB="0" distL="0" distR="0" wp14:anchorId="43A95C35" wp14:editId="6FA51E66">
            <wp:extent cx="5943600" cy="1933575"/>
            <wp:effectExtent l="0" t="0" r="0" b="0"/>
            <wp:docPr id="2075813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13177" name="Picture 2075813177"/>
                    <pic:cNvPicPr/>
                  </pic:nvPicPr>
                  <pic:blipFill>
                    <a:blip r:embed="rId42">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r>
        <w:t>Figure 7: SQL Code Vulnerability</w:t>
      </w:r>
    </w:p>
    <w:p w14:paraId="32633CDD" w14:textId="0B5FDCF9" w:rsidR="1AF7A75A" w:rsidRDefault="1AF7A75A" w:rsidP="00336129">
      <w:pPr>
        <w:jc w:val="center"/>
      </w:pPr>
      <w:r>
        <w:rPr>
          <w:noProof/>
        </w:rPr>
        <w:drawing>
          <wp:inline distT="0" distB="0" distL="0" distR="0" wp14:anchorId="574E5DBF" wp14:editId="7A6742FA">
            <wp:extent cx="6581775" cy="1118058"/>
            <wp:effectExtent l="0" t="0" r="0" b="0"/>
            <wp:docPr id="1470461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1020" name="Picture 1470461020"/>
                    <pic:cNvPicPr/>
                  </pic:nvPicPr>
                  <pic:blipFill>
                    <a:blip r:embed="rId43">
                      <a:extLst>
                        <a:ext uri="{28A0092B-C50C-407E-A947-70E740481C1C}">
                          <a14:useLocalDpi xmlns:a14="http://schemas.microsoft.com/office/drawing/2010/main"/>
                        </a:ext>
                      </a:extLst>
                    </a:blip>
                    <a:stretch>
                      <a:fillRect/>
                    </a:stretch>
                  </pic:blipFill>
                  <pic:spPr>
                    <a:xfrm>
                      <a:off x="0" y="0"/>
                      <a:ext cx="6581775" cy="1118058"/>
                    </a:xfrm>
                    <a:prstGeom prst="rect">
                      <a:avLst/>
                    </a:prstGeom>
                  </pic:spPr>
                </pic:pic>
              </a:graphicData>
            </a:graphic>
          </wp:inline>
        </w:drawing>
      </w:r>
    </w:p>
    <w:p w14:paraId="3F9AEF2B" w14:textId="285898AB" w:rsidR="001C129B" w:rsidRDefault="1AF7A75A" w:rsidP="00336129">
      <w:pPr>
        <w:jc w:val="center"/>
      </w:pPr>
      <w:r>
        <w:t>Figure 8: Replaced Vulnerable SQL Code</w:t>
      </w:r>
    </w:p>
    <w:p w14:paraId="3BBF3F5A" w14:textId="77777777" w:rsidR="00336129" w:rsidRPr="001C129B" w:rsidRDefault="00336129" w:rsidP="00336129">
      <w:pPr>
        <w:jc w:val="center"/>
      </w:pPr>
    </w:p>
    <w:p w14:paraId="6BE1064A" w14:textId="3DEC7C92" w:rsidR="00EF761D" w:rsidRDefault="68A51274" w:rsidP="00336129">
      <w:pPr>
        <w:ind w:left="-5"/>
        <w:jc w:val="center"/>
      </w:pPr>
      <w:r>
        <w:rPr>
          <w:noProof/>
        </w:rPr>
        <w:lastRenderedPageBreak/>
        <w:drawing>
          <wp:inline distT="0" distB="0" distL="0" distR="0" wp14:anchorId="1FABEEE4" wp14:editId="3ABE4EFE">
            <wp:extent cx="5943600" cy="1590675"/>
            <wp:effectExtent l="0" t="0" r="0" b="0"/>
            <wp:docPr id="1899128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28222" name="Picture 1899128222"/>
                    <pic:cNvPicPr/>
                  </pic:nvPicPr>
                  <pic:blipFill>
                    <a:blip r:embed="rId44">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r>
        <w:t>Figure 9: Failed login as Trent</w:t>
      </w:r>
    </w:p>
    <w:p w14:paraId="385DA58C" w14:textId="56C4B988" w:rsidR="00EF761D" w:rsidRDefault="00BE4B8E">
      <w:pPr>
        <w:spacing w:after="0" w:line="259" w:lineRule="auto"/>
        <w:ind w:left="0" w:firstLine="0"/>
      </w:pPr>
      <w:r>
        <w:tab/>
        <w:t xml:space="preserve"> </w:t>
      </w:r>
      <w:r>
        <w:br w:type="page"/>
      </w:r>
    </w:p>
    <w:p w14:paraId="7BA4C7CB" w14:textId="77777777" w:rsidR="00EF761D" w:rsidRDefault="00BE4B8E">
      <w:pPr>
        <w:pStyle w:val="Heading1"/>
        <w:ind w:left="741" w:right="5"/>
      </w:pPr>
      <w:bookmarkStart w:id="43" w:name="_Toc215855654"/>
      <w:r>
        <w:lastRenderedPageBreak/>
        <w:t>BIBLIOGRAPHY</w:t>
      </w:r>
      <w:bookmarkEnd w:id="43"/>
      <w:r>
        <w:t xml:space="preserve"> </w:t>
      </w:r>
    </w:p>
    <w:p w14:paraId="3D0A1A9B" w14:textId="45937A19" w:rsidR="4E0E3669" w:rsidRPr="00336129" w:rsidRDefault="4E0E3669" w:rsidP="00336129">
      <w:pPr>
        <w:spacing w:before="220" w:after="220" w:line="482" w:lineRule="auto"/>
        <w:ind w:left="720" w:hanging="720"/>
        <w:rPr>
          <w:color w:val="auto"/>
          <w:sz w:val="22"/>
          <w:szCs w:val="22"/>
        </w:rPr>
      </w:pPr>
      <w:r w:rsidRPr="00336129">
        <w:rPr>
          <w:color w:val="auto"/>
          <w:sz w:val="22"/>
          <w:szCs w:val="22"/>
        </w:rPr>
        <w:t xml:space="preserve">Anderson, R. (2020). </w:t>
      </w:r>
      <w:r w:rsidRPr="00336129">
        <w:rPr>
          <w:i/>
          <w:color w:val="auto"/>
          <w:sz w:val="22"/>
          <w:szCs w:val="22"/>
        </w:rPr>
        <w:t>Security engineering: A guide to building dependable distributed systems</w:t>
      </w:r>
      <w:r w:rsidRPr="00336129">
        <w:rPr>
          <w:color w:val="auto"/>
          <w:sz w:val="22"/>
          <w:szCs w:val="22"/>
        </w:rPr>
        <w:t xml:space="preserve"> (3rd ed.). Wiley.</w:t>
      </w:r>
    </w:p>
    <w:p w14:paraId="348EF47C" w14:textId="3B8889F1" w:rsidR="4E0E3669" w:rsidRPr="00336129" w:rsidRDefault="4E0E3669" w:rsidP="00336129">
      <w:pPr>
        <w:spacing w:before="220" w:after="220" w:line="482" w:lineRule="auto"/>
        <w:ind w:left="720" w:hanging="720"/>
        <w:rPr>
          <w:color w:val="auto"/>
          <w:sz w:val="22"/>
          <w:szCs w:val="22"/>
        </w:rPr>
      </w:pPr>
      <w:r w:rsidRPr="00336129">
        <w:rPr>
          <w:color w:val="auto"/>
          <w:sz w:val="22"/>
          <w:szCs w:val="22"/>
        </w:rPr>
        <w:t xml:space="preserve">Clarke, J. (2009). </w:t>
      </w:r>
      <w:r w:rsidRPr="00336129">
        <w:rPr>
          <w:i/>
          <w:color w:val="auto"/>
          <w:sz w:val="22"/>
          <w:szCs w:val="22"/>
        </w:rPr>
        <w:t>SQL injection attacks and defense</w:t>
      </w:r>
      <w:r w:rsidRPr="00336129">
        <w:rPr>
          <w:color w:val="auto"/>
          <w:sz w:val="22"/>
          <w:szCs w:val="22"/>
        </w:rPr>
        <w:t>. Syngress.</w:t>
      </w:r>
    </w:p>
    <w:p w14:paraId="1BEE7407" w14:textId="053F0CC6" w:rsidR="4E0E3669" w:rsidRPr="00336129" w:rsidRDefault="4E0E3669" w:rsidP="00336129">
      <w:pPr>
        <w:spacing w:before="220" w:after="220" w:line="482" w:lineRule="auto"/>
        <w:ind w:left="720" w:hanging="720"/>
        <w:rPr>
          <w:color w:val="auto"/>
          <w:sz w:val="22"/>
          <w:szCs w:val="22"/>
        </w:rPr>
      </w:pPr>
      <w:r w:rsidRPr="00336129">
        <w:rPr>
          <w:color w:val="auto"/>
          <w:sz w:val="22"/>
          <w:szCs w:val="22"/>
        </w:rPr>
        <w:t xml:space="preserve">Clarke-Salt, D. (2010). </w:t>
      </w:r>
      <w:r w:rsidRPr="00336129">
        <w:rPr>
          <w:i/>
          <w:color w:val="auto"/>
          <w:sz w:val="22"/>
          <w:szCs w:val="22"/>
        </w:rPr>
        <w:t>SQL injection attacks and defense</w:t>
      </w:r>
      <w:r w:rsidRPr="00336129">
        <w:rPr>
          <w:color w:val="auto"/>
          <w:sz w:val="22"/>
          <w:szCs w:val="22"/>
        </w:rPr>
        <w:t>. Syngress.</w:t>
      </w:r>
    </w:p>
    <w:p w14:paraId="3BA3FDF8" w14:textId="7106BD66" w:rsidR="4E0E3669" w:rsidRDefault="4E0E3669" w:rsidP="00336129">
      <w:pPr>
        <w:spacing w:before="220" w:after="220" w:line="482" w:lineRule="auto"/>
        <w:ind w:left="720" w:hanging="720"/>
      </w:pPr>
      <w:proofErr w:type="spellStart"/>
      <w:r w:rsidRPr="00336129">
        <w:rPr>
          <w:color w:val="auto"/>
          <w:sz w:val="22"/>
          <w:szCs w:val="22"/>
        </w:rPr>
        <w:t>Cyberly</w:t>
      </w:r>
      <w:proofErr w:type="spellEnd"/>
      <w:r w:rsidRPr="00336129">
        <w:rPr>
          <w:color w:val="auto"/>
          <w:sz w:val="22"/>
          <w:szCs w:val="22"/>
        </w:rPr>
        <w:t xml:space="preserve">. (2025). </w:t>
      </w:r>
      <w:r w:rsidRPr="00336129">
        <w:rPr>
          <w:i/>
          <w:color w:val="auto"/>
          <w:sz w:val="22"/>
          <w:szCs w:val="22"/>
        </w:rPr>
        <w:t>What is horizontal privilege escalation</w:t>
      </w:r>
      <w:r w:rsidR="471EE12C" w:rsidRPr="00336129">
        <w:rPr>
          <w:rFonts w:eastAsia="Arial"/>
          <w:color w:val="auto"/>
          <w:sz w:val="22"/>
          <w:szCs w:val="22"/>
        </w:rPr>
        <w:t>.</w:t>
      </w:r>
      <w:hyperlink r:id="rId45">
        <w:r w:rsidR="471EE12C" w:rsidRPr="00336129">
          <w:rPr>
            <w:rStyle w:val="Hyperlink"/>
            <w:rFonts w:eastAsia="Arial"/>
            <w:color w:val="auto"/>
            <w:sz w:val="22"/>
            <w:szCs w:val="22"/>
          </w:rPr>
          <w:t xml:space="preserve"> </w:t>
        </w:r>
        <w:r w:rsidR="471EE12C" w:rsidRPr="00336129">
          <w:rPr>
            <w:rStyle w:val="Hyperlink"/>
            <w:rFonts w:eastAsia="Arial"/>
            <w:color w:val="auto"/>
            <w:sz w:val="22"/>
            <w:szCs w:val="22"/>
            <w:u w:val="none"/>
          </w:rPr>
          <w:t>https://www.cyberly.org/en/what-is-horizontal-privilege-escalation/index.html</w:t>
        </w:r>
      </w:hyperlink>
    </w:p>
    <w:p w14:paraId="2FDD5704" w14:textId="2D0AB821" w:rsidR="00AC0F5D" w:rsidRPr="00336129" w:rsidRDefault="00AC0F5D" w:rsidP="00AC0F5D">
      <w:pPr>
        <w:spacing w:before="220" w:after="220" w:line="482" w:lineRule="auto"/>
        <w:ind w:left="720" w:hanging="720"/>
        <w:rPr>
          <w:color w:val="auto"/>
          <w:sz w:val="22"/>
          <w:szCs w:val="22"/>
        </w:rPr>
      </w:pPr>
      <w:r w:rsidRPr="00AC0F5D">
        <w:rPr>
          <w:color w:val="auto"/>
          <w:sz w:val="22"/>
          <w:szCs w:val="22"/>
        </w:rPr>
        <w:t xml:space="preserve">Espinosa, C. (2024, April 21). </w:t>
      </w:r>
      <w:r w:rsidRPr="00AC0F5D">
        <w:rPr>
          <w:i/>
          <w:iCs/>
          <w:color w:val="auto"/>
          <w:sz w:val="22"/>
          <w:szCs w:val="22"/>
        </w:rPr>
        <w:t xml:space="preserve">Why is insecure used instead of unsecure in </w:t>
      </w:r>
      <w:proofErr w:type="gramStart"/>
      <w:r w:rsidRPr="00AC0F5D">
        <w:rPr>
          <w:i/>
          <w:iCs/>
          <w:color w:val="auto"/>
          <w:sz w:val="22"/>
          <w:szCs w:val="22"/>
        </w:rPr>
        <w:t>cybersecurity?</w:t>
      </w:r>
      <w:r w:rsidRPr="00AC0F5D">
        <w:rPr>
          <w:color w:val="auto"/>
          <w:sz w:val="22"/>
          <w:szCs w:val="22"/>
        </w:rPr>
        <w:t>.</w:t>
      </w:r>
      <w:proofErr w:type="gramEnd"/>
      <w:r w:rsidRPr="00AC0F5D">
        <w:rPr>
          <w:color w:val="auto"/>
          <w:sz w:val="22"/>
          <w:szCs w:val="22"/>
        </w:rPr>
        <w:t xml:space="preserve"> Blue Goat Cyber. https://bluegoatcyber.com/blog/why-is-insecure-used-instead-of-unsecure-in-cybersecurity/ </w:t>
      </w:r>
    </w:p>
    <w:p w14:paraId="26355831" w14:textId="6D8E35E7" w:rsidR="4E0E3669" w:rsidRPr="00336129" w:rsidRDefault="471EE12C" w:rsidP="00336129">
      <w:pPr>
        <w:spacing w:before="220" w:after="220" w:line="482" w:lineRule="auto"/>
        <w:ind w:left="720" w:hanging="720"/>
        <w:rPr>
          <w:color w:val="auto"/>
          <w:sz w:val="22"/>
          <w:szCs w:val="22"/>
        </w:rPr>
      </w:pPr>
      <w:proofErr w:type="spellStart"/>
      <w:r w:rsidRPr="00336129">
        <w:rPr>
          <w:rFonts w:eastAsia="Arial"/>
          <w:color w:val="auto"/>
          <w:sz w:val="22"/>
          <w:szCs w:val="22"/>
        </w:rPr>
        <w:t>GeeksforGeeks</w:t>
      </w:r>
      <w:proofErr w:type="spellEnd"/>
      <w:r w:rsidRPr="00336129">
        <w:rPr>
          <w:rFonts w:eastAsia="Arial"/>
          <w:color w:val="auto"/>
          <w:sz w:val="22"/>
          <w:szCs w:val="22"/>
        </w:rPr>
        <w:t xml:space="preserve">. (2025). </w:t>
      </w:r>
      <w:r w:rsidRPr="00336129">
        <w:rPr>
          <w:rFonts w:eastAsia="Arial"/>
          <w:i/>
          <w:color w:val="auto"/>
          <w:sz w:val="22"/>
          <w:szCs w:val="22"/>
        </w:rPr>
        <w:t>SQL injection</w:t>
      </w:r>
      <w:r w:rsidRPr="00336129">
        <w:rPr>
          <w:rFonts w:eastAsia="Arial"/>
          <w:color w:val="auto"/>
          <w:sz w:val="22"/>
          <w:szCs w:val="22"/>
        </w:rPr>
        <w:t>.</w:t>
      </w:r>
      <w:hyperlink r:id="rId46">
        <w:r w:rsidRPr="00336129">
          <w:rPr>
            <w:rStyle w:val="Hyperlink"/>
            <w:rFonts w:eastAsia="Arial"/>
            <w:color w:val="auto"/>
            <w:sz w:val="22"/>
            <w:szCs w:val="22"/>
          </w:rPr>
          <w:t xml:space="preserve"> </w:t>
        </w:r>
        <w:r w:rsidRPr="00336129">
          <w:rPr>
            <w:rStyle w:val="Hyperlink"/>
            <w:rFonts w:eastAsia="Arial"/>
            <w:color w:val="auto"/>
            <w:sz w:val="22"/>
            <w:szCs w:val="22"/>
            <w:u w:val="none"/>
          </w:rPr>
          <w:t>https://www.geeksforgeeks.org/sql/sql-injection/</w:t>
        </w:r>
      </w:hyperlink>
    </w:p>
    <w:p w14:paraId="3D2D16D7" w14:textId="237F77D5" w:rsidR="4E0E3669" w:rsidRPr="00336129" w:rsidRDefault="4E0E3669" w:rsidP="00336129">
      <w:pPr>
        <w:spacing w:before="220" w:after="220" w:line="482" w:lineRule="auto"/>
        <w:ind w:left="720" w:hanging="720"/>
        <w:rPr>
          <w:color w:val="auto"/>
          <w:sz w:val="22"/>
          <w:szCs w:val="22"/>
        </w:rPr>
      </w:pPr>
      <w:proofErr w:type="spellStart"/>
      <w:r w:rsidRPr="00336129">
        <w:rPr>
          <w:color w:val="auto"/>
          <w:sz w:val="22"/>
          <w:szCs w:val="22"/>
        </w:rPr>
        <w:t>Halfond</w:t>
      </w:r>
      <w:proofErr w:type="spellEnd"/>
      <w:r w:rsidRPr="00336129">
        <w:rPr>
          <w:color w:val="auto"/>
          <w:sz w:val="22"/>
          <w:szCs w:val="22"/>
        </w:rPr>
        <w:t xml:space="preserve">, W. G., Viegas, J., &amp; Orso, A. (2006). </w:t>
      </w:r>
      <w:r w:rsidRPr="00336129">
        <w:rPr>
          <w:i/>
          <w:color w:val="auto"/>
          <w:sz w:val="22"/>
          <w:szCs w:val="22"/>
        </w:rPr>
        <w:t>A classification of SQL injection attacks and countermeasures</w:t>
      </w:r>
      <w:r w:rsidRPr="00336129">
        <w:rPr>
          <w:color w:val="auto"/>
          <w:sz w:val="22"/>
          <w:szCs w:val="22"/>
        </w:rPr>
        <w:t>. Proceedings of the IEEE International Symposium on Secure Software Engineering.</w:t>
      </w:r>
    </w:p>
    <w:p w14:paraId="666A97E8" w14:textId="51872EB6" w:rsidR="4E0E3669" w:rsidRPr="00336129" w:rsidRDefault="471EE12C" w:rsidP="00336129">
      <w:pPr>
        <w:spacing w:before="220" w:after="220" w:line="482" w:lineRule="auto"/>
        <w:ind w:left="720" w:hanging="720"/>
        <w:rPr>
          <w:color w:val="auto"/>
          <w:sz w:val="22"/>
          <w:szCs w:val="22"/>
        </w:rPr>
      </w:pPr>
      <w:proofErr w:type="spellStart"/>
      <w:r w:rsidRPr="00336129">
        <w:rPr>
          <w:rFonts w:eastAsia="Arial"/>
          <w:color w:val="auto"/>
          <w:sz w:val="22"/>
          <w:szCs w:val="22"/>
        </w:rPr>
        <w:t>Invicti</w:t>
      </w:r>
      <w:proofErr w:type="spellEnd"/>
      <w:r w:rsidRPr="00336129">
        <w:rPr>
          <w:rFonts w:eastAsia="Arial"/>
          <w:color w:val="auto"/>
          <w:sz w:val="22"/>
          <w:szCs w:val="22"/>
        </w:rPr>
        <w:t xml:space="preserve">. (2025). </w:t>
      </w:r>
      <w:r w:rsidRPr="00336129">
        <w:rPr>
          <w:rFonts w:eastAsia="Arial"/>
          <w:i/>
          <w:color w:val="auto"/>
          <w:sz w:val="22"/>
          <w:szCs w:val="22"/>
        </w:rPr>
        <w:t>5 stages of penetration testing explained</w:t>
      </w:r>
      <w:r w:rsidRPr="00336129">
        <w:rPr>
          <w:rFonts w:eastAsia="Arial"/>
          <w:color w:val="auto"/>
          <w:sz w:val="22"/>
          <w:szCs w:val="22"/>
        </w:rPr>
        <w:t>.</w:t>
      </w:r>
      <w:hyperlink r:id="rId47">
        <w:r w:rsidRPr="00336129">
          <w:rPr>
            <w:rStyle w:val="Hyperlink"/>
            <w:rFonts w:eastAsia="Arial"/>
            <w:color w:val="auto"/>
            <w:sz w:val="22"/>
            <w:szCs w:val="22"/>
          </w:rPr>
          <w:t xml:space="preserve"> </w:t>
        </w:r>
        <w:r w:rsidRPr="00336129">
          <w:rPr>
            <w:rStyle w:val="Hyperlink"/>
            <w:rFonts w:eastAsia="Arial"/>
            <w:color w:val="auto"/>
            <w:sz w:val="22"/>
            <w:szCs w:val="22"/>
            <w:u w:val="none"/>
          </w:rPr>
          <w:t>https://www.invicti.com/blog/web-security/5-stages-of-penetration-testing</w:t>
        </w:r>
      </w:hyperlink>
    </w:p>
    <w:p w14:paraId="19405265" w14:textId="0A8E5E4C" w:rsidR="4E0E3669" w:rsidRPr="00336129" w:rsidRDefault="471EE12C" w:rsidP="00336129">
      <w:pPr>
        <w:spacing w:before="220" w:after="220" w:line="482" w:lineRule="auto"/>
        <w:ind w:left="720" w:hanging="720"/>
        <w:rPr>
          <w:color w:val="auto"/>
          <w:sz w:val="22"/>
          <w:szCs w:val="22"/>
        </w:rPr>
      </w:pPr>
      <w:r w:rsidRPr="00336129">
        <w:rPr>
          <w:rFonts w:eastAsia="Arial"/>
          <w:color w:val="auto"/>
          <w:sz w:val="22"/>
          <w:szCs w:val="22"/>
        </w:rPr>
        <w:t xml:space="preserve">National Institute of Standards and Technology. (2020). </w:t>
      </w:r>
      <w:r w:rsidRPr="00336129">
        <w:rPr>
          <w:rFonts w:eastAsia="Arial"/>
          <w:i/>
          <w:color w:val="auto"/>
          <w:sz w:val="22"/>
          <w:szCs w:val="22"/>
        </w:rPr>
        <w:t xml:space="preserve">Security and privacy controls for information systems and organizations (NIST Special Publication </w:t>
      </w:r>
      <w:proofErr w:type="gramStart"/>
      <w:r w:rsidRPr="00336129">
        <w:rPr>
          <w:rFonts w:eastAsia="Arial"/>
          <w:i/>
          <w:color w:val="auto"/>
          <w:sz w:val="22"/>
          <w:szCs w:val="22"/>
        </w:rPr>
        <w:t>800‑53</w:t>
      </w:r>
      <w:proofErr w:type="gramEnd"/>
      <w:r w:rsidRPr="00336129">
        <w:rPr>
          <w:rFonts w:eastAsia="Arial"/>
          <w:i/>
          <w:color w:val="auto"/>
          <w:sz w:val="22"/>
          <w:szCs w:val="22"/>
        </w:rPr>
        <w:t>, Rev. 5)</w:t>
      </w:r>
      <w:r w:rsidRPr="00336129">
        <w:rPr>
          <w:rFonts w:eastAsia="Arial"/>
          <w:color w:val="auto"/>
          <w:sz w:val="22"/>
          <w:szCs w:val="22"/>
        </w:rPr>
        <w:t>. U.S. Department of Commerce.</w:t>
      </w:r>
      <w:hyperlink r:id="rId48">
        <w:r w:rsidRPr="00336129">
          <w:rPr>
            <w:rStyle w:val="Hyperlink"/>
            <w:rFonts w:eastAsia="Arial"/>
            <w:color w:val="auto"/>
            <w:sz w:val="22"/>
            <w:szCs w:val="22"/>
          </w:rPr>
          <w:t xml:space="preserve"> </w:t>
        </w:r>
        <w:r w:rsidRPr="00336129">
          <w:rPr>
            <w:rStyle w:val="Hyperlink"/>
            <w:rFonts w:eastAsia="Arial"/>
            <w:color w:val="auto"/>
            <w:sz w:val="22"/>
            <w:szCs w:val="22"/>
            <w:u w:val="none"/>
          </w:rPr>
          <w:t>https://doi.org/10.6028/NIST.SP.800-53r5</w:t>
        </w:r>
      </w:hyperlink>
    </w:p>
    <w:p w14:paraId="56682C58" w14:textId="5C7C499E" w:rsidR="519CE802" w:rsidRPr="00336129" w:rsidRDefault="471EE12C" w:rsidP="00336129">
      <w:pPr>
        <w:spacing w:before="220" w:after="220" w:line="482" w:lineRule="auto"/>
        <w:ind w:left="720" w:hanging="720"/>
        <w:rPr>
          <w:color w:val="auto"/>
          <w:sz w:val="22"/>
          <w:szCs w:val="22"/>
        </w:rPr>
      </w:pPr>
      <w:proofErr w:type="spellStart"/>
      <w:r w:rsidRPr="00336129">
        <w:rPr>
          <w:rFonts w:eastAsia="Arial"/>
          <w:color w:val="auto"/>
          <w:sz w:val="22"/>
          <w:szCs w:val="22"/>
        </w:rPr>
        <w:t>NinjaOne</w:t>
      </w:r>
      <w:proofErr w:type="spellEnd"/>
      <w:r w:rsidRPr="00336129">
        <w:rPr>
          <w:rFonts w:eastAsia="Arial"/>
          <w:color w:val="auto"/>
          <w:sz w:val="22"/>
          <w:szCs w:val="22"/>
        </w:rPr>
        <w:t xml:space="preserve">. (n.d.). </w:t>
      </w:r>
      <w:r w:rsidRPr="00336129">
        <w:rPr>
          <w:rFonts w:eastAsia="Arial"/>
          <w:i/>
          <w:color w:val="auto"/>
          <w:sz w:val="22"/>
          <w:szCs w:val="22"/>
        </w:rPr>
        <w:t>What is input sanitization? Definition</w:t>
      </w:r>
      <w:r w:rsidRPr="00336129">
        <w:rPr>
          <w:rFonts w:eastAsia="Arial"/>
          <w:color w:val="auto"/>
          <w:sz w:val="22"/>
          <w:szCs w:val="22"/>
        </w:rPr>
        <w:t xml:space="preserve">. </w:t>
      </w:r>
      <w:proofErr w:type="spellStart"/>
      <w:r w:rsidRPr="00336129">
        <w:rPr>
          <w:rFonts w:eastAsia="Arial"/>
          <w:color w:val="auto"/>
          <w:sz w:val="22"/>
          <w:szCs w:val="22"/>
        </w:rPr>
        <w:t>Cyberly</w:t>
      </w:r>
      <w:proofErr w:type="spellEnd"/>
      <w:r w:rsidRPr="00336129">
        <w:rPr>
          <w:rFonts w:eastAsia="Arial"/>
          <w:color w:val="auto"/>
          <w:sz w:val="22"/>
          <w:szCs w:val="22"/>
        </w:rPr>
        <w:t>.</w:t>
      </w:r>
      <w:hyperlink r:id="rId49">
        <w:r w:rsidRPr="00336129">
          <w:rPr>
            <w:rStyle w:val="Hyperlink"/>
            <w:rFonts w:eastAsia="Arial"/>
            <w:color w:val="auto"/>
            <w:sz w:val="22"/>
            <w:szCs w:val="22"/>
          </w:rPr>
          <w:t xml:space="preserve"> </w:t>
        </w:r>
        <w:r w:rsidRPr="00336129">
          <w:rPr>
            <w:rStyle w:val="Hyperlink"/>
            <w:rFonts w:eastAsia="Arial"/>
            <w:color w:val="auto"/>
            <w:sz w:val="22"/>
            <w:szCs w:val="22"/>
            <w:u w:val="none"/>
          </w:rPr>
          <w:t>https://www.cyberly.org/en/how-can-input-sanitisation-prevent-sql-injection/index.html</w:t>
        </w:r>
      </w:hyperlink>
    </w:p>
    <w:p w14:paraId="10670257" w14:textId="0824BD12" w:rsidR="4E0E3669" w:rsidRPr="00336129" w:rsidRDefault="471EE12C" w:rsidP="00336129">
      <w:pPr>
        <w:spacing w:before="220" w:after="220" w:line="482" w:lineRule="auto"/>
        <w:ind w:left="720" w:hanging="720"/>
        <w:rPr>
          <w:color w:val="auto"/>
          <w:sz w:val="22"/>
          <w:szCs w:val="22"/>
        </w:rPr>
      </w:pPr>
      <w:r w:rsidRPr="00336129">
        <w:rPr>
          <w:rFonts w:eastAsia="Arial"/>
          <w:color w:val="auto"/>
          <w:sz w:val="22"/>
          <w:szCs w:val="22"/>
        </w:rPr>
        <w:t xml:space="preserve">OWASP. (2021). </w:t>
      </w:r>
      <w:r w:rsidRPr="00336129">
        <w:rPr>
          <w:rFonts w:eastAsia="Arial"/>
          <w:i/>
          <w:color w:val="auto"/>
          <w:sz w:val="22"/>
          <w:szCs w:val="22"/>
        </w:rPr>
        <w:t xml:space="preserve">OWASP </w:t>
      </w:r>
      <w:proofErr w:type="gramStart"/>
      <w:r w:rsidRPr="00336129">
        <w:rPr>
          <w:rFonts w:eastAsia="Arial"/>
          <w:i/>
          <w:color w:val="auto"/>
          <w:sz w:val="22"/>
          <w:szCs w:val="22"/>
        </w:rPr>
        <w:t>top</w:t>
      </w:r>
      <w:proofErr w:type="gramEnd"/>
      <w:r w:rsidRPr="00336129">
        <w:rPr>
          <w:rFonts w:eastAsia="Arial"/>
          <w:i/>
          <w:color w:val="auto"/>
          <w:sz w:val="22"/>
          <w:szCs w:val="22"/>
        </w:rPr>
        <w:t xml:space="preserve"> ten web application security risks</w:t>
      </w:r>
      <w:r w:rsidRPr="00336129">
        <w:rPr>
          <w:rFonts w:eastAsia="Arial"/>
          <w:color w:val="auto"/>
          <w:sz w:val="22"/>
          <w:szCs w:val="22"/>
        </w:rPr>
        <w:t>. Open Web Application Security Project.</w:t>
      </w:r>
      <w:hyperlink r:id="rId50">
        <w:r w:rsidRPr="00336129">
          <w:rPr>
            <w:rStyle w:val="Hyperlink"/>
            <w:rFonts w:eastAsia="Arial"/>
            <w:color w:val="auto"/>
            <w:sz w:val="22"/>
            <w:szCs w:val="22"/>
          </w:rPr>
          <w:t xml:space="preserve"> </w:t>
        </w:r>
        <w:r w:rsidRPr="00336129">
          <w:rPr>
            <w:rStyle w:val="Hyperlink"/>
            <w:rFonts w:eastAsia="Arial"/>
            <w:color w:val="auto"/>
            <w:sz w:val="22"/>
            <w:szCs w:val="22"/>
            <w:u w:val="none"/>
          </w:rPr>
          <w:t>https://owasp.org</w:t>
        </w:r>
      </w:hyperlink>
    </w:p>
    <w:p w14:paraId="13AB4553" w14:textId="3BB9B4F9" w:rsidR="4E0E3669" w:rsidRPr="00336129" w:rsidRDefault="471EE12C" w:rsidP="00336129">
      <w:pPr>
        <w:spacing w:before="220" w:after="220" w:line="482" w:lineRule="auto"/>
        <w:ind w:left="720" w:hanging="720"/>
        <w:rPr>
          <w:color w:val="auto"/>
          <w:sz w:val="22"/>
          <w:szCs w:val="22"/>
        </w:rPr>
      </w:pPr>
      <w:r w:rsidRPr="00336129">
        <w:rPr>
          <w:rFonts w:eastAsia="Arial"/>
          <w:color w:val="auto"/>
          <w:sz w:val="22"/>
          <w:szCs w:val="22"/>
        </w:rPr>
        <w:lastRenderedPageBreak/>
        <w:t xml:space="preserve">OWASP. (2023). </w:t>
      </w:r>
      <w:r w:rsidRPr="00336129">
        <w:rPr>
          <w:rFonts w:eastAsia="Arial"/>
          <w:i/>
          <w:color w:val="auto"/>
          <w:sz w:val="22"/>
          <w:szCs w:val="22"/>
        </w:rPr>
        <w:t>SQL injection prevention cheat sheet</w:t>
      </w:r>
      <w:r w:rsidRPr="00336129">
        <w:rPr>
          <w:rFonts w:eastAsia="Arial"/>
          <w:color w:val="auto"/>
          <w:sz w:val="22"/>
          <w:szCs w:val="22"/>
        </w:rPr>
        <w:t>. Open Web Application Security Project.</w:t>
      </w:r>
      <w:hyperlink r:id="rId51">
        <w:r w:rsidRPr="00336129">
          <w:rPr>
            <w:rStyle w:val="Hyperlink"/>
            <w:rFonts w:eastAsia="Arial"/>
            <w:color w:val="auto"/>
            <w:sz w:val="22"/>
            <w:szCs w:val="22"/>
          </w:rPr>
          <w:t xml:space="preserve"> </w:t>
        </w:r>
        <w:r w:rsidRPr="00336129">
          <w:rPr>
            <w:rStyle w:val="Hyperlink"/>
            <w:rFonts w:eastAsia="Arial"/>
            <w:color w:val="auto"/>
            <w:sz w:val="22"/>
            <w:szCs w:val="22"/>
            <w:u w:val="none"/>
          </w:rPr>
          <w:t>https://owasp.org/www-community/attacks/SQL_Injection</w:t>
        </w:r>
      </w:hyperlink>
    </w:p>
    <w:p w14:paraId="06C15DC7" w14:textId="124D3A60" w:rsidR="67CE3B62" w:rsidRPr="00336129" w:rsidRDefault="471EE12C" w:rsidP="00336129">
      <w:pPr>
        <w:spacing w:before="220" w:after="220" w:line="482" w:lineRule="auto"/>
        <w:ind w:left="720" w:hanging="720"/>
        <w:rPr>
          <w:rFonts w:eastAsia="Arial"/>
          <w:color w:val="auto"/>
          <w:sz w:val="22"/>
          <w:szCs w:val="22"/>
        </w:rPr>
      </w:pPr>
      <w:r w:rsidRPr="00336129">
        <w:rPr>
          <w:rFonts w:eastAsia="Arial"/>
          <w:color w:val="auto"/>
          <w:sz w:val="22"/>
          <w:szCs w:val="22"/>
        </w:rPr>
        <w:t xml:space="preserve">OWASP Foundation. (2023). </w:t>
      </w:r>
      <w:r w:rsidRPr="00336129">
        <w:rPr>
          <w:rFonts w:eastAsia="Arial"/>
          <w:i/>
          <w:color w:val="auto"/>
          <w:sz w:val="22"/>
          <w:szCs w:val="22"/>
        </w:rPr>
        <w:t>Testing for privilege escalation (WSTG‑ATHZ‑03)</w:t>
      </w:r>
      <w:r w:rsidRPr="00336129">
        <w:rPr>
          <w:rFonts w:eastAsia="Arial"/>
          <w:color w:val="auto"/>
          <w:sz w:val="22"/>
          <w:szCs w:val="22"/>
        </w:rPr>
        <w:t xml:space="preserve">. In </w:t>
      </w:r>
      <w:r w:rsidRPr="00336129">
        <w:rPr>
          <w:rFonts w:eastAsia="Arial"/>
          <w:i/>
          <w:color w:val="auto"/>
          <w:sz w:val="22"/>
          <w:szCs w:val="22"/>
        </w:rPr>
        <w:t>OWASP Web Security Testing Guide</w:t>
      </w:r>
      <w:r w:rsidRPr="00336129">
        <w:rPr>
          <w:rFonts w:eastAsia="Arial"/>
          <w:color w:val="auto"/>
          <w:sz w:val="22"/>
          <w:szCs w:val="22"/>
        </w:rPr>
        <w:t>.</w:t>
      </w:r>
      <w:hyperlink r:id="rId52">
        <w:r w:rsidRPr="00336129">
          <w:rPr>
            <w:rStyle w:val="Hyperlink"/>
            <w:rFonts w:eastAsia="Arial"/>
            <w:color w:val="auto"/>
            <w:sz w:val="22"/>
            <w:szCs w:val="22"/>
          </w:rPr>
          <w:t xml:space="preserve"> </w:t>
        </w:r>
        <w:r w:rsidRPr="00336129">
          <w:rPr>
            <w:rStyle w:val="Hyperlink"/>
            <w:rFonts w:eastAsia="Arial"/>
            <w:color w:val="auto"/>
            <w:sz w:val="22"/>
            <w:szCs w:val="22"/>
            <w:u w:val="none"/>
          </w:rPr>
          <w:t>https://owasp.org/www-project-web-security-testing-guide/latest/4-Web_Application_Security_Testing/05-Authorization_Testing/03-Testing_for_Privilege_Escalation</w:t>
        </w:r>
      </w:hyperlink>
    </w:p>
    <w:p w14:paraId="7C6E0B47" w14:textId="2270DA12" w:rsidR="67CE3B62" w:rsidRPr="00336129" w:rsidRDefault="471EE12C" w:rsidP="00336129">
      <w:pPr>
        <w:spacing w:before="220" w:after="220" w:line="482" w:lineRule="auto"/>
        <w:ind w:left="720" w:hanging="720"/>
        <w:rPr>
          <w:rFonts w:eastAsia="Arial"/>
          <w:color w:val="auto"/>
          <w:sz w:val="22"/>
          <w:szCs w:val="22"/>
        </w:rPr>
      </w:pPr>
      <w:r w:rsidRPr="00336129">
        <w:rPr>
          <w:rFonts w:eastAsia="Arial"/>
          <w:color w:val="auto"/>
          <w:sz w:val="22"/>
          <w:szCs w:val="22"/>
        </w:rPr>
        <w:t xml:space="preserve">Shotts, W. (2019). </w:t>
      </w:r>
      <w:r w:rsidRPr="00336129">
        <w:rPr>
          <w:rFonts w:eastAsia="Arial"/>
          <w:i/>
          <w:color w:val="auto"/>
          <w:sz w:val="22"/>
          <w:szCs w:val="22"/>
        </w:rPr>
        <w:t>The Linux command line: A complete introduction</w:t>
      </w:r>
      <w:r w:rsidRPr="00336129">
        <w:rPr>
          <w:rFonts w:eastAsia="Arial"/>
          <w:color w:val="auto"/>
          <w:sz w:val="22"/>
          <w:szCs w:val="22"/>
        </w:rPr>
        <w:t>. No Starch Press.</w:t>
      </w:r>
    </w:p>
    <w:p w14:paraId="108F0308" w14:textId="7BB78C99" w:rsidR="4E0E3669" w:rsidRPr="00336129" w:rsidRDefault="4E0E3669" w:rsidP="00336129">
      <w:pPr>
        <w:spacing w:before="220" w:after="220" w:line="482" w:lineRule="auto"/>
        <w:ind w:left="720" w:hanging="720"/>
        <w:rPr>
          <w:color w:val="auto"/>
          <w:sz w:val="22"/>
          <w:szCs w:val="22"/>
        </w:rPr>
      </w:pPr>
      <w:proofErr w:type="spellStart"/>
      <w:r w:rsidRPr="00336129">
        <w:rPr>
          <w:color w:val="auto"/>
          <w:sz w:val="22"/>
          <w:szCs w:val="22"/>
        </w:rPr>
        <w:t>Stuttard</w:t>
      </w:r>
      <w:proofErr w:type="spellEnd"/>
      <w:r w:rsidRPr="00336129">
        <w:rPr>
          <w:color w:val="auto"/>
          <w:sz w:val="22"/>
          <w:szCs w:val="22"/>
        </w:rPr>
        <w:t xml:space="preserve">, D., &amp; Pinto, M. (2011). </w:t>
      </w:r>
      <w:r w:rsidRPr="00336129">
        <w:rPr>
          <w:i/>
          <w:color w:val="auto"/>
          <w:sz w:val="22"/>
          <w:szCs w:val="22"/>
        </w:rPr>
        <w:t>The web application hacker’s handbook: Finding and exploiting security flaws</w:t>
      </w:r>
      <w:r w:rsidRPr="00336129">
        <w:rPr>
          <w:color w:val="auto"/>
          <w:sz w:val="22"/>
          <w:szCs w:val="22"/>
        </w:rPr>
        <w:t xml:space="preserve"> (2nd ed.). Wiley.</w:t>
      </w:r>
    </w:p>
    <w:p w14:paraId="10C85C43" w14:textId="5C008726" w:rsidR="4E0E3669" w:rsidRPr="00336129" w:rsidRDefault="4E0E3669" w:rsidP="00336129">
      <w:pPr>
        <w:spacing w:before="220" w:after="220" w:line="482" w:lineRule="auto"/>
        <w:ind w:left="720" w:hanging="720"/>
        <w:rPr>
          <w:color w:val="auto"/>
          <w:sz w:val="22"/>
          <w:szCs w:val="22"/>
        </w:rPr>
      </w:pPr>
      <w:proofErr w:type="spellStart"/>
      <w:r w:rsidRPr="00336129">
        <w:rPr>
          <w:color w:val="auto"/>
          <w:sz w:val="22"/>
          <w:szCs w:val="22"/>
        </w:rPr>
        <w:t>Twingate</w:t>
      </w:r>
      <w:proofErr w:type="spellEnd"/>
      <w:r w:rsidRPr="00336129">
        <w:rPr>
          <w:color w:val="auto"/>
          <w:sz w:val="22"/>
          <w:szCs w:val="22"/>
        </w:rPr>
        <w:t xml:space="preserve">. (2024). </w:t>
      </w:r>
      <w:r w:rsidRPr="00336129">
        <w:rPr>
          <w:i/>
          <w:color w:val="auto"/>
          <w:sz w:val="22"/>
          <w:szCs w:val="22"/>
        </w:rPr>
        <w:t>What is a repudiation attack</w:t>
      </w:r>
      <w:r w:rsidR="471EE12C" w:rsidRPr="00336129">
        <w:rPr>
          <w:rFonts w:eastAsia="Arial"/>
          <w:color w:val="auto"/>
          <w:sz w:val="22"/>
          <w:szCs w:val="22"/>
        </w:rPr>
        <w:t>.</w:t>
      </w:r>
      <w:hyperlink r:id="rId53">
        <w:r w:rsidR="471EE12C" w:rsidRPr="00336129">
          <w:rPr>
            <w:rStyle w:val="Hyperlink"/>
            <w:rFonts w:eastAsia="Arial"/>
            <w:color w:val="auto"/>
            <w:sz w:val="22"/>
            <w:szCs w:val="22"/>
          </w:rPr>
          <w:t xml:space="preserve"> </w:t>
        </w:r>
        <w:r w:rsidR="471EE12C" w:rsidRPr="00336129">
          <w:rPr>
            <w:rStyle w:val="Hyperlink"/>
            <w:rFonts w:eastAsia="Arial"/>
            <w:color w:val="auto"/>
            <w:sz w:val="22"/>
            <w:szCs w:val="22"/>
            <w:u w:val="none"/>
          </w:rPr>
          <w:t>https://www.twingate.com/blog/glossary/repudiation%20attack</w:t>
        </w:r>
      </w:hyperlink>
    </w:p>
    <w:p w14:paraId="6215B124" w14:textId="0EF3CDDE" w:rsidR="67CE3B62" w:rsidRDefault="67CE3B62" w:rsidP="00336129">
      <w:pPr>
        <w:spacing w:before="240" w:after="240"/>
        <w:ind w:left="0" w:firstLine="0"/>
      </w:pPr>
    </w:p>
    <w:sectPr w:rsidR="67CE3B62">
      <w:headerReference w:type="even" r:id="rId54"/>
      <w:headerReference w:type="default" r:id="rId55"/>
      <w:headerReference w:type="first" r:id="rId56"/>
      <w:pgSz w:w="12240" w:h="15840"/>
      <w:pgMar w:top="1139" w:right="1444" w:bottom="2089"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76E94" w14:textId="77777777" w:rsidR="006E1401" w:rsidRDefault="006E1401">
      <w:pPr>
        <w:spacing w:after="0" w:line="240" w:lineRule="auto"/>
      </w:pPr>
      <w:r>
        <w:separator/>
      </w:r>
    </w:p>
  </w:endnote>
  <w:endnote w:type="continuationSeparator" w:id="0">
    <w:p w14:paraId="255B229E" w14:textId="77777777" w:rsidR="006E1401" w:rsidRDefault="006E1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CE7F" w14:textId="77777777" w:rsidR="006E1401" w:rsidRDefault="006E1401">
      <w:pPr>
        <w:spacing w:after="0" w:line="240" w:lineRule="auto"/>
      </w:pPr>
      <w:r>
        <w:separator/>
      </w:r>
    </w:p>
  </w:footnote>
  <w:footnote w:type="continuationSeparator" w:id="0">
    <w:p w14:paraId="4AB5BC40" w14:textId="77777777" w:rsidR="006E1401" w:rsidRDefault="006E1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4ADF" w14:textId="77777777" w:rsidR="00EF761D" w:rsidRDefault="00BE4B8E">
    <w:pPr>
      <w:spacing w:after="0" w:line="259" w:lineRule="auto"/>
      <w:ind w:left="0" w:firstLine="0"/>
    </w:pPr>
    <w:r>
      <w:t xml:space="preserve">Short Title of Lab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27A3" w14:textId="77777777" w:rsidR="00EF761D" w:rsidRDefault="00BE4B8E">
    <w:pPr>
      <w:spacing w:after="0" w:line="259" w:lineRule="auto"/>
      <w:ind w:left="0" w:firstLine="0"/>
    </w:pPr>
    <w:r>
      <w:t xml:space="preserve">Short Title of Lab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22EE" w14:textId="77777777" w:rsidR="00EF761D" w:rsidRDefault="00EF761D">
    <w:pPr>
      <w:spacing w:after="160" w:line="259" w:lineRule="auto"/>
      <w:ind w:left="0" w:firstLine="0"/>
    </w:pPr>
  </w:p>
</w:hdr>
</file>

<file path=word/intelligence2.xml><?xml version="1.0" encoding="utf-8"?>
<int2:intelligence xmlns:int2="http://schemas.microsoft.com/office/intelligence/2020/intelligence" xmlns:oel="http://schemas.microsoft.com/office/2019/extlst">
  <int2:observations>
    <int2:textHash int2:hashCode="bK3X5RVtEokInO" int2:id="0TCDeJcr">
      <int2:state int2:value="Rejected" int2:type="spell"/>
    </int2:textHash>
    <int2:textHash int2:hashCode="IdaM8BhwK5PtCO" int2:id="2N26UI4j">
      <int2:state int2:value="Rejected" int2:type="spell"/>
    </int2:textHash>
    <int2:textHash int2:hashCode="WsAypRgfx8WjiP" int2:id="Qrmsgyu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6DF5"/>
    <w:multiLevelType w:val="hybridMultilevel"/>
    <w:tmpl w:val="FFFFFFFF"/>
    <w:lvl w:ilvl="0" w:tplc="B9269716">
      <w:start w:val="1"/>
      <w:numFmt w:val="bullet"/>
      <w:lvlText w:val=""/>
      <w:lvlJc w:val="left"/>
      <w:pPr>
        <w:ind w:left="720" w:hanging="360"/>
      </w:pPr>
      <w:rPr>
        <w:rFonts w:ascii="Symbol" w:hAnsi="Symbol" w:hint="default"/>
      </w:rPr>
    </w:lvl>
    <w:lvl w:ilvl="1" w:tplc="B7781556">
      <w:start w:val="1"/>
      <w:numFmt w:val="bullet"/>
      <w:lvlText w:val="o"/>
      <w:lvlJc w:val="left"/>
      <w:pPr>
        <w:ind w:left="1440" w:hanging="360"/>
      </w:pPr>
      <w:rPr>
        <w:rFonts w:ascii="Courier New" w:hAnsi="Courier New" w:hint="default"/>
      </w:rPr>
    </w:lvl>
    <w:lvl w:ilvl="2" w:tplc="EFA8C0C6">
      <w:start w:val="1"/>
      <w:numFmt w:val="bullet"/>
      <w:lvlText w:val=""/>
      <w:lvlJc w:val="left"/>
      <w:pPr>
        <w:ind w:left="2160" w:hanging="360"/>
      </w:pPr>
      <w:rPr>
        <w:rFonts w:ascii="Wingdings" w:hAnsi="Wingdings" w:hint="default"/>
      </w:rPr>
    </w:lvl>
    <w:lvl w:ilvl="3" w:tplc="DF8CC13E">
      <w:start w:val="1"/>
      <w:numFmt w:val="bullet"/>
      <w:lvlText w:val=""/>
      <w:lvlJc w:val="left"/>
      <w:pPr>
        <w:ind w:left="2880" w:hanging="360"/>
      </w:pPr>
      <w:rPr>
        <w:rFonts w:ascii="Symbol" w:hAnsi="Symbol" w:hint="default"/>
      </w:rPr>
    </w:lvl>
    <w:lvl w:ilvl="4" w:tplc="E64EF72A">
      <w:start w:val="1"/>
      <w:numFmt w:val="bullet"/>
      <w:lvlText w:val="o"/>
      <w:lvlJc w:val="left"/>
      <w:pPr>
        <w:ind w:left="3600" w:hanging="360"/>
      </w:pPr>
      <w:rPr>
        <w:rFonts w:ascii="Courier New" w:hAnsi="Courier New" w:hint="default"/>
      </w:rPr>
    </w:lvl>
    <w:lvl w:ilvl="5" w:tplc="9B4C5D8E">
      <w:start w:val="1"/>
      <w:numFmt w:val="bullet"/>
      <w:lvlText w:val=""/>
      <w:lvlJc w:val="left"/>
      <w:pPr>
        <w:ind w:left="4320" w:hanging="360"/>
      </w:pPr>
      <w:rPr>
        <w:rFonts w:ascii="Wingdings" w:hAnsi="Wingdings" w:hint="default"/>
      </w:rPr>
    </w:lvl>
    <w:lvl w:ilvl="6" w:tplc="7B96A776">
      <w:start w:val="1"/>
      <w:numFmt w:val="bullet"/>
      <w:lvlText w:val=""/>
      <w:lvlJc w:val="left"/>
      <w:pPr>
        <w:ind w:left="5040" w:hanging="360"/>
      </w:pPr>
      <w:rPr>
        <w:rFonts w:ascii="Symbol" w:hAnsi="Symbol" w:hint="default"/>
      </w:rPr>
    </w:lvl>
    <w:lvl w:ilvl="7" w:tplc="FBE4DCF4">
      <w:start w:val="1"/>
      <w:numFmt w:val="bullet"/>
      <w:lvlText w:val="o"/>
      <w:lvlJc w:val="left"/>
      <w:pPr>
        <w:ind w:left="5760" w:hanging="360"/>
      </w:pPr>
      <w:rPr>
        <w:rFonts w:ascii="Courier New" w:hAnsi="Courier New" w:hint="default"/>
      </w:rPr>
    </w:lvl>
    <w:lvl w:ilvl="8" w:tplc="411C4462">
      <w:start w:val="1"/>
      <w:numFmt w:val="bullet"/>
      <w:lvlText w:val=""/>
      <w:lvlJc w:val="left"/>
      <w:pPr>
        <w:ind w:left="6480" w:hanging="360"/>
      </w:pPr>
      <w:rPr>
        <w:rFonts w:ascii="Wingdings" w:hAnsi="Wingdings" w:hint="default"/>
      </w:rPr>
    </w:lvl>
  </w:abstractNum>
  <w:abstractNum w:abstractNumId="1" w15:restartNumberingAfterBreak="0">
    <w:nsid w:val="09739202"/>
    <w:multiLevelType w:val="hybridMultilevel"/>
    <w:tmpl w:val="D6F4E8A2"/>
    <w:lvl w:ilvl="0" w:tplc="27AEC618">
      <w:start w:val="1"/>
      <w:numFmt w:val="decimal"/>
      <w:lvlText w:val="%1."/>
      <w:lvlJc w:val="left"/>
      <w:pPr>
        <w:ind w:left="1070" w:hanging="360"/>
      </w:pPr>
      <w:rPr>
        <w:rFonts w:ascii="Times New Roman" w:hAnsi="Times New Roman" w:cs="Times New Roman" w:hint="default"/>
      </w:rPr>
    </w:lvl>
    <w:lvl w:ilvl="1" w:tplc="B2AACBBC">
      <w:start w:val="1"/>
      <w:numFmt w:val="lowerLetter"/>
      <w:lvlText w:val="%2."/>
      <w:lvlJc w:val="left"/>
      <w:pPr>
        <w:ind w:left="1790" w:hanging="360"/>
      </w:pPr>
    </w:lvl>
    <w:lvl w:ilvl="2" w:tplc="5FB63A88">
      <w:start w:val="1"/>
      <w:numFmt w:val="lowerRoman"/>
      <w:lvlText w:val="%3."/>
      <w:lvlJc w:val="right"/>
      <w:pPr>
        <w:ind w:left="2510" w:hanging="180"/>
      </w:pPr>
    </w:lvl>
    <w:lvl w:ilvl="3" w:tplc="C5804086">
      <w:start w:val="1"/>
      <w:numFmt w:val="decimal"/>
      <w:lvlText w:val="%4."/>
      <w:lvlJc w:val="left"/>
      <w:pPr>
        <w:ind w:left="3230" w:hanging="360"/>
      </w:pPr>
    </w:lvl>
    <w:lvl w:ilvl="4" w:tplc="DC309F36">
      <w:start w:val="1"/>
      <w:numFmt w:val="lowerLetter"/>
      <w:lvlText w:val="%5."/>
      <w:lvlJc w:val="left"/>
      <w:pPr>
        <w:ind w:left="3950" w:hanging="360"/>
      </w:pPr>
    </w:lvl>
    <w:lvl w:ilvl="5" w:tplc="6A0A79F4">
      <w:start w:val="1"/>
      <w:numFmt w:val="lowerRoman"/>
      <w:lvlText w:val="%6."/>
      <w:lvlJc w:val="right"/>
      <w:pPr>
        <w:ind w:left="4670" w:hanging="180"/>
      </w:pPr>
    </w:lvl>
    <w:lvl w:ilvl="6" w:tplc="E75EA806">
      <w:start w:val="1"/>
      <w:numFmt w:val="decimal"/>
      <w:lvlText w:val="%7."/>
      <w:lvlJc w:val="left"/>
      <w:pPr>
        <w:ind w:left="5390" w:hanging="360"/>
      </w:pPr>
    </w:lvl>
    <w:lvl w:ilvl="7" w:tplc="A068483A">
      <w:start w:val="1"/>
      <w:numFmt w:val="lowerLetter"/>
      <w:lvlText w:val="%8."/>
      <w:lvlJc w:val="left"/>
      <w:pPr>
        <w:ind w:left="6110" w:hanging="360"/>
      </w:pPr>
    </w:lvl>
    <w:lvl w:ilvl="8" w:tplc="55E6ABF8">
      <w:start w:val="1"/>
      <w:numFmt w:val="lowerRoman"/>
      <w:lvlText w:val="%9."/>
      <w:lvlJc w:val="right"/>
      <w:pPr>
        <w:ind w:left="6830" w:hanging="180"/>
      </w:pPr>
    </w:lvl>
  </w:abstractNum>
  <w:abstractNum w:abstractNumId="2" w15:restartNumberingAfterBreak="0">
    <w:nsid w:val="1288EA56"/>
    <w:multiLevelType w:val="hybridMultilevel"/>
    <w:tmpl w:val="FFFFFFFF"/>
    <w:lvl w:ilvl="0" w:tplc="A914DE52">
      <w:start w:val="1"/>
      <w:numFmt w:val="bullet"/>
      <w:lvlText w:val=""/>
      <w:lvlJc w:val="left"/>
      <w:pPr>
        <w:ind w:left="1420" w:hanging="360"/>
      </w:pPr>
      <w:rPr>
        <w:rFonts w:ascii="Symbol" w:hAnsi="Symbol" w:hint="default"/>
      </w:rPr>
    </w:lvl>
    <w:lvl w:ilvl="1" w:tplc="90C0ABDE">
      <w:start w:val="1"/>
      <w:numFmt w:val="bullet"/>
      <w:lvlText w:val="o"/>
      <w:lvlJc w:val="left"/>
      <w:pPr>
        <w:ind w:left="2140" w:hanging="360"/>
      </w:pPr>
      <w:rPr>
        <w:rFonts w:ascii="Courier New" w:hAnsi="Courier New" w:hint="default"/>
      </w:rPr>
    </w:lvl>
    <w:lvl w:ilvl="2" w:tplc="1966CE5E">
      <w:start w:val="1"/>
      <w:numFmt w:val="bullet"/>
      <w:lvlText w:val=""/>
      <w:lvlJc w:val="left"/>
      <w:pPr>
        <w:ind w:left="2860" w:hanging="360"/>
      </w:pPr>
      <w:rPr>
        <w:rFonts w:ascii="Wingdings" w:hAnsi="Wingdings" w:hint="default"/>
      </w:rPr>
    </w:lvl>
    <w:lvl w:ilvl="3" w:tplc="8CF2A838">
      <w:start w:val="1"/>
      <w:numFmt w:val="bullet"/>
      <w:lvlText w:val=""/>
      <w:lvlJc w:val="left"/>
      <w:pPr>
        <w:ind w:left="3580" w:hanging="360"/>
      </w:pPr>
      <w:rPr>
        <w:rFonts w:ascii="Symbol" w:hAnsi="Symbol" w:hint="default"/>
      </w:rPr>
    </w:lvl>
    <w:lvl w:ilvl="4" w:tplc="D9B80CEE">
      <w:start w:val="1"/>
      <w:numFmt w:val="bullet"/>
      <w:lvlText w:val="o"/>
      <w:lvlJc w:val="left"/>
      <w:pPr>
        <w:ind w:left="4300" w:hanging="360"/>
      </w:pPr>
      <w:rPr>
        <w:rFonts w:ascii="Courier New" w:hAnsi="Courier New" w:hint="default"/>
      </w:rPr>
    </w:lvl>
    <w:lvl w:ilvl="5" w:tplc="55704498">
      <w:start w:val="1"/>
      <w:numFmt w:val="bullet"/>
      <w:lvlText w:val=""/>
      <w:lvlJc w:val="left"/>
      <w:pPr>
        <w:ind w:left="5020" w:hanging="360"/>
      </w:pPr>
      <w:rPr>
        <w:rFonts w:ascii="Wingdings" w:hAnsi="Wingdings" w:hint="default"/>
      </w:rPr>
    </w:lvl>
    <w:lvl w:ilvl="6" w:tplc="000AC508">
      <w:start w:val="1"/>
      <w:numFmt w:val="bullet"/>
      <w:lvlText w:val=""/>
      <w:lvlJc w:val="left"/>
      <w:pPr>
        <w:ind w:left="5740" w:hanging="360"/>
      </w:pPr>
      <w:rPr>
        <w:rFonts w:ascii="Symbol" w:hAnsi="Symbol" w:hint="default"/>
      </w:rPr>
    </w:lvl>
    <w:lvl w:ilvl="7" w:tplc="51744074">
      <w:start w:val="1"/>
      <w:numFmt w:val="bullet"/>
      <w:lvlText w:val="o"/>
      <w:lvlJc w:val="left"/>
      <w:pPr>
        <w:ind w:left="6460" w:hanging="360"/>
      </w:pPr>
      <w:rPr>
        <w:rFonts w:ascii="Courier New" w:hAnsi="Courier New" w:hint="default"/>
      </w:rPr>
    </w:lvl>
    <w:lvl w:ilvl="8" w:tplc="267255BE">
      <w:start w:val="1"/>
      <w:numFmt w:val="bullet"/>
      <w:lvlText w:val=""/>
      <w:lvlJc w:val="left"/>
      <w:pPr>
        <w:ind w:left="7180" w:hanging="360"/>
      </w:pPr>
      <w:rPr>
        <w:rFonts w:ascii="Wingdings" w:hAnsi="Wingdings" w:hint="default"/>
      </w:rPr>
    </w:lvl>
  </w:abstractNum>
  <w:abstractNum w:abstractNumId="3" w15:restartNumberingAfterBreak="0">
    <w:nsid w:val="136B366B"/>
    <w:multiLevelType w:val="hybridMultilevel"/>
    <w:tmpl w:val="FFFFFFFF"/>
    <w:lvl w:ilvl="0" w:tplc="D7A0962C">
      <w:start w:val="1"/>
      <w:numFmt w:val="bullet"/>
      <w:lvlText w:val=""/>
      <w:lvlJc w:val="left"/>
      <w:pPr>
        <w:ind w:left="720" w:hanging="360"/>
      </w:pPr>
      <w:rPr>
        <w:rFonts w:ascii="Symbol" w:hAnsi="Symbol" w:hint="default"/>
      </w:rPr>
    </w:lvl>
    <w:lvl w:ilvl="1" w:tplc="9056BE16">
      <w:start w:val="1"/>
      <w:numFmt w:val="bullet"/>
      <w:lvlText w:val="o"/>
      <w:lvlJc w:val="left"/>
      <w:pPr>
        <w:ind w:left="1440" w:hanging="360"/>
      </w:pPr>
      <w:rPr>
        <w:rFonts w:ascii="Courier New" w:hAnsi="Courier New" w:hint="default"/>
      </w:rPr>
    </w:lvl>
    <w:lvl w:ilvl="2" w:tplc="F45C37AA">
      <w:start w:val="1"/>
      <w:numFmt w:val="bullet"/>
      <w:lvlText w:val=""/>
      <w:lvlJc w:val="left"/>
      <w:pPr>
        <w:ind w:left="2160" w:hanging="360"/>
      </w:pPr>
      <w:rPr>
        <w:rFonts w:ascii="Wingdings" w:hAnsi="Wingdings" w:hint="default"/>
      </w:rPr>
    </w:lvl>
    <w:lvl w:ilvl="3" w:tplc="05F02D88">
      <w:start w:val="1"/>
      <w:numFmt w:val="bullet"/>
      <w:lvlText w:val=""/>
      <w:lvlJc w:val="left"/>
      <w:pPr>
        <w:ind w:left="2880" w:hanging="360"/>
      </w:pPr>
      <w:rPr>
        <w:rFonts w:ascii="Symbol" w:hAnsi="Symbol" w:hint="default"/>
      </w:rPr>
    </w:lvl>
    <w:lvl w:ilvl="4" w:tplc="0EF08CE6">
      <w:start w:val="1"/>
      <w:numFmt w:val="bullet"/>
      <w:lvlText w:val="o"/>
      <w:lvlJc w:val="left"/>
      <w:pPr>
        <w:ind w:left="3600" w:hanging="360"/>
      </w:pPr>
      <w:rPr>
        <w:rFonts w:ascii="Courier New" w:hAnsi="Courier New" w:hint="default"/>
      </w:rPr>
    </w:lvl>
    <w:lvl w:ilvl="5" w:tplc="003070A2">
      <w:start w:val="1"/>
      <w:numFmt w:val="bullet"/>
      <w:lvlText w:val=""/>
      <w:lvlJc w:val="left"/>
      <w:pPr>
        <w:ind w:left="4320" w:hanging="360"/>
      </w:pPr>
      <w:rPr>
        <w:rFonts w:ascii="Wingdings" w:hAnsi="Wingdings" w:hint="default"/>
      </w:rPr>
    </w:lvl>
    <w:lvl w:ilvl="6" w:tplc="652228EA">
      <w:start w:val="1"/>
      <w:numFmt w:val="bullet"/>
      <w:lvlText w:val=""/>
      <w:lvlJc w:val="left"/>
      <w:pPr>
        <w:ind w:left="5040" w:hanging="360"/>
      </w:pPr>
      <w:rPr>
        <w:rFonts w:ascii="Symbol" w:hAnsi="Symbol" w:hint="default"/>
      </w:rPr>
    </w:lvl>
    <w:lvl w:ilvl="7" w:tplc="19FE7402">
      <w:start w:val="1"/>
      <w:numFmt w:val="bullet"/>
      <w:lvlText w:val="o"/>
      <w:lvlJc w:val="left"/>
      <w:pPr>
        <w:ind w:left="5760" w:hanging="360"/>
      </w:pPr>
      <w:rPr>
        <w:rFonts w:ascii="Courier New" w:hAnsi="Courier New" w:hint="default"/>
      </w:rPr>
    </w:lvl>
    <w:lvl w:ilvl="8" w:tplc="0826EB8A">
      <w:start w:val="1"/>
      <w:numFmt w:val="bullet"/>
      <w:lvlText w:val=""/>
      <w:lvlJc w:val="left"/>
      <w:pPr>
        <w:ind w:left="6480" w:hanging="360"/>
      </w:pPr>
      <w:rPr>
        <w:rFonts w:ascii="Wingdings" w:hAnsi="Wingdings" w:hint="default"/>
      </w:rPr>
    </w:lvl>
  </w:abstractNum>
  <w:abstractNum w:abstractNumId="4" w15:restartNumberingAfterBreak="0">
    <w:nsid w:val="180AD736"/>
    <w:multiLevelType w:val="hybridMultilevel"/>
    <w:tmpl w:val="F90AB420"/>
    <w:lvl w:ilvl="0" w:tplc="04090019">
      <w:start w:val="1"/>
      <w:numFmt w:val="lowerLetter"/>
      <w:lvlText w:val="%1."/>
      <w:lvlJc w:val="left"/>
      <w:pPr>
        <w:ind w:left="1070" w:hanging="360"/>
      </w:pPr>
      <w:rPr>
        <w:rFonts w:hint="default"/>
      </w:rPr>
    </w:lvl>
    <w:lvl w:ilvl="1" w:tplc="134497CA">
      <w:start w:val="1"/>
      <w:numFmt w:val="bullet"/>
      <w:lvlText w:val="o"/>
      <w:lvlJc w:val="left"/>
      <w:pPr>
        <w:ind w:left="1790" w:hanging="360"/>
      </w:pPr>
      <w:rPr>
        <w:rFonts w:ascii="Courier New" w:hAnsi="Courier New" w:hint="default"/>
      </w:rPr>
    </w:lvl>
    <w:lvl w:ilvl="2" w:tplc="9E8042D2">
      <w:start w:val="1"/>
      <w:numFmt w:val="bullet"/>
      <w:lvlText w:val=""/>
      <w:lvlJc w:val="left"/>
      <w:pPr>
        <w:ind w:left="2510" w:hanging="360"/>
      </w:pPr>
      <w:rPr>
        <w:rFonts w:ascii="Wingdings" w:hAnsi="Wingdings" w:hint="default"/>
      </w:rPr>
    </w:lvl>
    <w:lvl w:ilvl="3" w:tplc="F998F270">
      <w:start w:val="1"/>
      <w:numFmt w:val="bullet"/>
      <w:lvlText w:val=""/>
      <w:lvlJc w:val="left"/>
      <w:pPr>
        <w:ind w:left="3230" w:hanging="360"/>
      </w:pPr>
      <w:rPr>
        <w:rFonts w:ascii="Symbol" w:hAnsi="Symbol" w:hint="default"/>
      </w:rPr>
    </w:lvl>
    <w:lvl w:ilvl="4" w:tplc="77823D4A">
      <w:start w:val="1"/>
      <w:numFmt w:val="bullet"/>
      <w:lvlText w:val="o"/>
      <w:lvlJc w:val="left"/>
      <w:pPr>
        <w:ind w:left="3950" w:hanging="360"/>
      </w:pPr>
      <w:rPr>
        <w:rFonts w:ascii="Courier New" w:hAnsi="Courier New" w:hint="default"/>
      </w:rPr>
    </w:lvl>
    <w:lvl w:ilvl="5" w:tplc="C7408EE4">
      <w:start w:val="1"/>
      <w:numFmt w:val="bullet"/>
      <w:lvlText w:val=""/>
      <w:lvlJc w:val="left"/>
      <w:pPr>
        <w:ind w:left="4670" w:hanging="360"/>
      </w:pPr>
      <w:rPr>
        <w:rFonts w:ascii="Wingdings" w:hAnsi="Wingdings" w:hint="default"/>
      </w:rPr>
    </w:lvl>
    <w:lvl w:ilvl="6" w:tplc="45064688">
      <w:start w:val="1"/>
      <w:numFmt w:val="bullet"/>
      <w:lvlText w:val=""/>
      <w:lvlJc w:val="left"/>
      <w:pPr>
        <w:ind w:left="5390" w:hanging="360"/>
      </w:pPr>
      <w:rPr>
        <w:rFonts w:ascii="Symbol" w:hAnsi="Symbol" w:hint="default"/>
      </w:rPr>
    </w:lvl>
    <w:lvl w:ilvl="7" w:tplc="351E3920">
      <w:start w:val="1"/>
      <w:numFmt w:val="bullet"/>
      <w:lvlText w:val="o"/>
      <w:lvlJc w:val="left"/>
      <w:pPr>
        <w:ind w:left="6110" w:hanging="360"/>
      </w:pPr>
      <w:rPr>
        <w:rFonts w:ascii="Courier New" w:hAnsi="Courier New" w:hint="default"/>
      </w:rPr>
    </w:lvl>
    <w:lvl w:ilvl="8" w:tplc="CADA88FA">
      <w:start w:val="1"/>
      <w:numFmt w:val="bullet"/>
      <w:lvlText w:val=""/>
      <w:lvlJc w:val="left"/>
      <w:pPr>
        <w:ind w:left="6830" w:hanging="360"/>
      </w:pPr>
      <w:rPr>
        <w:rFonts w:ascii="Wingdings" w:hAnsi="Wingdings" w:hint="default"/>
      </w:rPr>
    </w:lvl>
  </w:abstractNum>
  <w:abstractNum w:abstractNumId="5" w15:restartNumberingAfterBreak="0">
    <w:nsid w:val="1BD6B95C"/>
    <w:multiLevelType w:val="hybridMultilevel"/>
    <w:tmpl w:val="FFFFFFFF"/>
    <w:lvl w:ilvl="0" w:tplc="11A659AA">
      <w:start w:val="1"/>
      <w:numFmt w:val="decimal"/>
      <w:lvlText w:val="%1."/>
      <w:lvlJc w:val="left"/>
      <w:pPr>
        <w:ind w:left="720" w:hanging="360"/>
      </w:pPr>
    </w:lvl>
    <w:lvl w:ilvl="1" w:tplc="4CB2DF82">
      <w:start w:val="1"/>
      <w:numFmt w:val="lowerLetter"/>
      <w:lvlText w:val="%2."/>
      <w:lvlJc w:val="left"/>
      <w:pPr>
        <w:ind w:left="1440" w:hanging="360"/>
      </w:pPr>
    </w:lvl>
    <w:lvl w:ilvl="2" w:tplc="33A4A6E4">
      <w:start w:val="1"/>
      <w:numFmt w:val="lowerRoman"/>
      <w:lvlText w:val="%3."/>
      <w:lvlJc w:val="right"/>
      <w:pPr>
        <w:ind w:left="2160" w:hanging="180"/>
      </w:pPr>
    </w:lvl>
    <w:lvl w:ilvl="3" w:tplc="16CE5958">
      <w:start w:val="1"/>
      <w:numFmt w:val="decimal"/>
      <w:lvlText w:val="%4."/>
      <w:lvlJc w:val="left"/>
      <w:pPr>
        <w:ind w:left="2880" w:hanging="360"/>
      </w:pPr>
    </w:lvl>
    <w:lvl w:ilvl="4" w:tplc="F9FE1D62">
      <w:start w:val="1"/>
      <w:numFmt w:val="lowerLetter"/>
      <w:lvlText w:val="%5."/>
      <w:lvlJc w:val="left"/>
      <w:pPr>
        <w:ind w:left="3600" w:hanging="360"/>
      </w:pPr>
    </w:lvl>
    <w:lvl w:ilvl="5" w:tplc="9E04A3D4">
      <w:start w:val="1"/>
      <w:numFmt w:val="lowerRoman"/>
      <w:lvlText w:val="%6."/>
      <w:lvlJc w:val="right"/>
      <w:pPr>
        <w:ind w:left="4320" w:hanging="180"/>
      </w:pPr>
    </w:lvl>
    <w:lvl w:ilvl="6" w:tplc="A588E5EA">
      <w:start w:val="1"/>
      <w:numFmt w:val="decimal"/>
      <w:lvlText w:val="%7."/>
      <w:lvlJc w:val="left"/>
      <w:pPr>
        <w:ind w:left="5040" w:hanging="360"/>
      </w:pPr>
    </w:lvl>
    <w:lvl w:ilvl="7" w:tplc="CF020514">
      <w:start w:val="1"/>
      <w:numFmt w:val="lowerLetter"/>
      <w:lvlText w:val="%8."/>
      <w:lvlJc w:val="left"/>
      <w:pPr>
        <w:ind w:left="5760" w:hanging="360"/>
      </w:pPr>
    </w:lvl>
    <w:lvl w:ilvl="8" w:tplc="0CD83B08">
      <w:start w:val="1"/>
      <w:numFmt w:val="lowerRoman"/>
      <w:lvlText w:val="%9."/>
      <w:lvlJc w:val="right"/>
      <w:pPr>
        <w:ind w:left="6480" w:hanging="180"/>
      </w:pPr>
    </w:lvl>
  </w:abstractNum>
  <w:abstractNum w:abstractNumId="6" w15:restartNumberingAfterBreak="0">
    <w:nsid w:val="1C54F83C"/>
    <w:multiLevelType w:val="hybridMultilevel"/>
    <w:tmpl w:val="FFFFFFFF"/>
    <w:lvl w:ilvl="0" w:tplc="15AE219E">
      <w:start w:val="1"/>
      <w:numFmt w:val="bullet"/>
      <w:lvlText w:val=""/>
      <w:lvlJc w:val="left"/>
      <w:pPr>
        <w:ind w:left="720" w:hanging="360"/>
      </w:pPr>
      <w:rPr>
        <w:rFonts w:ascii="Symbol" w:hAnsi="Symbol" w:hint="default"/>
      </w:rPr>
    </w:lvl>
    <w:lvl w:ilvl="1" w:tplc="214816F0">
      <w:start w:val="1"/>
      <w:numFmt w:val="bullet"/>
      <w:lvlText w:val="o"/>
      <w:lvlJc w:val="left"/>
      <w:pPr>
        <w:ind w:left="1440" w:hanging="360"/>
      </w:pPr>
      <w:rPr>
        <w:rFonts w:ascii="Courier New" w:hAnsi="Courier New" w:hint="default"/>
      </w:rPr>
    </w:lvl>
    <w:lvl w:ilvl="2" w:tplc="3B2A4946">
      <w:start w:val="1"/>
      <w:numFmt w:val="bullet"/>
      <w:lvlText w:val=""/>
      <w:lvlJc w:val="left"/>
      <w:pPr>
        <w:ind w:left="2160" w:hanging="360"/>
      </w:pPr>
      <w:rPr>
        <w:rFonts w:ascii="Wingdings" w:hAnsi="Wingdings" w:hint="default"/>
      </w:rPr>
    </w:lvl>
    <w:lvl w:ilvl="3" w:tplc="999688DC">
      <w:start w:val="1"/>
      <w:numFmt w:val="bullet"/>
      <w:lvlText w:val=""/>
      <w:lvlJc w:val="left"/>
      <w:pPr>
        <w:ind w:left="2880" w:hanging="360"/>
      </w:pPr>
      <w:rPr>
        <w:rFonts w:ascii="Symbol" w:hAnsi="Symbol" w:hint="default"/>
      </w:rPr>
    </w:lvl>
    <w:lvl w:ilvl="4" w:tplc="CA8E4820">
      <w:start w:val="1"/>
      <w:numFmt w:val="bullet"/>
      <w:lvlText w:val="o"/>
      <w:lvlJc w:val="left"/>
      <w:pPr>
        <w:ind w:left="3600" w:hanging="360"/>
      </w:pPr>
      <w:rPr>
        <w:rFonts w:ascii="Courier New" w:hAnsi="Courier New" w:hint="default"/>
      </w:rPr>
    </w:lvl>
    <w:lvl w:ilvl="5" w:tplc="79F664B8">
      <w:start w:val="1"/>
      <w:numFmt w:val="bullet"/>
      <w:lvlText w:val=""/>
      <w:lvlJc w:val="left"/>
      <w:pPr>
        <w:ind w:left="4320" w:hanging="360"/>
      </w:pPr>
      <w:rPr>
        <w:rFonts w:ascii="Wingdings" w:hAnsi="Wingdings" w:hint="default"/>
      </w:rPr>
    </w:lvl>
    <w:lvl w:ilvl="6" w:tplc="51EEA358">
      <w:start w:val="1"/>
      <w:numFmt w:val="bullet"/>
      <w:lvlText w:val=""/>
      <w:lvlJc w:val="left"/>
      <w:pPr>
        <w:ind w:left="5040" w:hanging="360"/>
      </w:pPr>
      <w:rPr>
        <w:rFonts w:ascii="Symbol" w:hAnsi="Symbol" w:hint="default"/>
      </w:rPr>
    </w:lvl>
    <w:lvl w:ilvl="7" w:tplc="DEE0F030">
      <w:start w:val="1"/>
      <w:numFmt w:val="bullet"/>
      <w:lvlText w:val="o"/>
      <w:lvlJc w:val="left"/>
      <w:pPr>
        <w:ind w:left="5760" w:hanging="360"/>
      </w:pPr>
      <w:rPr>
        <w:rFonts w:ascii="Courier New" w:hAnsi="Courier New" w:hint="default"/>
      </w:rPr>
    </w:lvl>
    <w:lvl w:ilvl="8" w:tplc="F692EFB4">
      <w:start w:val="1"/>
      <w:numFmt w:val="bullet"/>
      <w:lvlText w:val=""/>
      <w:lvlJc w:val="left"/>
      <w:pPr>
        <w:ind w:left="6480" w:hanging="360"/>
      </w:pPr>
      <w:rPr>
        <w:rFonts w:ascii="Wingdings" w:hAnsi="Wingdings" w:hint="default"/>
      </w:rPr>
    </w:lvl>
  </w:abstractNum>
  <w:abstractNum w:abstractNumId="7" w15:restartNumberingAfterBreak="0">
    <w:nsid w:val="1E11144F"/>
    <w:multiLevelType w:val="hybridMultilevel"/>
    <w:tmpl w:val="FA74D8DE"/>
    <w:lvl w:ilvl="0" w:tplc="3536CA1E">
      <w:start w:val="1"/>
      <w:numFmt w:val="decimal"/>
      <w:lvlText w:val="%1."/>
      <w:lvlJc w:val="left"/>
      <w:pPr>
        <w:ind w:left="720" w:hanging="360"/>
      </w:pPr>
    </w:lvl>
    <w:lvl w:ilvl="1" w:tplc="88E666D6">
      <w:start w:val="1"/>
      <w:numFmt w:val="lowerLetter"/>
      <w:lvlText w:val="%2."/>
      <w:lvlJc w:val="left"/>
      <w:pPr>
        <w:ind w:left="1440" w:hanging="360"/>
      </w:pPr>
    </w:lvl>
    <w:lvl w:ilvl="2" w:tplc="990A86DE">
      <w:start w:val="1"/>
      <w:numFmt w:val="lowerRoman"/>
      <w:lvlText w:val="%3."/>
      <w:lvlJc w:val="right"/>
      <w:pPr>
        <w:ind w:left="2160" w:hanging="180"/>
      </w:pPr>
    </w:lvl>
    <w:lvl w:ilvl="3" w:tplc="7D163640">
      <w:start w:val="1"/>
      <w:numFmt w:val="decimal"/>
      <w:lvlText w:val="%4."/>
      <w:lvlJc w:val="left"/>
      <w:pPr>
        <w:ind w:left="2880" w:hanging="360"/>
      </w:pPr>
    </w:lvl>
    <w:lvl w:ilvl="4" w:tplc="9F564552">
      <w:start w:val="1"/>
      <w:numFmt w:val="lowerLetter"/>
      <w:lvlText w:val="%5."/>
      <w:lvlJc w:val="left"/>
      <w:pPr>
        <w:ind w:left="3600" w:hanging="360"/>
      </w:pPr>
    </w:lvl>
    <w:lvl w:ilvl="5" w:tplc="E58A75DC">
      <w:start w:val="1"/>
      <w:numFmt w:val="lowerRoman"/>
      <w:lvlText w:val="%6."/>
      <w:lvlJc w:val="right"/>
      <w:pPr>
        <w:ind w:left="4320" w:hanging="180"/>
      </w:pPr>
    </w:lvl>
    <w:lvl w:ilvl="6" w:tplc="E14266C2">
      <w:start w:val="1"/>
      <w:numFmt w:val="decimal"/>
      <w:lvlText w:val="%7."/>
      <w:lvlJc w:val="left"/>
      <w:pPr>
        <w:ind w:left="5040" w:hanging="360"/>
      </w:pPr>
    </w:lvl>
    <w:lvl w:ilvl="7" w:tplc="B4FE10C4">
      <w:start w:val="1"/>
      <w:numFmt w:val="lowerLetter"/>
      <w:lvlText w:val="%8."/>
      <w:lvlJc w:val="left"/>
      <w:pPr>
        <w:ind w:left="5760" w:hanging="360"/>
      </w:pPr>
    </w:lvl>
    <w:lvl w:ilvl="8" w:tplc="71483946">
      <w:start w:val="1"/>
      <w:numFmt w:val="lowerRoman"/>
      <w:lvlText w:val="%9."/>
      <w:lvlJc w:val="right"/>
      <w:pPr>
        <w:ind w:left="6480" w:hanging="180"/>
      </w:pPr>
    </w:lvl>
  </w:abstractNum>
  <w:abstractNum w:abstractNumId="8" w15:restartNumberingAfterBreak="0">
    <w:nsid w:val="224DC170"/>
    <w:multiLevelType w:val="hybridMultilevel"/>
    <w:tmpl w:val="C1ECFE7E"/>
    <w:lvl w:ilvl="0" w:tplc="B6AA3532">
      <w:start w:val="1"/>
      <w:numFmt w:val="bullet"/>
      <w:lvlText w:val=""/>
      <w:lvlJc w:val="left"/>
      <w:pPr>
        <w:ind w:left="720" w:hanging="360"/>
      </w:pPr>
      <w:rPr>
        <w:rFonts w:ascii="Symbol" w:hAnsi="Symbol" w:hint="default"/>
      </w:rPr>
    </w:lvl>
    <w:lvl w:ilvl="1" w:tplc="236E95E2">
      <w:start w:val="1"/>
      <w:numFmt w:val="bullet"/>
      <w:lvlText w:val="o"/>
      <w:lvlJc w:val="left"/>
      <w:pPr>
        <w:ind w:left="1440" w:hanging="360"/>
      </w:pPr>
      <w:rPr>
        <w:rFonts w:ascii="Courier New" w:hAnsi="Courier New" w:hint="default"/>
      </w:rPr>
    </w:lvl>
    <w:lvl w:ilvl="2" w:tplc="8788008A">
      <w:start w:val="1"/>
      <w:numFmt w:val="bullet"/>
      <w:lvlText w:val=""/>
      <w:lvlJc w:val="left"/>
      <w:pPr>
        <w:ind w:left="2160" w:hanging="360"/>
      </w:pPr>
      <w:rPr>
        <w:rFonts w:ascii="Wingdings" w:hAnsi="Wingdings" w:hint="default"/>
      </w:rPr>
    </w:lvl>
    <w:lvl w:ilvl="3" w:tplc="EAAA2F8E">
      <w:start w:val="1"/>
      <w:numFmt w:val="bullet"/>
      <w:lvlText w:val=""/>
      <w:lvlJc w:val="left"/>
      <w:pPr>
        <w:ind w:left="2880" w:hanging="360"/>
      </w:pPr>
      <w:rPr>
        <w:rFonts w:ascii="Symbol" w:hAnsi="Symbol" w:hint="default"/>
      </w:rPr>
    </w:lvl>
    <w:lvl w:ilvl="4" w:tplc="EA24F2F8">
      <w:start w:val="1"/>
      <w:numFmt w:val="bullet"/>
      <w:lvlText w:val="o"/>
      <w:lvlJc w:val="left"/>
      <w:pPr>
        <w:ind w:left="3600" w:hanging="360"/>
      </w:pPr>
      <w:rPr>
        <w:rFonts w:ascii="Courier New" w:hAnsi="Courier New" w:hint="default"/>
      </w:rPr>
    </w:lvl>
    <w:lvl w:ilvl="5" w:tplc="C012F026">
      <w:start w:val="1"/>
      <w:numFmt w:val="bullet"/>
      <w:lvlText w:val=""/>
      <w:lvlJc w:val="left"/>
      <w:pPr>
        <w:ind w:left="4320" w:hanging="360"/>
      </w:pPr>
      <w:rPr>
        <w:rFonts w:ascii="Wingdings" w:hAnsi="Wingdings" w:hint="default"/>
      </w:rPr>
    </w:lvl>
    <w:lvl w:ilvl="6" w:tplc="72FA65DC">
      <w:start w:val="1"/>
      <w:numFmt w:val="bullet"/>
      <w:lvlText w:val=""/>
      <w:lvlJc w:val="left"/>
      <w:pPr>
        <w:ind w:left="5040" w:hanging="360"/>
      </w:pPr>
      <w:rPr>
        <w:rFonts w:ascii="Symbol" w:hAnsi="Symbol" w:hint="default"/>
      </w:rPr>
    </w:lvl>
    <w:lvl w:ilvl="7" w:tplc="2E721DDE">
      <w:start w:val="1"/>
      <w:numFmt w:val="bullet"/>
      <w:lvlText w:val="o"/>
      <w:lvlJc w:val="left"/>
      <w:pPr>
        <w:ind w:left="5760" w:hanging="360"/>
      </w:pPr>
      <w:rPr>
        <w:rFonts w:ascii="Courier New" w:hAnsi="Courier New" w:hint="default"/>
      </w:rPr>
    </w:lvl>
    <w:lvl w:ilvl="8" w:tplc="0DDAC08A">
      <w:start w:val="1"/>
      <w:numFmt w:val="bullet"/>
      <w:lvlText w:val=""/>
      <w:lvlJc w:val="left"/>
      <w:pPr>
        <w:ind w:left="6480" w:hanging="360"/>
      </w:pPr>
      <w:rPr>
        <w:rFonts w:ascii="Wingdings" w:hAnsi="Wingdings" w:hint="default"/>
      </w:rPr>
    </w:lvl>
  </w:abstractNum>
  <w:abstractNum w:abstractNumId="9" w15:restartNumberingAfterBreak="0">
    <w:nsid w:val="234DBAAD"/>
    <w:multiLevelType w:val="hybridMultilevel"/>
    <w:tmpl w:val="8D046BF0"/>
    <w:lvl w:ilvl="0" w:tplc="3144487C">
      <w:start w:val="1"/>
      <w:numFmt w:val="decimal"/>
      <w:lvlText w:val="%1."/>
      <w:lvlJc w:val="left"/>
      <w:pPr>
        <w:ind w:left="720" w:hanging="360"/>
      </w:pPr>
      <w:rPr>
        <w:rFonts w:ascii="Times New Roman" w:hAnsi="Times New Roman" w:cs="Times New Roman" w:hint="default"/>
      </w:rPr>
    </w:lvl>
    <w:lvl w:ilvl="1" w:tplc="22766556">
      <w:start w:val="1"/>
      <w:numFmt w:val="lowerLetter"/>
      <w:lvlText w:val="%2."/>
      <w:lvlJc w:val="left"/>
      <w:pPr>
        <w:ind w:left="1440" w:hanging="360"/>
      </w:pPr>
    </w:lvl>
    <w:lvl w:ilvl="2" w:tplc="07A22E02">
      <w:start w:val="1"/>
      <w:numFmt w:val="lowerRoman"/>
      <w:lvlText w:val="%3."/>
      <w:lvlJc w:val="right"/>
      <w:pPr>
        <w:ind w:left="2160" w:hanging="180"/>
      </w:pPr>
    </w:lvl>
    <w:lvl w:ilvl="3" w:tplc="8B2ED81C">
      <w:start w:val="1"/>
      <w:numFmt w:val="decimal"/>
      <w:lvlText w:val="%4."/>
      <w:lvlJc w:val="left"/>
      <w:pPr>
        <w:ind w:left="2880" w:hanging="360"/>
      </w:pPr>
    </w:lvl>
    <w:lvl w:ilvl="4" w:tplc="2C96F446">
      <w:start w:val="1"/>
      <w:numFmt w:val="lowerLetter"/>
      <w:lvlText w:val="%5."/>
      <w:lvlJc w:val="left"/>
      <w:pPr>
        <w:ind w:left="3600" w:hanging="360"/>
      </w:pPr>
    </w:lvl>
    <w:lvl w:ilvl="5" w:tplc="DC1E0A58">
      <w:start w:val="1"/>
      <w:numFmt w:val="lowerRoman"/>
      <w:lvlText w:val="%6."/>
      <w:lvlJc w:val="right"/>
      <w:pPr>
        <w:ind w:left="4320" w:hanging="180"/>
      </w:pPr>
    </w:lvl>
    <w:lvl w:ilvl="6" w:tplc="41BAD8AA">
      <w:start w:val="1"/>
      <w:numFmt w:val="decimal"/>
      <w:lvlText w:val="%7."/>
      <w:lvlJc w:val="left"/>
      <w:pPr>
        <w:ind w:left="5040" w:hanging="360"/>
      </w:pPr>
    </w:lvl>
    <w:lvl w:ilvl="7" w:tplc="6DE0B882">
      <w:start w:val="1"/>
      <w:numFmt w:val="lowerLetter"/>
      <w:lvlText w:val="%8."/>
      <w:lvlJc w:val="left"/>
      <w:pPr>
        <w:ind w:left="5760" w:hanging="360"/>
      </w:pPr>
    </w:lvl>
    <w:lvl w:ilvl="8" w:tplc="D704654C">
      <w:start w:val="1"/>
      <w:numFmt w:val="lowerRoman"/>
      <w:lvlText w:val="%9."/>
      <w:lvlJc w:val="right"/>
      <w:pPr>
        <w:ind w:left="6480" w:hanging="180"/>
      </w:pPr>
    </w:lvl>
  </w:abstractNum>
  <w:abstractNum w:abstractNumId="10" w15:restartNumberingAfterBreak="0">
    <w:nsid w:val="2C115A7A"/>
    <w:multiLevelType w:val="hybridMultilevel"/>
    <w:tmpl w:val="FFFFFFFF"/>
    <w:lvl w:ilvl="0" w:tplc="8348E290">
      <w:start w:val="1"/>
      <w:numFmt w:val="bullet"/>
      <w:lvlText w:val=""/>
      <w:lvlJc w:val="left"/>
      <w:pPr>
        <w:ind w:left="1070" w:hanging="360"/>
      </w:pPr>
      <w:rPr>
        <w:rFonts w:ascii="Symbol" w:hAnsi="Symbol" w:hint="default"/>
      </w:rPr>
    </w:lvl>
    <w:lvl w:ilvl="1" w:tplc="3A4E2D20">
      <w:start w:val="1"/>
      <w:numFmt w:val="bullet"/>
      <w:lvlText w:val="o"/>
      <w:lvlJc w:val="left"/>
      <w:pPr>
        <w:ind w:left="1790" w:hanging="360"/>
      </w:pPr>
      <w:rPr>
        <w:rFonts w:ascii="Courier New" w:hAnsi="Courier New" w:hint="default"/>
      </w:rPr>
    </w:lvl>
    <w:lvl w:ilvl="2" w:tplc="9ACE7E86">
      <w:start w:val="1"/>
      <w:numFmt w:val="bullet"/>
      <w:lvlText w:val=""/>
      <w:lvlJc w:val="left"/>
      <w:pPr>
        <w:ind w:left="2510" w:hanging="360"/>
      </w:pPr>
      <w:rPr>
        <w:rFonts w:ascii="Wingdings" w:hAnsi="Wingdings" w:hint="default"/>
      </w:rPr>
    </w:lvl>
    <w:lvl w:ilvl="3" w:tplc="7ECCBA86">
      <w:start w:val="1"/>
      <w:numFmt w:val="bullet"/>
      <w:lvlText w:val=""/>
      <w:lvlJc w:val="left"/>
      <w:pPr>
        <w:ind w:left="3230" w:hanging="360"/>
      </w:pPr>
      <w:rPr>
        <w:rFonts w:ascii="Symbol" w:hAnsi="Symbol" w:hint="default"/>
      </w:rPr>
    </w:lvl>
    <w:lvl w:ilvl="4" w:tplc="2B68B77E">
      <w:start w:val="1"/>
      <w:numFmt w:val="bullet"/>
      <w:lvlText w:val="o"/>
      <w:lvlJc w:val="left"/>
      <w:pPr>
        <w:ind w:left="3950" w:hanging="360"/>
      </w:pPr>
      <w:rPr>
        <w:rFonts w:ascii="Courier New" w:hAnsi="Courier New" w:hint="default"/>
      </w:rPr>
    </w:lvl>
    <w:lvl w:ilvl="5" w:tplc="E7123BE0">
      <w:start w:val="1"/>
      <w:numFmt w:val="bullet"/>
      <w:lvlText w:val=""/>
      <w:lvlJc w:val="left"/>
      <w:pPr>
        <w:ind w:left="4670" w:hanging="360"/>
      </w:pPr>
      <w:rPr>
        <w:rFonts w:ascii="Wingdings" w:hAnsi="Wingdings" w:hint="default"/>
      </w:rPr>
    </w:lvl>
    <w:lvl w:ilvl="6" w:tplc="63DA1A7E">
      <w:start w:val="1"/>
      <w:numFmt w:val="bullet"/>
      <w:lvlText w:val=""/>
      <w:lvlJc w:val="left"/>
      <w:pPr>
        <w:ind w:left="5390" w:hanging="360"/>
      </w:pPr>
      <w:rPr>
        <w:rFonts w:ascii="Symbol" w:hAnsi="Symbol" w:hint="default"/>
      </w:rPr>
    </w:lvl>
    <w:lvl w:ilvl="7" w:tplc="B3869A16">
      <w:start w:val="1"/>
      <w:numFmt w:val="bullet"/>
      <w:lvlText w:val="o"/>
      <w:lvlJc w:val="left"/>
      <w:pPr>
        <w:ind w:left="6110" w:hanging="360"/>
      </w:pPr>
      <w:rPr>
        <w:rFonts w:ascii="Courier New" w:hAnsi="Courier New" w:hint="default"/>
      </w:rPr>
    </w:lvl>
    <w:lvl w:ilvl="8" w:tplc="E3BAF74C">
      <w:start w:val="1"/>
      <w:numFmt w:val="bullet"/>
      <w:lvlText w:val=""/>
      <w:lvlJc w:val="left"/>
      <w:pPr>
        <w:ind w:left="6830" w:hanging="360"/>
      </w:pPr>
      <w:rPr>
        <w:rFonts w:ascii="Wingdings" w:hAnsi="Wingdings" w:hint="default"/>
      </w:rPr>
    </w:lvl>
  </w:abstractNum>
  <w:abstractNum w:abstractNumId="11" w15:restartNumberingAfterBreak="0">
    <w:nsid w:val="2C1F8D1B"/>
    <w:multiLevelType w:val="hybridMultilevel"/>
    <w:tmpl w:val="66C88F64"/>
    <w:lvl w:ilvl="0" w:tplc="04090019">
      <w:start w:val="1"/>
      <w:numFmt w:val="lowerLetter"/>
      <w:lvlText w:val="%1."/>
      <w:lvlJc w:val="left"/>
      <w:pPr>
        <w:ind w:left="1070" w:hanging="360"/>
      </w:pPr>
      <w:rPr>
        <w:rFonts w:hint="default"/>
      </w:rPr>
    </w:lvl>
    <w:lvl w:ilvl="1" w:tplc="CF466CCE">
      <w:start w:val="1"/>
      <w:numFmt w:val="bullet"/>
      <w:lvlText w:val="o"/>
      <w:lvlJc w:val="left"/>
      <w:pPr>
        <w:ind w:left="1790" w:hanging="360"/>
      </w:pPr>
      <w:rPr>
        <w:rFonts w:ascii="Courier New" w:hAnsi="Courier New" w:hint="default"/>
      </w:rPr>
    </w:lvl>
    <w:lvl w:ilvl="2" w:tplc="9ECC924E">
      <w:start w:val="1"/>
      <w:numFmt w:val="bullet"/>
      <w:lvlText w:val=""/>
      <w:lvlJc w:val="left"/>
      <w:pPr>
        <w:ind w:left="2510" w:hanging="360"/>
      </w:pPr>
      <w:rPr>
        <w:rFonts w:ascii="Wingdings" w:hAnsi="Wingdings" w:hint="default"/>
      </w:rPr>
    </w:lvl>
    <w:lvl w:ilvl="3" w:tplc="57606B3A">
      <w:start w:val="1"/>
      <w:numFmt w:val="bullet"/>
      <w:lvlText w:val=""/>
      <w:lvlJc w:val="left"/>
      <w:pPr>
        <w:ind w:left="3230" w:hanging="360"/>
      </w:pPr>
      <w:rPr>
        <w:rFonts w:ascii="Symbol" w:hAnsi="Symbol" w:hint="default"/>
      </w:rPr>
    </w:lvl>
    <w:lvl w:ilvl="4" w:tplc="F8768C3E">
      <w:start w:val="1"/>
      <w:numFmt w:val="bullet"/>
      <w:lvlText w:val="o"/>
      <w:lvlJc w:val="left"/>
      <w:pPr>
        <w:ind w:left="3950" w:hanging="360"/>
      </w:pPr>
      <w:rPr>
        <w:rFonts w:ascii="Courier New" w:hAnsi="Courier New" w:hint="default"/>
      </w:rPr>
    </w:lvl>
    <w:lvl w:ilvl="5" w:tplc="A246F862">
      <w:start w:val="1"/>
      <w:numFmt w:val="bullet"/>
      <w:lvlText w:val=""/>
      <w:lvlJc w:val="left"/>
      <w:pPr>
        <w:ind w:left="4670" w:hanging="360"/>
      </w:pPr>
      <w:rPr>
        <w:rFonts w:ascii="Wingdings" w:hAnsi="Wingdings" w:hint="default"/>
      </w:rPr>
    </w:lvl>
    <w:lvl w:ilvl="6" w:tplc="6DC6B6C6">
      <w:start w:val="1"/>
      <w:numFmt w:val="bullet"/>
      <w:lvlText w:val=""/>
      <w:lvlJc w:val="left"/>
      <w:pPr>
        <w:ind w:left="5390" w:hanging="360"/>
      </w:pPr>
      <w:rPr>
        <w:rFonts w:ascii="Symbol" w:hAnsi="Symbol" w:hint="default"/>
      </w:rPr>
    </w:lvl>
    <w:lvl w:ilvl="7" w:tplc="55AC1722">
      <w:start w:val="1"/>
      <w:numFmt w:val="bullet"/>
      <w:lvlText w:val="o"/>
      <w:lvlJc w:val="left"/>
      <w:pPr>
        <w:ind w:left="6110" w:hanging="360"/>
      </w:pPr>
      <w:rPr>
        <w:rFonts w:ascii="Courier New" w:hAnsi="Courier New" w:hint="default"/>
      </w:rPr>
    </w:lvl>
    <w:lvl w:ilvl="8" w:tplc="C2F81BF8">
      <w:start w:val="1"/>
      <w:numFmt w:val="bullet"/>
      <w:lvlText w:val=""/>
      <w:lvlJc w:val="left"/>
      <w:pPr>
        <w:ind w:left="6830" w:hanging="360"/>
      </w:pPr>
      <w:rPr>
        <w:rFonts w:ascii="Wingdings" w:hAnsi="Wingdings" w:hint="default"/>
      </w:rPr>
    </w:lvl>
  </w:abstractNum>
  <w:abstractNum w:abstractNumId="12" w15:restartNumberingAfterBreak="0">
    <w:nsid w:val="2C7A8D0E"/>
    <w:multiLevelType w:val="hybridMultilevel"/>
    <w:tmpl w:val="FFFFFFFF"/>
    <w:lvl w:ilvl="0" w:tplc="450433FE">
      <w:start w:val="1"/>
      <w:numFmt w:val="bullet"/>
      <w:lvlText w:val=""/>
      <w:lvlJc w:val="left"/>
      <w:pPr>
        <w:ind w:left="720" w:hanging="360"/>
      </w:pPr>
      <w:rPr>
        <w:rFonts w:ascii="Symbol" w:hAnsi="Symbol" w:hint="default"/>
      </w:rPr>
    </w:lvl>
    <w:lvl w:ilvl="1" w:tplc="E980845A">
      <w:start w:val="1"/>
      <w:numFmt w:val="bullet"/>
      <w:lvlText w:val="o"/>
      <w:lvlJc w:val="left"/>
      <w:pPr>
        <w:ind w:left="1440" w:hanging="360"/>
      </w:pPr>
      <w:rPr>
        <w:rFonts w:ascii="Courier New" w:hAnsi="Courier New" w:hint="default"/>
      </w:rPr>
    </w:lvl>
    <w:lvl w:ilvl="2" w:tplc="FE8034D2">
      <w:start w:val="1"/>
      <w:numFmt w:val="bullet"/>
      <w:lvlText w:val=""/>
      <w:lvlJc w:val="left"/>
      <w:pPr>
        <w:ind w:left="2160" w:hanging="360"/>
      </w:pPr>
      <w:rPr>
        <w:rFonts w:ascii="Wingdings" w:hAnsi="Wingdings" w:hint="default"/>
      </w:rPr>
    </w:lvl>
    <w:lvl w:ilvl="3" w:tplc="DD92E578">
      <w:start w:val="1"/>
      <w:numFmt w:val="bullet"/>
      <w:lvlText w:val=""/>
      <w:lvlJc w:val="left"/>
      <w:pPr>
        <w:ind w:left="2880" w:hanging="360"/>
      </w:pPr>
      <w:rPr>
        <w:rFonts w:ascii="Symbol" w:hAnsi="Symbol" w:hint="default"/>
      </w:rPr>
    </w:lvl>
    <w:lvl w:ilvl="4" w:tplc="CB12F886">
      <w:start w:val="1"/>
      <w:numFmt w:val="bullet"/>
      <w:lvlText w:val="o"/>
      <w:lvlJc w:val="left"/>
      <w:pPr>
        <w:ind w:left="3600" w:hanging="360"/>
      </w:pPr>
      <w:rPr>
        <w:rFonts w:ascii="Courier New" w:hAnsi="Courier New" w:hint="default"/>
      </w:rPr>
    </w:lvl>
    <w:lvl w:ilvl="5" w:tplc="AF32C6F0">
      <w:start w:val="1"/>
      <w:numFmt w:val="bullet"/>
      <w:lvlText w:val=""/>
      <w:lvlJc w:val="left"/>
      <w:pPr>
        <w:ind w:left="4320" w:hanging="360"/>
      </w:pPr>
      <w:rPr>
        <w:rFonts w:ascii="Wingdings" w:hAnsi="Wingdings" w:hint="default"/>
      </w:rPr>
    </w:lvl>
    <w:lvl w:ilvl="6" w:tplc="8728B076">
      <w:start w:val="1"/>
      <w:numFmt w:val="bullet"/>
      <w:lvlText w:val=""/>
      <w:lvlJc w:val="left"/>
      <w:pPr>
        <w:ind w:left="5040" w:hanging="360"/>
      </w:pPr>
      <w:rPr>
        <w:rFonts w:ascii="Symbol" w:hAnsi="Symbol" w:hint="default"/>
      </w:rPr>
    </w:lvl>
    <w:lvl w:ilvl="7" w:tplc="3F04E4A2">
      <w:start w:val="1"/>
      <w:numFmt w:val="bullet"/>
      <w:lvlText w:val="o"/>
      <w:lvlJc w:val="left"/>
      <w:pPr>
        <w:ind w:left="5760" w:hanging="360"/>
      </w:pPr>
      <w:rPr>
        <w:rFonts w:ascii="Courier New" w:hAnsi="Courier New" w:hint="default"/>
      </w:rPr>
    </w:lvl>
    <w:lvl w:ilvl="8" w:tplc="D36EA96E">
      <w:start w:val="1"/>
      <w:numFmt w:val="bullet"/>
      <w:lvlText w:val=""/>
      <w:lvlJc w:val="left"/>
      <w:pPr>
        <w:ind w:left="6480" w:hanging="360"/>
      </w:pPr>
      <w:rPr>
        <w:rFonts w:ascii="Wingdings" w:hAnsi="Wingdings" w:hint="default"/>
      </w:rPr>
    </w:lvl>
  </w:abstractNum>
  <w:abstractNum w:abstractNumId="13" w15:restartNumberingAfterBreak="0">
    <w:nsid w:val="3115FC60"/>
    <w:multiLevelType w:val="hybridMultilevel"/>
    <w:tmpl w:val="04D6C00E"/>
    <w:lvl w:ilvl="0" w:tplc="62D038AA">
      <w:start w:val="1"/>
      <w:numFmt w:val="decimal"/>
      <w:lvlText w:val="%1."/>
      <w:lvlJc w:val="left"/>
      <w:pPr>
        <w:ind w:left="720" w:hanging="360"/>
      </w:pPr>
      <w:rPr>
        <w:rFonts w:ascii="Times New Roman" w:hAnsi="Times New Roman" w:cs="Times New Roman" w:hint="default"/>
      </w:rPr>
    </w:lvl>
    <w:lvl w:ilvl="1" w:tplc="DD523098">
      <w:start w:val="1"/>
      <w:numFmt w:val="lowerLetter"/>
      <w:lvlText w:val="%2."/>
      <w:lvlJc w:val="left"/>
      <w:pPr>
        <w:ind w:left="1440" w:hanging="360"/>
      </w:pPr>
      <w:rPr>
        <w:rFonts w:ascii="Times New Roman" w:hAnsi="Times New Roman" w:cs="Times New Roman" w:hint="default"/>
      </w:rPr>
    </w:lvl>
    <w:lvl w:ilvl="2" w:tplc="89223F64">
      <w:start w:val="1"/>
      <w:numFmt w:val="lowerRoman"/>
      <w:lvlText w:val="%3."/>
      <w:lvlJc w:val="right"/>
      <w:pPr>
        <w:ind w:left="2160" w:hanging="180"/>
      </w:pPr>
    </w:lvl>
    <w:lvl w:ilvl="3" w:tplc="38B609A6">
      <w:start w:val="1"/>
      <w:numFmt w:val="decimal"/>
      <w:lvlText w:val="%4."/>
      <w:lvlJc w:val="left"/>
      <w:pPr>
        <w:ind w:left="2880" w:hanging="360"/>
      </w:pPr>
    </w:lvl>
    <w:lvl w:ilvl="4" w:tplc="9A02AE2C">
      <w:start w:val="1"/>
      <w:numFmt w:val="lowerLetter"/>
      <w:lvlText w:val="%5."/>
      <w:lvlJc w:val="left"/>
      <w:pPr>
        <w:ind w:left="3600" w:hanging="360"/>
      </w:pPr>
    </w:lvl>
    <w:lvl w:ilvl="5" w:tplc="8460F06A">
      <w:start w:val="1"/>
      <w:numFmt w:val="lowerRoman"/>
      <w:lvlText w:val="%6."/>
      <w:lvlJc w:val="right"/>
      <w:pPr>
        <w:ind w:left="4320" w:hanging="180"/>
      </w:pPr>
    </w:lvl>
    <w:lvl w:ilvl="6" w:tplc="ACDCF7D4">
      <w:start w:val="1"/>
      <w:numFmt w:val="decimal"/>
      <w:lvlText w:val="%7."/>
      <w:lvlJc w:val="left"/>
      <w:pPr>
        <w:ind w:left="5040" w:hanging="360"/>
      </w:pPr>
    </w:lvl>
    <w:lvl w:ilvl="7" w:tplc="0DA6DF3C">
      <w:start w:val="1"/>
      <w:numFmt w:val="lowerLetter"/>
      <w:lvlText w:val="%8."/>
      <w:lvlJc w:val="left"/>
      <w:pPr>
        <w:ind w:left="5760" w:hanging="360"/>
      </w:pPr>
    </w:lvl>
    <w:lvl w:ilvl="8" w:tplc="B01E1990">
      <w:start w:val="1"/>
      <w:numFmt w:val="lowerRoman"/>
      <w:lvlText w:val="%9."/>
      <w:lvlJc w:val="right"/>
      <w:pPr>
        <w:ind w:left="6480" w:hanging="180"/>
      </w:pPr>
    </w:lvl>
  </w:abstractNum>
  <w:abstractNum w:abstractNumId="14" w15:restartNumberingAfterBreak="0">
    <w:nsid w:val="33D04BE9"/>
    <w:multiLevelType w:val="hybridMultilevel"/>
    <w:tmpl w:val="8ACA0A14"/>
    <w:lvl w:ilvl="0" w:tplc="04090019">
      <w:start w:val="1"/>
      <w:numFmt w:val="lowerLetter"/>
      <w:lvlText w:val="%1."/>
      <w:lvlJc w:val="left"/>
      <w:pPr>
        <w:ind w:left="1070" w:hanging="360"/>
      </w:pPr>
      <w:rPr>
        <w:rFonts w:hint="default"/>
      </w:rPr>
    </w:lvl>
    <w:lvl w:ilvl="1" w:tplc="7CAC66D4">
      <w:start w:val="1"/>
      <w:numFmt w:val="bullet"/>
      <w:lvlText w:val="o"/>
      <w:lvlJc w:val="left"/>
      <w:pPr>
        <w:ind w:left="1790" w:hanging="360"/>
      </w:pPr>
      <w:rPr>
        <w:rFonts w:ascii="Courier New" w:hAnsi="Courier New" w:hint="default"/>
      </w:rPr>
    </w:lvl>
    <w:lvl w:ilvl="2" w:tplc="2D8EF26C">
      <w:start w:val="1"/>
      <w:numFmt w:val="bullet"/>
      <w:lvlText w:val=""/>
      <w:lvlJc w:val="left"/>
      <w:pPr>
        <w:ind w:left="2510" w:hanging="360"/>
      </w:pPr>
      <w:rPr>
        <w:rFonts w:ascii="Wingdings" w:hAnsi="Wingdings" w:hint="default"/>
      </w:rPr>
    </w:lvl>
    <w:lvl w:ilvl="3" w:tplc="DB166C0E">
      <w:start w:val="1"/>
      <w:numFmt w:val="bullet"/>
      <w:lvlText w:val=""/>
      <w:lvlJc w:val="left"/>
      <w:pPr>
        <w:ind w:left="3230" w:hanging="360"/>
      </w:pPr>
      <w:rPr>
        <w:rFonts w:ascii="Symbol" w:hAnsi="Symbol" w:hint="default"/>
      </w:rPr>
    </w:lvl>
    <w:lvl w:ilvl="4" w:tplc="B84A8B66">
      <w:start w:val="1"/>
      <w:numFmt w:val="bullet"/>
      <w:lvlText w:val="o"/>
      <w:lvlJc w:val="left"/>
      <w:pPr>
        <w:ind w:left="3950" w:hanging="360"/>
      </w:pPr>
      <w:rPr>
        <w:rFonts w:ascii="Courier New" w:hAnsi="Courier New" w:hint="default"/>
      </w:rPr>
    </w:lvl>
    <w:lvl w:ilvl="5" w:tplc="5574D568">
      <w:start w:val="1"/>
      <w:numFmt w:val="bullet"/>
      <w:lvlText w:val=""/>
      <w:lvlJc w:val="left"/>
      <w:pPr>
        <w:ind w:left="4670" w:hanging="360"/>
      </w:pPr>
      <w:rPr>
        <w:rFonts w:ascii="Wingdings" w:hAnsi="Wingdings" w:hint="default"/>
      </w:rPr>
    </w:lvl>
    <w:lvl w:ilvl="6" w:tplc="7AF8E52A">
      <w:start w:val="1"/>
      <w:numFmt w:val="bullet"/>
      <w:lvlText w:val=""/>
      <w:lvlJc w:val="left"/>
      <w:pPr>
        <w:ind w:left="5390" w:hanging="360"/>
      </w:pPr>
      <w:rPr>
        <w:rFonts w:ascii="Symbol" w:hAnsi="Symbol" w:hint="default"/>
      </w:rPr>
    </w:lvl>
    <w:lvl w:ilvl="7" w:tplc="306862EC">
      <w:start w:val="1"/>
      <w:numFmt w:val="bullet"/>
      <w:lvlText w:val="o"/>
      <w:lvlJc w:val="left"/>
      <w:pPr>
        <w:ind w:left="6110" w:hanging="360"/>
      </w:pPr>
      <w:rPr>
        <w:rFonts w:ascii="Courier New" w:hAnsi="Courier New" w:hint="default"/>
      </w:rPr>
    </w:lvl>
    <w:lvl w:ilvl="8" w:tplc="69660214">
      <w:start w:val="1"/>
      <w:numFmt w:val="bullet"/>
      <w:lvlText w:val=""/>
      <w:lvlJc w:val="left"/>
      <w:pPr>
        <w:ind w:left="6830" w:hanging="360"/>
      </w:pPr>
      <w:rPr>
        <w:rFonts w:ascii="Wingdings" w:hAnsi="Wingdings" w:hint="default"/>
      </w:rPr>
    </w:lvl>
  </w:abstractNum>
  <w:abstractNum w:abstractNumId="15" w15:restartNumberingAfterBreak="0">
    <w:nsid w:val="33DAEC22"/>
    <w:multiLevelType w:val="hybridMultilevel"/>
    <w:tmpl w:val="B244837E"/>
    <w:lvl w:ilvl="0" w:tplc="F314ECEC">
      <w:start w:val="1"/>
      <w:numFmt w:val="bullet"/>
      <w:lvlText w:val=""/>
      <w:lvlJc w:val="left"/>
      <w:pPr>
        <w:ind w:left="720" w:hanging="360"/>
      </w:pPr>
      <w:rPr>
        <w:rFonts w:ascii="Symbol" w:hAnsi="Symbol" w:hint="default"/>
      </w:rPr>
    </w:lvl>
    <w:lvl w:ilvl="1" w:tplc="D75EAC46">
      <w:start w:val="1"/>
      <w:numFmt w:val="bullet"/>
      <w:lvlText w:val="o"/>
      <w:lvlJc w:val="left"/>
      <w:pPr>
        <w:ind w:left="1440" w:hanging="360"/>
      </w:pPr>
      <w:rPr>
        <w:rFonts w:ascii="Courier New" w:hAnsi="Courier New" w:hint="default"/>
      </w:rPr>
    </w:lvl>
    <w:lvl w:ilvl="2" w:tplc="689471C4">
      <w:start w:val="1"/>
      <w:numFmt w:val="bullet"/>
      <w:lvlText w:val=""/>
      <w:lvlJc w:val="left"/>
      <w:pPr>
        <w:ind w:left="2160" w:hanging="360"/>
      </w:pPr>
      <w:rPr>
        <w:rFonts w:ascii="Wingdings" w:hAnsi="Wingdings" w:hint="default"/>
      </w:rPr>
    </w:lvl>
    <w:lvl w:ilvl="3" w:tplc="F496AD54">
      <w:start w:val="1"/>
      <w:numFmt w:val="bullet"/>
      <w:lvlText w:val=""/>
      <w:lvlJc w:val="left"/>
      <w:pPr>
        <w:ind w:left="2880" w:hanging="360"/>
      </w:pPr>
      <w:rPr>
        <w:rFonts w:ascii="Symbol" w:hAnsi="Symbol" w:hint="default"/>
      </w:rPr>
    </w:lvl>
    <w:lvl w:ilvl="4" w:tplc="13A05CF4">
      <w:start w:val="1"/>
      <w:numFmt w:val="bullet"/>
      <w:lvlText w:val="o"/>
      <w:lvlJc w:val="left"/>
      <w:pPr>
        <w:ind w:left="3600" w:hanging="360"/>
      </w:pPr>
      <w:rPr>
        <w:rFonts w:ascii="Courier New" w:hAnsi="Courier New" w:hint="default"/>
      </w:rPr>
    </w:lvl>
    <w:lvl w:ilvl="5" w:tplc="7070EF5C">
      <w:start w:val="1"/>
      <w:numFmt w:val="bullet"/>
      <w:lvlText w:val=""/>
      <w:lvlJc w:val="left"/>
      <w:pPr>
        <w:ind w:left="4320" w:hanging="360"/>
      </w:pPr>
      <w:rPr>
        <w:rFonts w:ascii="Wingdings" w:hAnsi="Wingdings" w:hint="default"/>
      </w:rPr>
    </w:lvl>
    <w:lvl w:ilvl="6" w:tplc="3084BC76">
      <w:start w:val="1"/>
      <w:numFmt w:val="bullet"/>
      <w:lvlText w:val=""/>
      <w:lvlJc w:val="left"/>
      <w:pPr>
        <w:ind w:left="5040" w:hanging="360"/>
      </w:pPr>
      <w:rPr>
        <w:rFonts w:ascii="Symbol" w:hAnsi="Symbol" w:hint="default"/>
      </w:rPr>
    </w:lvl>
    <w:lvl w:ilvl="7" w:tplc="9C5640BE">
      <w:start w:val="1"/>
      <w:numFmt w:val="bullet"/>
      <w:lvlText w:val="o"/>
      <w:lvlJc w:val="left"/>
      <w:pPr>
        <w:ind w:left="5760" w:hanging="360"/>
      </w:pPr>
      <w:rPr>
        <w:rFonts w:ascii="Courier New" w:hAnsi="Courier New" w:hint="default"/>
      </w:rPr>
    </w:lvl>
    <w:lvl w:ilvl="8" w:tplc="1DCA3B7E">
      <w:start w:val="1"/>
      <w:numFmt w:val="bullet"/>
      <w:lvlText w:val=""/>
      <w:lvlJc w:val="left"/>
      <w:pPr>
        <w:ind w:left="6480" w:hanging="360"/>
      </w:pPr>
      <w:rPr>
        <w:rFonts w:ascii="Wingdings" w:hAnsi="Wingdings" w:hint="default"/>
      </w:rPr>
    </w:lvl>
  </w:abstractNum>
  <w:abstractNum w:abstractNumId="16" w15:restartNumberingAfterBreak="0">
    <w:nsid w:val="35906DFD"/>
    <w:multiLevelType w:val="hybridMultilevel"/>
    <w:tmpl w:val="FFFFFFFF"/>
    <w:lvl w:ilvl="0" w:tplc="1D5A6E02">
      <w:start w:val="1"/>
      <w:numFmt w:val="bullet"/>
      <w:lvlText w:val=""/>
      <w:lvlJc w:val="left"/>
      <w:pPr>
        <w:ind w:left="720" w:hanging="360"/>
      </w:pPr>
      <w:rPr>
        <w:rFonts w:ascii="Symbol" w:hAnsi="Symbol" w:hint="default"/>
      </w:rPr>
    </w:lvl>
    <w:lvl w:ilvl="1" w:tplc="A544B8F0">
      <w:start w:val="1"/>
      <w:numFmt w:val="bullet"/>
      <w:lvlText w:val="o"/>
      <w:lvlJc w:val="left"/>
      <w:pPr>
        <w:ind w:left="1440" w:hanging="360"/>
      </w:pPr>
      <w:rPr>
        <w:rFonts w:ascii="Courier New" w:hAnsi="Courier New" w:hint="default"/>
      </w:rPr>
    </w:lvl>
    <w:lvl w:ilvl="2" w:tplc="88F6B32A">
      <w:start w:val="1"/>
      <w:numFmt w:val="bullet"/>
      <w:lvlText w:val=""/>
      <w:lvlJc w:val="left"/>
      <w:pPr>
        <w:ind w:left="2160" w:hanging="360"/>
      </w:pPr>
      <w:rPr>
        <w:rFonts w:ascii="Wingdings" w:hAnsi="Wingdings" w:hint="default"/>
      </w:rPr>
    </w:lvl>
    <w:lvl w:ilvl="3" w:tplc="D012EC04">
      <w:start w:val="1"/>
      <w:numFmt w:val="bullet"/>
      <w:lvlText w:val=""/>
      <w:lvlJc w:val="left"/>
      <w:pPr>
        <w:ind w:left="2880" w:hanging="360"/>
      </w:pPr>
      <w:rPr>
        <w:rFonts w:ascii="Symbol" w:hAnsi="Symbol" w:hint="default"/>
      </w:rPr>
    </w:lvl>
    <w:lvl w:ilvl="4" w:tplc="F39A0F80">
      <w:start w:val="1"/>
      <w:numFmt w:val="bullet"/>
      <w:lvlText w:val="o"/>
      <w:lvlJc w:val="left"/>
      <w:pPr>
        <w:ind w:left="3600" w:hanging="360"/>
      </w:pPr>
      <w:rPr>
        <w:rFonts w:ascii="Courier New" w:hAnsi="Courier New" w:hint="default"/>
      </w:rPr>
    </w:lvl>
    <w:lvl w:ilvl="5" w:tplc="21785462">
      <w:start w:val="1"/>
      <w:numFmt w:val="bullet"/>
      <w:lvlText w:val=""/>
      <w:lvlJc w:val="left"/>
      <w:pPr>
        <w:ind w:left="4320" w:hanging="360"/>
      </w:pPr>
      <w:rPr>
        <w:rFonts w:ascii="Wingdings" w:hAnsi="Wingdings" w:hint="default"/>
      </w:rPr>
    </w:lvl>
    <w:lvl w:ilvl="6" w:tplc="8E782478">
      <w:start w:val="1"/>
      <w:numFmt w:val="bullet"/>
      <w:lvlText w:val=""/>
      <w:lvlJc w:val="left"/>
      <w:pPr>
        <w:ind w:left="5040" w:hanging="360"/>
      </w:pPr>
      <w:rPr>
        <w:rFonts w:ascii="Symbol" w:hAnsi="Symbol" w:hint="default"/>
      </w:rPr>
    </w:lvl>
    <w:lvl w:ilvl="7" w:tplc="7E9C8422">
      <w:start w:val="1"/>
      <w:numFmt w:val="bullet"/>
      <w:lvlText w:val="o"/>
      <w:lvlJc w:val="left"/>
      <w:pPr>
        <w:ind w:left="5760" w:hanging="360"/>
      </w:pPr>
      <w:rPr>
        <w:rFonts w:ascii="Courier New" w:hAnsi="Courier New" w:hint="default"/>
      </w:rPr>
    </w:lvl>
    <w:lvl w:ilvl="8" w:tplc="AA2250FA">
      <w:start w:val="1"/>
      <w:numFmt w:val="bullet"/>
      <w:lvlText w:val=""/>
      <w:lvlJc w:val="left"/>
      <w:pPr>
        <w:ind w:left="6480" w:hanging="360"/>
      </w:pPr>
      <w:rPr>
        <w:rFonts w:ascii="Wingdings" w:hAnsi="Wingdings" w:hint="default"/>
      </w:rPr>
    </w:lvl>
  </w:abstractNum>
  <w:abstractNum w:abstractNumId="17" w15:restartNumberingAfterBreak="0">
    <w:nsid w:val="37C5A9A1"/>
    <w:multiLevelType w:val="hybridMultilevel"/>
    <w:tmpl w:val="FFFFFFFF"/>
    <w:lvl w:ilvl="0" w:tplc="00F27B5A">
      <w:start w:val="1"/>
      <w:numFmt w:val="decimal"/>
      <w:lvlText w:val="%1."/>
      <w:lvlJc w:val="left"/>
      <w:pPr>
        <w:ind w:left="720" w:hanging="360"/>
      </w:pPr>
    </w:lvl>
    <w:lvl w:ilvl="1" w:tplc="927ACB5A">
      <w:start w:val="1"/>
      <w:numFmt w:val="lowerLetter"/>
      <w:lvlText w:val="%2."/>
      <w:lvlJc w:val="left"/>
      <w:pPr>
        <w:ind w:left="1440" w:hanging="360"/>
      </w:pPr>
    </w:lvl>
    <w:lvl w:ilvl="2" w:tplc="EC8C566A">
      <w:start w:val="1"/>
      <w:numFmt w:val="lowerRoman"/>
      <w:lvlText w:val="%3."/>
      <w:lvlJc w:val="right"/>
      <w:pPr>
        <w:ind w:left="2160" w:hanging="180"/>
      </w:pPr>
    </w:lvl>
    <w:lvl w:ilvl="3" w:tplc="88A47500">
      <w:start w:val="1"/>
      <w:numFmt w:val="decimal"/>
      <w:lvlText w:val="%4."/>
      <w:lvlJc w:val="left"/>
      <w:pPr>
        <w:ind w:left="2880" w:hanging="360"/>
      </w:pPr>
    </w:lvl>
    <w:lvl w:ilvl="4" w:tplc="F6560A26">
      <w:start w:val="1"/>
      <w:numFmt w:val="lowerLetter"/>
      <w:lvlText w:val="%5."/>
      <w:lvlJc w:val="left"/>
      <w:pPr>
        <w:ind w:left="3600" w:hanging="360"/>
      </w:pPr>
    </w:lvl>
    <w:lvl w:ilvl="5" w:tplc="CB702442">
      <w:start w:val="1"/>
      <w:numFmt w:val="lowerRoman"/>
      <w:lvlText w:val="%6."/>
      <w:lvlJc w:val="right"/>
      <w:pPr>
        <w:ind w:left="4320" w:hanging="180"/>
      </w:pPr>
    </w:lvl>
    <w:lvl w:ilvl="6" w:tplc="3A4829F2">
      <w:start w:val="1"/>
      <w:numFmt w:val="decimal"/>
      <w:lvlText w:val="%7."/>
      <w:lvlJc w:val="left"/>
      <w:pPr>
        <w:ind w:left="5040" w:hanging="360"/>
      </w:pPr>
    </w:lvl>
    <w:lvl w:ilvl="7" w:tplc="77F8D18E">
      <w:start w:val="1"/>
      <w:numFmt w:val="lowerLetter"/>
      <w:lvlText w:val="%8."/>
      <w:lvlJc w:val="left"/>
      <w:pPr>
        <w:ind w:left="5760" w:hanging="360"/>
      </w:pPr>
    </w:lvl>
    <w:lvl w:ilvl="8" w:tplc="E26E1E0E">
      <w:start w:val="1"/>
      <w:numFmt w:val="lowerRoman"/>
      <w:lvlText w:val="%9."/>
      <w:lvlJc w:val="right"/>
      <w:pPr>
        <w:ind w:left="6480" w:hanging="180"/>
      </w:pPr>
    </w:lvl>
  </w:abstractNum>
  <w:abstractNum w:abstractNumId="18" w15:restartNumberingAfterBreak="0">
    <w:nsid w:val="383FD552"/>
    <w:multiLevelType w:val="hybridMultilevel"/>
    <w:tmpl w:val="15189656"/>
    <w:lvl w:ilvl="0" w:tplc="04090019">
      <w:start w:val="1"/>
      <w:numFmt w:val="lowerLetter"/>
      <w:lvlText w:val="%1."/>
      <w:lvlJc w:val="left"/>
      <w:pPr>
        <w:ind w:left="1070" w:hanging="360"/>
      </w:pPr>
      <w:rPr>
        <w:rFonts w:hint="default"/>
      </w:rPr>
    </w:lvl>
    <w:lvl w:ilvl="1" w:tplc="04090019">
      <w:start w:val="1"/>
      <w:numFmt w:val="lowerLetter"/>
      <w:lvlText w:val="%2."/>
      <w:lvlJc w:val="left"/>
      <w:pPr>
        <w:ind w:left="1070" w:hanging="360"/>
      </w:pPr>
    </w:lvl>
    <w:lvl w:ilvl="2" w:tplc="40EC16E4">
      <w:start w:val="1"/>
      <w:numFmt w:val="bullet"/>
      <w:lvlText w:val=""/>
      <w:lvlJc w:val="left"/>
      <w:pPr>
        <w:ind w:left="2510" w:hanging="360"/>
      </w:pPr>
      <w:rPr>
        <w:rFonts w:ascii="Wingdings" w:hAnsi="Wingdings" w:hint="default"/>
      </w:rPr>
    </w:lvl>
    <w:lvl w:ilvl="3" w:tplc="72C681A0">
      <w:start w:val="1"/>
      <w:numFmt w:val="bullet"/>
      <w:lvlText w:val=""/>
      <w:lvlJc w:val="left"/>
      <w:pPr>
        <w:ind w:left="3230" w:hanging="360"/>
      </w:pPr>
      <w:rPr>
        <w:rFonts w:ascii="Symbol" w:hAnsi="Symbol" w:hint="default"/>
      </w:rPr>
    </w:lvl>
    <w:lvl w:ilvl="4" w:tplc="47142576">
      <w:start w:val="1"/>
      <w:numFmt w:val="bullet"/>
      <w:lvlText w:val="o"/>
      <w:lvlJc w:val="left"/>
      <w:pPr>
        <w:ind w:left="3950" w:hanging="360"/>
      </w:pPr>
      <w:rPr>
        <w:rFonts w:ascii="Courier New" w:hAnsi="Courier New" w:hint="default"/>
      </w:rPr>
    </w:lvl>
    <w:lvl w:ilvl="5" w:tplc="9BA0E0A8">
      <w:start w:val="1"/>
      <w:numFmt w:val="bullet"/>
      <w:lvlText w:val=""/>
      <w:lvlJc w:val="left"/>
      <w:pPr>
        <w:ind w:left="4670" w:hanging="360"/>
      </w:pPr>
      <w:rPr>
        <w:rFonts w:ascii="Wingdings" w:hAnsi="Wingdings" w:hint="default"/>
      </w:rPr>
    </w:lvl>
    <w:lvl w:ilvl="6" w:tplc="288A8E4C">
      <w:start w:val="1"/>
      <w:numFmt w:val="bullet"/>
      <w:lvlText w:val=""/>
      <w:lvlJc w:val="left"/>
      <w:pPr>
        <w:ind w:left="5390" w:hanging="360"/>
      </w:pPr>
      <w:rPr>
        <w:rFonts w:ascii="Symbol" w:hAnsi="Symbol" w:hint="default"/>
      </w:rPr>
    </w:lvl>
    <w:lvl w:ilvl="7" w:tplc="807C9480">
      <w:start w:val="1"/>
      <w:numFmt w:val="bullet"/>
      <w:lvlText w:val="o"/>
      <w:lvlJc w:val="left"/>
      <w:pPr>
        <w:ind w:left="6110" w:hanging="360"/>
      </w:pPr>
      <w:rPr>
        <w:rFonts w:ascii="Courier New" w:hAnsi="Courier New" w:hint="default"/>
      </w:rPr>
    </w:lvl>
    <w:lvl w:ilvl="8" w:tplc="77044278">
      <w:start w:val="1"/>
      <w:numFmt w:val="bullet"/>
      <w:lvlText w:val=""/>
      <w:lvlJc w:val="left"/>
      <w:pPr>
        <w:ind w:left="6830" w:hanging="360"/>
      </w:pPr>
      <w:rPr>
        <w:rFonts w:ascii="Wingdings" w:hAnsi="Wingdings" w:hint="default"/>
      </w:rPr>
    </w:lvl>
  </w:abstractNum>
  <w:abstractNum w:abstractNumId="19" w15:restartNumberingAfterBreak="0">
    <w:nsid w:val="3D0A299F"/>
    <w:multiLevelType w:val="hybridMultilevel"/>
    <w:tmpl w:val="FFFFFFFF"/>
    <w:lvl w:ilvl="0" w:tplc="623E7994">
      <w:start w:val="1"/>
      <w:numFmt w:val="bullet"/>
      <w:lvlText w:val=""/>
      <w:lvlJc w:val="left"/>
      <w:pPr>
        <w:ind w:left="720" w:hanging="360"/>
      </w:pPr>
      <w:rPr>
        <w:rFonts w:ascii="Symbol" w:hAnsi="Symbol" w:hint="default"/>
      </w:rPr>
    </w:lvl>
    <w:lvl w:ilvl="1" w:tplc="C4E64632">
      <w:start w:val="1"/>
      <w:numFmt w:val="bullet"/>
      <w:lvlText w:val="o"/>
      <w:lvlJc w:val="left"/>
      <w:pPr>
        <w:ind w:left="1440" w:hanging="360"/>
      </w:pPr>
      <w:rPr>
        <w:rFonts w:ascii="Courier New" w:hAnsi="Courier New" w:hint="default"/>
      </w:rPr>
    </w:lvl>
    <w:lvl w:ilvl="2" w:tplc="385A5066">
      <w:start w:val="1"/>
      <w:numFmt w:val="bullet"/>
      <w:lvlText w:val=""/>
      <w:lvlJc w:val="left"/>
      <w:pPr>
        <w:ind w:left="2160" w:hanging="360"/>
      </w:pPr>
      <w:rPr>
        <w:rFonts w:ascii="Wingdings" w:hAnsi="Wingdings" w:hint="default"/>
      </w:rPr>
    </w:lvl>
    <w:lvl w:ilvl="3" w:tplc="AE7A1F22">
      <w:start w:val="1"/>
      <w:numFmt w:val="bullet"/>
      <w:lvlText w:val=""/>
      <w:lvlJc w:val="left"/>
      <w:pPr>
        <w:ind w:left="2880" w:hanging="360"/>
      </w:pPr>
      <w:rPr>
        <w:rFonts w:ascii="Symbol" w:hAnsi="Symbol" w:hint="default"/>
      </w:rPr>
    </w:lvl>
    <w:lvl w:ilvl="4" w:tplc="A09285FA">
      <w:start w:val="1"/>
      <w:numFmt w:val="bullet"/>
      <w:lvlText w:val="o"/>
      <w:lvlJc w:val="left"/>
      <w:pPr>
        <w:ind w:left="3600" w:hanging="360"/>
      </w:pPr>
      <w:rPr>
        <w:rFonts w:ascii="Courier New" w:hAnsi="Courier New" w:hint="default"/>
      </w:rPr>
    </w:lvl>
    <w:lvl w:ilvl="5" w:tplc="60C28824">
      <w:start w:val="1"/>
      <w:numFmt w:val="bullet"/>
      <w:lvlText w:val=""/>
      <w:lvlJc w:val="left"/>
      <w:pPr>
        <w:ind w:left="4320" w:hanging="360"/>
      </w:pPr>
      <w:rPr>
        <w:rFonts w:ascii="Wingdings" w:hAnsi="Wingdings" w:hint="default"/>
      </w:rPr>
    </w:lvl>
    <w:lvl w:ilvl="6" w:tplc="47F25D46">
      <w:start w:val="1"/>
      <w:numFmt w:val="bullet"/>
      <w:lvlText w:val=""/>
      <w:lvlJc w:val="left"/>
      <w:pPr>
        <w:ind w:left="5040" w:hanging="360"/>
      </w:pPr>
      <w:rPr>
        <w:rFonts w:ascii="Symbol" w:hAnsi="Symbol" w:hint="default"/>
      </w:rPr>
    </w:lvl>
    <w:lvl w:ilvl="7" w:tplc="AB0C5926">
      <w:start w:val="1"/>
      <w:numFmt w:val="bullet"/>
      <w:lvlText w:val="o"/>
      <w:lvlJc w:val="left"/>
      <w:pPr>
        <w:ind w:left="5760" w:hanging="360"/>
      </w:pPr>
      <w:rPr>
        <w:rFonts w:ascii="Courier New" w:hAnsi="Courier New" w:hint="default"/>
      </w:rPr>
    </w:lvl>
    <w:lvl w:ilvl="8" w:tplc="9F68BF02">
      <w:start w:val="1"/>
      <w:numFmt w:val="bullet"/>
      <w:lvlText w:val=""/>
      <w:lvlJc w:val="left"/>
      <w:pPr>
        <w:ind w:left="6480" w:hanging="360"/>
      </w:pPr>
      <w:rPr>
        <w:rFonts w:ascii="Wingdings" w:hAnsi="Wingdings" w:hint="default"/>
      </w:rPr>
    </w:lvl>
  </w:abstractNum>
  <w:abstractNum w:abstractNumId="20" w15:restartNumberingAfterBreak="0">
    <w:nsid w:val="413F3517"/>
    <w:multiLevelType w:val="hybridMultilevel"/>
    <w:tmpl w:val="A62A0C36"/>
    <w:lvl w:ilvl="0" w:tplc="04090019">
      <w:start w:val="1"/>
      <w:numFmt w:val="lowerLetter"/>
      <w:lvlText w:val="%1."/>
      <w:lvlJc w:val="left"/>
      <w:pPr>
        <w:ind w:left="1070" w:hanging="360"/>
      </w:pPr>
      <w:rPr>
        <w:rFonts w:hint="default"/>
      </w:rPr>
    </w:lvl>
    <w:lvl w:ilvl="1" w:tplc="4FE0A950">
      <w:start w:val="1"/>
      <w:numFmt w:val="bullet"/>
      <w:lvlText w:val="o"/>
      <w:lvlJc w:val="left"/>
      <w:pPr>
        <w:ind w:left="1790" w:hanging="360"/>
      </w:pPr>
      <w:rPr>
        <w:rFonts w:ascii="Courier New" w:hAnsi="Courier New" w:hint="default"/>
      </w:rPr>
    </w:lvl>
    <w:lvl w:ilvl="2" w:tplc="10340FF2">
      <w:start w:val="1"/>
      <w:numFmt w:val="bullet"/>
      <w:lvlText w:val=""/>
      <w:lvlJc w:val="left"/>
      <w:pPr>
        <w:ind w:left="2510" w:hanging="360"/>
      </w:pPr>
      <w:rPr>
        <w:rFonts w:ascii="Wingdings" w:hAnsi="Wingdings" w:hint="default"/>
      </w:rPr>
    </w:lvl>
    <w:lvl w:ilvl="3" w:tplc="F8CC4236">
      <w:start w:val="1"/>
      <w:numFmt w:val="bullet"/>
      <w:lvlText w:val=""/>
      <w:lvlJc w:val="left"/>
      <w:pPr>
        <w:ind w:left="3230" w:hanging="360"/>
      </w:pPr>
      <w:rPr>
        <w:rFonts w:ascii="Symbol" w:hAnsi="Symbol" w:hint="default"/>
      </w:rPr>
    </w:lvl>
    <w:lvl w:ilvl="4" w:tplc="A6408304">
      <w:start w:val="1"/>
      <w:numFmt w:val="bullet"/>
      <w:lvlText w:val="o"/>
      <w:lvlJc w:val="left"/>
      <w:pPr>
        <w:ind w:left="3950" w:hanging="360"/>
      </w:pPr>
      <w:rPr>
        <w:rFonts w:ascii="Courier New" w:hAnsi="Courier New" w:hint="default"/>
      </w:rPr>
    </w:lvl>
    <w:lvl w:ilvl="5" w:tplc="B24E077E">
      <w:start w:val="1"/>
      <w:numFmt w:val="bullet"/>
      <w:lvlText w:val=""/>
      <w:lvlJc w:val="left"/>
      <w:pPr>
        <w:ind w:left="4670" w:hanging="360"/>
      </w:pPr>
      <w:rPr>
        <w:rFonts w:ascii="Wingdings" w:hAnsi="Wingdings" w:hint="default"/>
      </w:rPr>
    </w:lvl>
    <w:lvl w:ilvl="6" w:tplc="D758FCF2">
      <w:start w:val="1"/>
      <w:numFmt w:val="bullet"/>
      <w:lvlText w:val=""/>
      <w:lvlJc w:val="left"/>
      <w:pPr>
        <w:ind w:left="5390" w:hanging="360"/>
      </w:pPr>
      <w:rPr>
        <w:rFonts w:ascii="Symbol" w:hAnsi="Symbol" w:hint="default"/>
      </w:rPr>
    </w:lvl>
    <w:lvl w:ilvl="7" w:tplc="8F74FF68">
      <w:start w:val="1"/>
      <w:numFmt w:val="bullet"/>
      <w:lvlText w:val="o"/>
      <w:lvlJc w:val="left"/>
      <w:pPr>
        <w:ind w:left="6110" w:hanging="360"/>
      </w:pPr>
      <w:rPr>
        <w:rFonts w:ascii="Courier New" w:hAnsi="Courier New" w:hint="default"/>
      </w:rPr>
    </w:lvl>
    <w:lvl w:ilvl="8" w:tplc="F83834C8">
      <w:start w:val="1"/>
      <w:numFmt w:val="bullet"/>
      <w:lvlText w:val=""/>
      <w:lvlJc w:val="left"/>
      <w:pPr>
        <w:ind w:left="6830" w:hanging="360"/>
      </w:pPr>
      <w:rPr>
        <w:rFonts w:ascii="Wingdings" w:hAnsi="Wingdings" w:hint="default"/>
      </w:rPr>
    </w:lvl>
  </w:abstractNum>
  <w:abstractNum w:abstractNumId="21" w15:restartNumberingAfterBreak="0">
    <w:nsid w:val="41464F76"/>
    <w:multiLevelType w:val="hybridMultilevel"/>
    <w:tmpl w:val="FFFFFFFF"/>
    <w:lvl w:ilvl="0" w:tplc="55CE414A">
      <w:start w:val="1"/>
      <w:numFmt w:val="bullet"/>
      <w:lvlText w:val=""/>
      <w:lvlJc w:val="left"/>
      <w:pPr>
        <w:ind w:left="720" w:hanging="360"/>
      </w:pPr>
      <w:rPr>
        <w:rFonts w:ascii="Symbol" w:hAnsi="Symbol" w:hint="default"/>
      </w:rPr>
    </w:lvl>
    <w:lvl w:ilvl="1" w:tplc="2BFCE786">
      <w:start w:val="1"/>
      <w:numFmt w:val="bullet"/>
      <w:lvlText w:val="o"/>
      <w:lvlJc w:val="left"/>
      <w:pPr>
        <w:ind w:left="1440" w:hanging="360"/>
      </w:pPr>
      <w:rPr>
        <w:rFonts w:ascii="Courier New" w:hAnsi="Courier New" w:hint="default"/>
      </w:rPr>
    </w:lvl>
    <w:lvl w:ilvl="2" w:tplc="C6009E72">
      <w:start w:val="1"/>
      <w:numFmt w:val="bullet"/>
      <w:lvlText w:val=""/>
      <w:lvlJc w:val="left"/>
      <w:pPr>
        <w:ind w:left="2160" w:hanging="360"/>
      </w:pPr>
      <w:rPr>
        <w:rFonts w:ascii="Wingdings" w:hAnsi="Wingdings" w:hint="default"/>
      </w:rPr>
    </w:lvl>
    <w:lvl w:ilvl="3" w:tplc="FD426884">
      <w:start w:val="1"/>
      <w:numFmt w:val="bullet"/>
      <w:lvlText w:val=""/>
      <w:lvlJc w:val="left"/>
      <w:pPr>
        <w:ind w:left="2880" w:hanging="360"/>
      </w:pPr>
      <w:rPr>
        <w:rFonts w:ascii="Symbol" w:hAnsi="Symbol" w:hint="default"/>
      </w:rPr>
    </w:lvl>
    <w:lvl w:ilvl="4" w:tplc="0D806528">
      <w:start w:val="1"/>
      <w:numFmt w:val="bullet"/>
      <w:lvlText w:val="o"/>
      <w:lvlJc w:val="left"/>
      <w:pPr>
        <w:ind w:left="3600" w:hanging="360"/>
      </w:pPr>
      <w:rPr>
        <w:rFonts w:ascii="Courier New" w:hAnsi="Courier New" w:hint="default"/>
      </w:rPr>
    </w:lvl>
    <w:lvl w:ilvl="5" w:tplc="0DFCE780">
      <w:start w:val="1"/>
      <w:numFmt w:val="bullet"/>
      <w:lvlText w:val=""/>
      <w:lvlJc w:val="left"/>
      <w:pPr>
        <w:ind w:left="4320" w:hanging="360"/>
      </w:pPr>
      <w:rPr>
        <w:rFonts w:ascii="Wingdings" w:hAnsi="Wingdings" w:hint="default"/>
      </w:rPr>
    </w:lvl>
    <w:lvl w:ilvl="6" w:tplc="A87070BC">
      <w:start w:val="1"/>
      <w:numFmt w:val="bullet"/>
      <w:lvlText w:val=""/>
      <w:lvlJc w:val="left"/>
      <w:pPr>
        <w:ind w:left="5040" w:hanging="360"/>
      </w:pPr>
      <w:rPr>
        <w:rFonts w:ascii="Symbol" w:hAnsi="Symbol" w:hint="default"/>
      </w:rPr>
    </w:lvl>
    <w:lvl w:ilvl="7" w:tplc="6D76D1BA">
      <w:start w:val="1"/>
      <w:numFmt w:val="bullet"/>
      <w:lvlText w:val="o"/>
      <w:lvlJc w:val="left"/>
      <w:pPr>
        <w:ind w:left="5760" w:hanging="360"/>
      </w:pPr>
      <w:rPr>
        <w:rFonts w:ascii="Courier New" w:hAnsi="Courier New" w:hint="default"/>
      </w:rPr>
    </w:lvl>
    <w:lvl w:ilvl="8" w:tplc="47E23832">
      <w:start w:val="1"/>
      <w:numFmt w:val="bullet"/>
      <w:lvlText w:val=""/>
      <w:lvlJc w:val="left"/>
      <w:pPr>
        <w:ind w:left="6480" w:hanging="360"/>
      </w:pPr>
      <w:rPr>
        <w:rFonts w:ascii="Wingdings" w:hAnsi="Wingdings" w:hint="default"/>
      </w:rPr>
    </w:lvl>
  </w:abstractNum>
  <w:abstractNum w:abstractNumId="22" w15:restartNumberingAfterBreak="0">
    <w:nsid w:val="49230E81"/>
    <w:multiLevelType w:val="hybridMultilevel"/>
    <w:tmpl w:val="091CD138"/>
    <w:lvl w:ilvl="0" w:tplc="3F285A5C">
      <w:start w:val="1"/>
      <w:numFmt w:val="decimal"/>
      <w:lvlText w:val="%1."/>
      <w:lvlJc w:val="left"/>
      <w:pPr>
        <w:ind w:left="1066"/>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1" w:tplc="FCE2F204">
      <w:start w:val="1"/>
      <w:numFmt w:val="lowerLetter"/>
      <w:lvlText w:val="%2"/>
      <w:lvlJc w:val="left"/>
      <w:pPr>
        <w:ind w:left="180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2" w:tplc="454CCEE8">
      <w:start w:val="1"/>
      <w:numFmt w:val="lowerRoman"/>
      <w:lvlText w:val="%3"/>
      <w:lvlJc w:val="left"/>
      <w:pPr>
        <w:ind w:left="252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3" w:tplc="3D5EA52E">
      <w:start w:val="1"/>
      <w:numFmt w:val="decimal"/>
      <w:lvlText w:val="%4"/>
      <w:lvlJc w:val="left"/>
      <w:pPr>
        <w:ind w:left="324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4" w:tplc="80CC81BE">
      <w:start w:val="1"/>
      <w:numFmt w:val="lowerLetter"/>
      <w:lvlText w:val="%5"/>
      <w:lvlJc w:val="left"/>
      <w:pPr>
        <w:ind w:left="396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5" w:tplc="BD34E5C4">
      <w:start w:val="1"/>
      <w:numFmt w:val="lowerRoman"/>
      <w:lvlText w:val="%6"/>
      <w:lvlJc w:val="left"/>
      <w:pPr>
        <w:ind w:left="468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6" w:tplc="48007958">
      <w:start w:val="1"/>
      <w:numFmt w:val="decimal"/>
      <w:lvlText w:val="%7"/>
      <w:lvlJc w:val="left"/>
      <w:pPr>
        <w:ind w:left="540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7" w:tplc="8B26B284">
      <w:start w:val="1"/>
      <w:numFmt w:val="lowerLetter"/>
      <w:lvlText w:val="%8"/>
      <w:lvlJc w:val="left"/>
      <w:pPr>
        <w:ind w:left="612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lvl w:ilvl="8" w:tplc="E27C7446">
      <w:start w:val="1"/>
      <w:numFmt w:val="lowerRoman"/>
      <w:lvlText w:val="%9"/>
      <w:lvlJc w:val="left"/>
      <w:pPr>
        <w:ind w:left="6841"/>
      </w:pPr>
      <w:rPr>
        <w:rFonts w:ascii="Times New Roman" w:hAnsi="Times New Roman" w:hint="default"/>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A0260E2"/>
    <w:multiLevelType w:val="hybridMultilevel"/>
    <w:tmpl w:val="17CC4EBE"/>
    <w:lvl w:ilvl="0" w:tplc="04090019">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4" w15:restartNumberingAfterBreak="0">
    <w:nsid w:val="4F575D4F"/>
    <w:multiLevelType w:val="hybridMultilevel"/>
    <w:tmpl w:val="303E19B6"/>
    <w:lvl w:ilvl="0" w:tplc="9EA6D6A4">
      <w:start w:val="1"/>
      <w:numFmt w:val="decimal"/>
      <w:lvlText w:val="%1."/>
      <w:lvlJc w:val="left"/>
      <w:pPr>
        <w:ind w:left="720" w:hanging="360"/>
      </w:pPr>
      <w:rPr>
        <w:rFonts w:ascii="Times New Roman" w:hAnsi="Times New Roman" w:cs="Times New Roman" w:hint="default"/>
      </w:rPr>
    </w:lvl>
    <w:lvl w:ilvl="1" w:tplc="F90E3ACC">
      <w:start w:val="1"/>
      <w:numFmt w:val="lowerLetter"/>
      <w:lvlText w:val="%2."/>
      <w:lvlJc w:val="left"/>
      <w:pPr>
        <w:ind w:left="1440" w:hanging="360"/>
      </w:pPr>
    </w:lvl>
    <w:lvl w:ilvl="2" w:tplc="F9B661E6">
      <w:start w:val="1"/>
      <w:numFmt w:val="lowerRoman"/>
      <w:lvlText w:val="%3."/>
      <w:lvlJc w:val="right"/>
      <w:pPr>
        <w:ind w:left="2160" w:hanging="180"/>
      </w:pPr>
    </w:lvl>
    <w:lvl w:ilvl="3" w:tplc="535E8E48">
      <w:start w:val="1"/>
      <w:numFmt w:val="decimal"/>
      <w:lvlText w:val="%4."/>
      <w:lvlJc w:val="left"/>
      <w:pPr>
        <w:ind w:left="2880" w:hanging="360"/>
      </w:pPr>
    </w:lvl>
    <w:lvl w:ilvl="4" w:tplc="08866A4A">
      <w:start w:val="1"/>
      <w:numFmt w:val="lowerLetter"/>
      <w:lvlText w:val="%5."/>
      <w:lvlJc w:val="left"/>
      <w:pPr>
        <w:ind w:left="3600" w:hanging="360"/>
      </w:pPr>
    </w:lvl>
    <w:lvl w:ilvl="5" w:tplc="0532B11C">
      <w:start w:val="1"/>
      <w:numFmt w:val="lowerRoman"/>
      <w:lvlText w:val="%6."/>
      <w:lvlJc w:val="right"/>
      <w:pPr>
        <w:ind w:left="4320" w:hanging="180"/>
      </w:pPr>
    </w:lvl>
    <w:lvl w:ilvl="6" w:tplc="24205F40">
      <w:start w:val="1"/>
      <w:numFmt w:val="decimal"/>
      <w:lvlText w:val="%7."/>
      <w:lvlJc w:val="left"/>
      <w:pPr>
        <w:ind w:left="5040" w:hanging="360"/>
      </w:pPr>
    </w:lvl>
    <w:lvl w:ilvl="7" w:tplc="A8AAF404">
      <w:start w:val="1"/>
      <w:numFmt w:val="lowerLetter"/>
      <w:lvlText w:val="%8."/>
      <w:lvlJc w:val="left"/>
      <w:pPr>
        <w:ind w:left="5760" w:hanging="360"/>
      </w:pPr>
    </w:lvl>
    <w:lvl w:ilvl="8" w:tplc="F8883280">
      <w:start w:val="1"/>
      <w:numFmt w:val="lowerRoman"/>
      <w:lvlText w:val="%9."/>
      <w:lvlJc w:val="right"/>
      <w:pPr>
        <w:ind w:left="6480" w:hanging="180"/>
      </w:pPr>
    </w:lvl>
  </w:abstractNum>
  <w:abstractNum w:abstractNumId="25" w15:restartNumberingAfterBreak="0">
    <w:nsid w:val="50CD99A3"/>
    <w:multiLevelType w:val="hybridMultilevel"/>
    <w:tmpl w:val="9EEE7D26"/>
    <w:lvl w:ilvl="0" w:tplc="04090019">
      <w:start w:val="1"/>
      <w:numFmt w:val="lowerLetter"/>
      <w:lvlText w:val="%1."/>
      <w:lvlJc w:val="left"/>
      <w:pPr>
        <w:ind w:left="1070" w:hanging="360"/>
      </w:pPr>
      <w:rPr>
        <w:rFonts w:hint="default"/>
      </w:rPr>
    </w:lvl>
    <w:lvl w:ilvl="1" w:tplc="E65E34F8">
      <w:start w:val="1"/>
      <w:numFmt w:val="bullet"/>
      <w:lvlText w:val="o"/>
      <w:lvlJc w:val="left"/>
      <w:pPr>
        <w:ind w:left="1790" w:hanging="360"/>
      </w:pPr>
      <w:rPr>
        <w:rFonts w:ascii="Courier New" w:hAnsi="Courier New" w:hint="default"/>
      </w:rPr>
    </w:lvl>
    <w:lvl w:ilvl="2" w:tplc="9230D92E">
      <w:start w:val="1"/>
      <w:numFmt w:val="bullet"/>
      <w:lvlText w:val=""/>
      <w:lvlJc w:val="left"/>
      <w:pPr>
        <w:ind w:left="2510" w:hanging="360"/>
      </w:pPr>
      <w:rPr>
        <w:rFonts w:ascii="Wingdings" w:hAnsi="Wingdings" w:hint="default"/>
      </w:rPr>
    </w:lvl>
    <w:lvl w:ilvl="3" w:tplc="36665E10">
      <w:start w:val="1"/>
      <w:numFmt w:val="bullet"/>
      <w:lvlText w:val=""/>
      <w:lvlJc w:val="left"/>
      <w:pPr>
        <w:ind w:left="3230" w:hanging="360"/>
      </w:pPr>
      <w:rPr>
        <w:rFonts w:ascii="Symbol" w:hAnsi="Symbol" w:hint="default"/>
      </w:rPr>
    </w:lvl>
    <w:lvl w:ilvl="4" w:tplc="FE28D5CE">
      <w:start w:val="1"/>
      <w:numFmt w:val="bullet"/>
      <w:lvlText w:val="o"/>
      <w:lvlJc w:val="left"/>
      <w:pPr>
        <w:ind w:left="3950" w:hanging="360"/>
      </w:pPr>
      <w:rPr>
        <w:rFonts w:ascii="Courier New" w:hAnsi="Courier New" w:hint="default"/>
      </w:rPr>
    </w:lvl>
    <w:lvl w:ilvl="5" w:tplc="EBD6346C">
      <w:start w:val="1"/>
      <w:numFmt w:val="bullet"/>
      <w:lvlText w:val=""/>
      <w:lvlJc w:val="left"/>
      <w:pPr>
        <w:ind w:left="4670" w:hanging="360"/>
      </w:pPr>
      <w:rPr>
        <w:rFonts w:ascii="Wingdings" w:hAnsi="Wingdings" w:hint="default"/>
      </w:rPr>
    </w:lvl>
    <w:lvl w:ilvl="6" w:tplc="A4142FC2">
      <w:start w:val="1"/>
      <w:numFmt w:val="bullet"/>
      <w:lvlText w:val=""/>
      <w:lvlJc w:val="left"/>
      <w:pPr>
        <w:ind w:left="5390" w:hanging="360"/>
      </w:pPr>
      <w:rPr>
        <w:rFonts w:ascii="Symbol" w:hAnsi="Symbol" w:hint="default"/>
      </w:rPr>
    </w:lvl>
    <w:lvl w:ilvl="7" w:tplc="8B70CBC6">
      <w:start w:val="1"/>
      <w:numFmt w:val="bullet"/>
      <w:lvlText w:val="o"/>
      <w:lvlJc w:val="left"/>
      <w:pPr>
        <w:ind w:left="6110" w:hanging="360"/>
      </w:pPr>
      <w:rPr>
        <w:rFonts w:ascii="Courier New" w:hAnsi="Courier New" w:hint="default"/>
      </w:rPr>
    </w:lvl>
    <w:lvl w:ilvl="8" w:tplc="E6EED0C4">
      <w:start w:val="1"/>
      <w:numFmt w:val="bullet"/>
      <w:lvlText w:val=""/>
      <w:lvlJc w:val="left"/>
      <w:pPr>
        <w:ind w:left="6830" w:hanging="360"/>
      </w:pPr>
      <w:rPr>
        <w:rFonts w:ascii="Wingdings" w:hAnsi="Wingdings" w:hint="default"/>
      </w:rPr>
    </w:lvl>
  </w:abstractNum>
  <w:abstractNum w:abstractNumId="26" w15:restartNumberingAfterBreak="0">
    <w:nsid w:val="554458C8"/>
    <w:multiLevelType w:val="hybridMultilevel"/>
    <w:tmpl w:val="33E078D0"/>
    <w:lvl w:ilvl="0" w:tplc="56DCC9D2">
      <w:start w:val="1"/>
      <w:numFmt w:val="decimal"/>
      <w:lvlText w:val="%1."/>
      <w:lvlJc w:val="left"/>
      <w:pPr>
        <w:ind w:left="1080" w:hanging="360"/>
      </w:pPr>
      <w:rPr>
        <w:rFonts w:ascii="Times New Roman" w:hAnsi="Times New Roman" w:cs="Times New Roman" w:hint="default"/>
        <w:b w:val="0"/>
        <w:bCs w:val="0"/>
      </w:rPr>
    </w:lvl>
    <w:lvl w:ilvl="1" w:tplc="AB14D0DA">
      <w:start w:val="1"/>
      <w:numFmt w:val="lowerLetter"/>
      <w:lvlText w:val="%2."/>
      <w:lvlJc w:val="left"/>
      <w:pPr>
        <w:ind w:left="1800" w:hanging="360"/>
      </w:pPr>
      <w:rPr>
        <w:rFonts w:ascii="Times New Roman"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6E96658"/>
    <w:multiLevelType w:val="hybridMultilevel"/>
    <w:tmpl w:val="E03A9508"/>
    <w:lvl w:ilvl="0" w:tplc="E1E829D2">
      <w:start w:val="1"/>
      <w:numFmt w:val="decimal"/>
      <w:lvlText w:val="%1."/>
      <w:lvlJc w:val="left"/>
      <w:pPr>
        <w:ind w:left="720" w:hanging="360"/>
      </w:pPr>
      <w:rPr>
        <w:rFonts w:ascii="Times New Roman" w:hAnsi="Times New Roman" w:cs="Times New Roman" w:hint="default"/>
        <w:b w:val="0"/>
        <w:bCs w:val="0"/>
      </w:rPr>
    </w:lvl>
    <w:lvl w:ilvl="1" w:tplc="B2F4B4B6">
      <w:start w:val="1"/>
      <w:numFmt w:val="lowerLetter"/>
      <w:lvlText w:val="%2."/>
      <w:lvlJc w:val="left"/>
      <w:pPr>
        <w:ind w:left="1440" w:hanging="360"/>
      </w:pPr>
    </w:lvl>
    <w:lvl w:ilvl="2" w:tplc="3EFE282C">
      <w:start w:val="1"/>
      <w:numFmt w:val="lowerRoman"/>
      <w:lvlText w:val="%3."/>
      <w:lvlJc w:val="right"/>
      <w:pPr>
        <w:ind w:left="2160" w:hanging="180"/>
      </w:pPr>
    </w:lvl>
    <w:lvl w:ilvl="3" w:tplc="7C566CDE">
      <w:start w:val="1"/>
      <w:numFmt w:val="decimal"/>
      <w:lvlText w:val="%4."/>
      <w:lvlJc w:val="left"/>
      <w:pPr>
        <w:ind w:left="2880" w:hanging="360"/>
      </w:pPr>
    </w:lvl>
    <w:lvl w:ilvl="4" w:tplc="1902AE1A">
      <w:start w:val="1"/>
      <w:numFmt w:val="lowerLetter"/>
      <w:lvlText w:val="%5."/>
      <w:lvlJc w:val="left"/>
      <w:pPr>
        <w:ind w:left="3600" w:hanging="360"/>
      </w:pPr>
    </w:lvl>
    <w:lvl w:ilvl="5" w:tplc="8C8407FA">
      <w:start w:val="1"/>
      <w:numFmt w:val="lowerRoman"/>
      <w:lvlText w:val="%6."/>
      <w:lvlJc w:val="right"/>
      <w:pPr>
        <w:ind w:left="4320" w:hanging="180"/>
      </w:pPr>
    </w:lvl>
    <w:lvl w:ilvl="6" w:tplc="85F23136">
      <w:start w:val="1"/>
      <w:numFmt w:val="decimal"/>
      <w:lvlText w:val="%7."/>
      <w:lvlJc w:val="left"/>
      <w:pPr>
        <w:ind w:left="5040" w:hanging="360"/>
      </w:pPr>
    </w:lvl>
    <w:lvl w:ilvl="7" w:tplc="57FCEA2C">
      <w:start w:val="1"/>
      <w:numFmt w:val="lowerLetter"/>
      <w:lvlText w:val="%8."/>
      <w:lvlJc w:val="left"/>
      <w:pPr>
        <w:ind w:left="5760" w:hanging="360"/>
      </w:pPr>
    </w:lvl>
    <w:lvl w:ilvl="8" w:tplc="2AE4C752">
      <w:start w:val="1"/>
      <w:numFmt w:val="lowerRoman"/>
      <w:lvlText w:val="%9."/>
      <w:lvlJc w:val="right"/>
      <w:pPr>
        <w:ind w:left="6480" w:hanging="180"/>
      </w:pPr>
    </w:lvl>
  </w:abstractNum>
  <w:abstractNum w:abstractNumId="28" w15:restartNumberingAfterBreak="0">
    <w:nsid w:val="5B20F8E9"/>
    <w:multiLevelType w:val="hybridMultilevel"/>
    <w:tmpl w:val="3F8E910A"/>
    <w:lvl w:ilvl="0" w:tplc="04090019">
      <w:start w:val="1"/>
      <w:numFmt w:val="lowerLetter"/>
      <w:lvlText w:val="%1."/>
      <w:lvlJc w:val="left"/>
      <w:pPr>
        <w:ind w:left="1420" w:hanging="360"/>
      </w:pPr>
      <w:rPr>
        <w:rFonts w:hint="default"/>
      </w:rPr>
    </w:lvl>
    <w:lvl w:ilvl="1" w:tplc="509A7BA2">
      <w:start w:val="1"/>
      <w:numFmt w:val="bullet"/>
      <w:lvlText w:val="o"/>
      <w:lvlJc w:val="left"/>
      <w:pPr>
        <w:ind w:left="2140" w:hanging="360"/>
      </w:pPr>
      <w:rPr>
        <w:rFonts w:ascii="Courier New" w:hAnsi="Courier New" w:hint="default"/>
      </w:rPr>
    </w:lvl>
    <w:lvl w:ilvl="2" w:tplc="65BEC0B4">
      <w:start w:val="1"/>
      <w:numFmt w:val="bullet"/>
      <w:lvlText w:val=""/>
      <w:lvlJc w:val="left"/>
      <w:pPr>
        <w:ind w:left="2860" w:hanging="360"/>
      </w:pPr>
      <w:rPr>
        <w:rFonts w:ascii="Wingdings" w:hAnsi="Wingdings" w:hint="default"/>
      </w:rPr>
    </w:lvl>
    <w:lvl w:ilvl="3" w:tplc="32D6C5C0">
      <w:start w:val="1"/>
      <w:numFmt w:val="bullet"/>
      <w:lvlText w:val=""/>
      <w:lvlJc w:val="left"/>
      <w:pPr>
        <w:ind w:left="3580" w:hanging="360"/>
      </w:pPr>
      <w:rPr>
        <w:rFonts w:ascii="Symbol" w:hAnsi="Symbol" w:hint="default"/>
      </w:rPr>
    </w:lvl>
    <w:lvl w:ilvl="4" w:tplc="DB26D006">
      <w:start w:val="1"/>
      <w:numFmt w:val="bullet"/>
      <w:lvlText w:val="o"/>
      <w:lvlJc w:val="left"/>
      <w:pPr>
        <w:ind w:left="4300" w:hanging="360"/>
      </w:pPr>
      <w:rPr>
        <w:rFonts w:ascii="Courier New" w:hAnsi="Courier New" w:hint="default"/>
      </w:rPr>
    </w:lvl>
    <w:lvl w:ilvl="5" w:tplc="36FCAFC2">
      <w:start w:val="1"/>
      <w:numFmt w:val="bullet"/>
      <w:lvlText w:val=""/>
      <w:lvlJc w:val="left"/>
      <w:pPr>
        <w:ind w:left="5020" w:hanging="360"/>
      </w:pPr>
      <w:rPr>
        <w:rFonts w:ascii="Wingdings" w:hAnsi="Wingdings" w:hint="default"/>
      </w:rPr>
    </w:lvl>
    <w:lvl w:ilvl="6" w:tplc="4E9E848E">
      <w:start w:val="1"/>
      <w:numFmt w:val="bullet"/>
      <w:lvlText w:val=""/>
      <w:lvlJc w:val="left"/>
      <w:pPr>
        <w:ind w:left="5740" w:hanging="360"/>
      </w:pPr>
      <w:rPr>
        <w:rFonts w:ascii="Symbol" w:hAnsi="Symbol" w:hint="default"/>
      </w:rPr>
    </w:lvl>
    <w:lvl w:ilvl="7" w:tplc="C966DAAA">
      <w:start w:val="1"/>
      <w:numFmt w:val="bullet"/>
      <w:lvlText w:val="o"/>
      <w:lvlJc w:val="left"/>
      <w:pPr>
        <w:ind w:left="6460" w:hanging="360"/>
      </w:pPr>
      <w:rPr>
        <w:rFonts w:ascii="Courier New" w:hAnsi="Courier New" w:hint="default"/>
      </w:rPr>
    </w:lvl>
    <w:lvl w:ilvl="8" w:tplc="3B6AB00A">
      <w:start w:val="1"/>
      <w:numFmt w:val="bullet"/>
      <w:lvlText w:val=""/>
      <w:lvlJc w:val="left"/>
      <w:pPr>
        <w:ind w:left="7180" w:hanging="360"/>
      </w:pPr>
      <w:rPr>
        <w:rFonts w:ascii="Wingdings" w:hAnsi="Wingdings" w:hint="default"/>
      </w:rPr>
    </w:lvl>
  </w:abstractNum>
  <w:abstractNum w:abstractNumId="29" w15:restartNumberingAfterBreak="0">
    <w:nsid w:val="5B5D6285"/>
    <w:multiLevelType w:val="hybridMultilevel"/>
    <w:tmpl w:val="FFFFFFFF"/>
    <w:lvl w:ilvl="0" w:tplc="F2A42300">
      <w:start w:val="1"/>
      <w:numFmt w:val="bullet"/>
      <w:lvlText w:val=""/>
      <w:lvlJc w:val="left"/>
      <w:pPr>
        <w:ind w:left="1070" w:hanging="360"/>
      </w:pPr>
      <w:rPr>
        <w:rFonts w:ascii="Symbol" w:hAnsi="Symbol" w:hint="default"/>
      </w:rPr>
    </w:lvl>
    <w:lvl w:ilvl="1" w:tplc="0248E4CE">
      <w:start w:val="1"/>
      <w:numFmt w:val="bullet"/>
      <w:lvlText w:val="o"/>
      <w:lvlJc w:val="left"/>
      <w:pPr>
        <w:ind w:left="1790" w:hanging="360"/>
      </w:pPr>
      <w:rPr>
        <w:rFonts w:ascii="Courier New" w:hAnsi="Courier New" w:hint="default"/>
      </w:rPr>
    </w:lvl>
    <w:lvl w:ilvl="2" w:tplc="5AA85AE0">
      <w:start w:val="1"/>
      <w:numFmt w:val="bullet"/>
      <w:lvlText w:val=""/>
      <w:lvlJc w:val="left"/>
      <w:pPr>
        <w:ind w:left="2510" w:hanging="360"/>
      </w:pPr>
      <w:rPr>
        <w:rFonts w:ascii="Wingdings" w:hAnsi="Wingdings" w:hint="default"/>
      </w:rPr>
    </w:lvl>
    <w:lvl w:ilvl="3" w:tplc="D97AC5F4">
      <w:start w:val="1"/>
      <w:numFmt w:val="bullet"/>
      <w:lvlText w:val=""/>
      <w:lvlJc w:val="left"/>
      <w:pPr>
        <w:ind w:left="3230" w:hanging="360"/>
      </w:pPr>
      <w:rPr>
        <w:rFonts w:ascii="Symbol" w:hAnsi="Symbol" w:hint="default"/>
      </w:rPr>
    </w:lvl>
    <w:lvl w:ilvl="4" w:tplc="D4DA5518">
      <w:start w:val="1"/>
      <w:numFmt w:val="bullet"/>
      <w:lvlText w:val="o"/>
      <w:lvlJc w:val="left"/>
      <w:pPr>
        <w:ind w:left="3950" w:hanging="360"/>
      </w:pPr>
      <w:rPr>
        <w:rFonts w:ascii="Courier New" w:hAnsi="Courier New" w:hint="default"/>
      </w:rPr>
    </w:lvl>
    <w:lvl w:ilvl="5" w:tplc="106667E0">
      <w:start w:val="1"/>
      <w:numFmt w:val="bullet"/>
      <w:lvlText w:val=""/>
      <w:lvlJc w:val="left"/>
      <w:pPr>
        <w:ind w:left="4670" w:hanging="360"/>
      </w:pPr>
      <w:rPr>
        <w:rFonts w:ascii="Wingdings" w:hAnsi="Wingdings" w:hint="default"/>
      </w:rPr>
    </w:lvl>
    <w:lvl w:ilvl="6" w:tplc="9668920A">
      <w:start w:val="1"/>
      <w:numFmt w:val="bullet"/>
      <w:lvlText w:val=""/>
      <w:lvlJc w:val="left"/>
      <w:pPr>
        <w:ind w:left="5390" w:hanging="360"/>
      </w:pPr>
      <w:rPr>
        <w:rFonts w:ascii="Symbol" w:hAnsi="Symbol" w:hint="default"/>
      </w:rPr>
    </w:lvl>
    <w:lvl w:ilvl="7" w:tplc="35602A6E">
      <w:start w:val="1"/>
      <w:numFmt w:val="bullet"/>
      <w:lvlText w:val="o"/>
      <w:lvlJc w:val="left"/>
      <w:pPr>
        <w:ind w:left="6110" w:hanging="360"/>
      </w:pPr>
      <w:rPr>
        <w:rFonts w:ascii="Courier New" w:hAnsi="Courier New" w:hint="default"/>
      </w:rPr>
    </w:lvl>
    <w:lvl w:ilvl="8" w:tplc="086EE53A">
      <w:start w:val="1"/>
      <w:numFmt w:val="bullet"/>
      <w:lvlText w:val=""/>
      <w:lvlJc w:val="left"/>
      <w:pPr>
        <w:ind w:left="6830" w:hanging="360"/>
      </w:pPr>
      <w:rPr>
        <w:rFonts w:ascii="Wingdings" w:hAnsi="Wingdings" w:hint="default"/>
      </w:rPr>
    </w:lvl>
  </w:abstractNum>
  <w:abstractNum w:abstractNumId="30" w15:restartNumberingAfterBreak="0">
    <w:nsid w:val="5D3AD4F3"/>
    <w:multiLevelType w:val="hybridMultilevel"/>
    <w:tmpl w:val="C47C65B0"/>
    <w:lvl w:ilvl="0" w:tplc="04090019">
      <w:start w:val="1"/>
      <w:numFmt w:val="lowerLetter"/>
      <w:lvlText w:val="%1."/>
      <w:lvlJc w:val="left"/>
      <w:pPr>
        <w:ind w:left="1430" w:hanging="360"/>
      </w:pPr>
      <w:rPr>
        <w:rFonts w:hint="default"/>
      </w:rPr>
    </w:lvl>
    <w:lvl w:ilvl="1" w:tplc="D36ED18A">
      <w:start w:val="1"/>
      <w:numFmt w:val="bullet"/>
      <w:lvlText w:val="o"/>
      <w:lvlJc w:val="left"/>
      <w:pPr>
        <w:ind w:left="2150" w:hanging="360"/>
      </w:pPr>
      <w:rPr>
        <w:rFonts w:ascii="Courier New" w:hAnsi="Courier New" w:hint="default"/>
      </w:rPr>
    </w:lvl>
    <w:lvl w:ilvl="2" w:tplc="29FE7B56">
      <w:start w:val="1"/>
      <w:numFmt w:val="bullet"/>
      <w:lvlText w:val=""/>
      <w:lvlJc w:val="left"/>
      <w:pPr>
        <w:ind w:left="2870" w:hanging="360"/>
      </w:pPr>
      <w:rPr>
        <w:rFonts w:ascii="Wingdings" w:hAnsi="Wingdings" w:hint="default"/>
      </w:rPr>
    </w:lvl>
    <w:lvl w:ilvl="3" w:tplc="343AE7DA">
      <w:start w:val="1"/>
      <w:numFmt w:val="bullet"/>
      <w:lvlText w:val=""/>
      <w:lvlJc w:val="left"/>
      <w:pPr>
        <w:ind w:left="3590" w:hanging="360"/>
      </w:pPr>
      <w:rPr>
        <w:rFonts w:ascii="Symbol" w:hAnsi="Symbol" w:hint="default"/>
      </w:rPr>
    </w:lvl>
    <w:lvl w:ilvl="4" w:tplc="1EA4B9C6">
      <w:start w:val="1"/>
      <w:numFmt w:val="bullet"/>
      <w:lvlText w:val="o"/>
      <w:lvlJc w:val="left"/>
      <w:pPr>
        <w:ind w:left="4310" w:hanging="360"/>
      </w:pPr>
      <w:rPr>
        <w:rFonts w:ascii="Courier New" w:hAnsi="Courier New" w:hint="default"/>
      </w:rPr>
    </w:lvl>
    <w:lvl w:ilvl="5" w:tplc="8BB061F4">
      <w:start w:val="1"/>
      <w:numFmt w:val="bullet"/>
      <w:lvlText w:val=""/>
      <w:lvlJc w:val="left"/>
      <w:pPr>
        <w:ind w:left="5030" w:hanging="360"/>
      </w:pPr>
      <w:rPr>
        <w:rFonts w:ascii="Wingdings" w:hAnsi="Wingdings" w:hint="default"/>
      </w:rPr>
    </w:lvl>
    <w:lvl w:ilvl="6" w:tplc="4C48B3D0">
      <w:start w:val="1"/>
      <w:numFmt w:val="bullet"/>
      <w:lvlText w:val=""/>
      <w:lvlJc w:val="left"/>
      <w:pPr>
        <w:ind w:left="5750" w:hanging="360"/>
      </w:pPr>
      <w:rPr>
        <w:rFonts w:ascii="Symbol" w:hAnsi="Symbol" w:hint="default"/>
      </w:rPr>
    </w:lvl>
    <w:lvl w:ilvl="7" w:tplc="E2BE3B7C">
      <w:start w:val="1"/>
      <w:numFmt w:val="bullet"/>
      <w:lvlText w:val="o"/>
      <w:lvlJc w:val="left"/>
      <w:pPr>
        <w:ind w:left="6470" w:hanging="360"/>
      </w:pPr>
      <w:rPr>
        <w:rFonts w:ascii="Courier New" w:hAnsi="Courier New" w:hint="default"/>
      </w:rPr>
    </w:lvl>
    <w:lvl w:ilvl="8" w:tplc="74A20E82">
      <w:start w:val="1"/>
      <w:numFmt w:val="bullet"/>
      <w:lvlText w:val=""/>
      <w:lvlJc w:val="left"/>
      <w:pPr>
        <w:ind w:left="7190" w:hanging="360"/>
      </w:pPr>
      <w:rPr>
        <w:rFonts w:ascii="Wingdings" w:hAnsi="Wingdings" w:hint="default"/>
      </w:rPr>
    </w:lvl>
  </w:abstractNum>
  <w:abstractNum w:abstractNumId="31" w15:restartNumberingAfterBreak="0">
    <w:nsid w:val="61989BBD"/>
    <w:multiLevelType w:val="hybridMultilevel"/>
    <w:tmpl w:val="FDAE8088"/>
    <w:lvl w:ilvl="0" w:tplc="04090019">
      <w:start w:val="1"/>
      <w:numFmt w:val="lowerLetter"/>
      <w:lvlText w:val="%1."/>
      <w:lvlJc w:val="left"/>
      <w:pPr>
        <w:ind w:left="1080" w:hanging="360"/>
      </w:pPr>
      <w:rPr>
        <w:rFonts w:hint="default"/>
      </w:rPr>
    </w:lvl>
    <w:lvl w:ilvl="1" w:tplc="EA3CB550">
      <w:start w:val="1"/>
      <w:numFmt w:val="bullet"/>
      <w:lvlText w:val="o"/>
      <w:lvlJc w:val="left"/>
      <w:pPr>
        <w:ind w:left="1800" w:hanging="360"/>
      </w:pPr>
      <w:rPr>
        <w:rFonts w:ascii="Courier New" w:hAnsi="Courier New" w:hint="default"/>
      </w:rPr>
    </w:lvl>
    <w:lvl w:ilvl="2" w:tplc="320A29A8">
      <w:start w:val="1"/>
      <w:numFmt w:val="bullet"/>
      <w:lvlText w:val=""/>
      <w:lvlJc w:val="left"/>
      <w:pPr>
        <w:ind w:left="2520" w:hanging="360"/>
      </w:pPr>
      <w:rPr>
        <w:rFonts w:ascii="Wingdings" w:hAnsi="Wingdings" w:hint="default"/>
      </w:rPr>
    </w:lvl>
    <w:lvl w:ilvl="3" w:tplc="73A061FE">
      <w:start w:val="1"/>
      <w:numFmt w:val="bullet"/>
      <w:lvlText w:val=""/>
      <w:lvlJc w:val="left"/>
      <w:pPr>
        <w:ind w:left="3240" w:hanging="360"/>
      </w:pPr>
      <w:rPr>
        <w:rFonts w:ascii="Symbol" w:hAnsi="Symbol" w:hint="default"/>
      </w:rPr>
    </w:lvl>
    <w:lvl w:ilvl="4" w:tplc="C434AE00">
      <w:start w:val="1"/>
      <w:numFmt w:val="bullet"/>
      <w:lvlText w:val="o"/>
      <w:lvlJc w:val="left"/>
      <w:pPr>
        <w:ind w:left="3960" w:hanging="360"/>
      </w:pPr>
      <w:rPr>
        <w:rFonts w:ascii="Courier New" w:hAnsi="Courier New" w:hint="default"/>
      </w:rPr>
    </w:lvl>
    <w:lvl w:ilvl="5" w:tplc="E56C0E90">
      <w:start w:val="1"/>
      <w:numFmt w:val="bullet"/>
      <w:lvlText w:val=""/>
      <w:lvlJc w:val="left"/>
      <w:pPr>
        <w:ind w:left="4680" w:hanging="360"/>
      </w:pPr>
      <w:rPr>
        <w:rFonts w:ascii="Wingdings" w:hAnsi="Wingdings" w:hint="default"/>
      </w:rPr>
    </w:lvl>
    <w:lvl w:ilvl="6" w:tplc="145A1B6E">
      <w:start w:val="1"/>
      <w:numFmt w:val="bullet"/>
      <w:lvlText w:val=""/>
      <w:lvlJc w:val="left"/>
      <w:pPr>
        <w:ind w:left="5400" w:hanging="360"/>
      </w:pPr>
      <w:rPr>
        <w:rFonts w:ascii="Symbol" w:hAnsi="Symbol" w:hint="default"/>
      </w:rPr>
    </w:lvl>
    <w:lvl w:ilvl="7" w:tplc="C3F2A0E4">
      <w:start w:val="1"/>
      <w:numFmt w:val="bullet"/>
      <w:lvlText w:val="o"/>
      <w:lvlJc w:val="left"/>
      <w:pPr>
        <w:ind w:left="6120" w:hanging="360"/>
      </w:pPr>
      <w:rPr>
        <w:rFonts w:ascii="Courier New" w:hAnsi="Courier New" w:hint="default"/>
      </w:rPr>
    </w:lvl>
    <w:lvl w:ilvl="8" w:tplc="BFD61DA8">
      <w:start w:val="1"/>
      <w:numFmt w:val="bullet"/>
      <w:lvlText w:val=""/>
      <w:lvlJc w:val="left"/>
      <w:pPr>
        <w:ind w:left="6840" w:hanging="360"/>
      </w:pPr>
      <w:rPr>
        <w:rFonts w:ascii="Wingdings" w:hAnsi="Wingdings" w:hint="default"/>
      </w:rPr>
    </w:lvl>
  </w:abstractNum>
  <w:abstractNum w:abstractNumId="32" w15:restartNumberingAfterBreak="0">
    <w:nsid w:val="6421439A"/>
    <w:multiLevelType w:val="hybridMultilevel"/>
    <w:tmpl w:val="FFFFFFFF"/>
    <w:lvl w:ilvl="0" w:tplc="8E6C3C30">
      <w:start w:val="1"/>
      <w:numFmt w:val="lowerLetter"/>
      <w:lvlText w:val="%1."/>
      <w:lvlJc w:val="left"/>
      <w:pPr>
        <w:ind w:left="1070" w:hanging="360"/>
      </w:pPr>
    </w:lvl>
    <w:lvl w:ilvl="1" w:tplc="78E2F45E">
      <w:start w:val="1"/>
      <w:numFmt w:val="lowerLetter"/>
      <w:lvlText w:val="%2."/>
      <w:lvlJc w:val="left"/>
      <w:pPr>
        <w:ind w:left="1790" w:hanging="360"/>
      </w:pPr>
    </w:lvl>
    <w:lvl w:ilvl="2" w:tplc="678A9EAE">
      <w:start w:val="1"/>
      <w:numFmt w:val="lowerRoman"/>
      <w:lvlText w:val="%3."/>
      <w:lvlJc w:val="right"/>
      <w:pPr>
        <w:ind w:left="2510" w:hanging="180"/>
      </w:pPr>
    </w:lvl>
    <w:lvl w:ilvl="3" w:tplc="F0C8BE2A">
      <w:start w:val="1"/>
      <w:numFmt w:val="decimal"/>
      <w:lvlText w:val="%4."/>
      <w:lvlJc w:val="left"/>
      <w:pPr>
        <w:ind w:left="3230" w:hanging="360"/>
      </w:pPr>
    </w:lvl>
    <w:lvl w:ilvl="4" w:tplc="D422C7EA">
      <w:start w:val="1"/>
      <w:numFmt w:val="lowerLetter"/>
      <w:lvlText w:val="%5."/>
      <w:lvlJc w:val="left"/>
      <w:pPr>
        <w:ind w:left="3950" w:hanging="360"/>
      </w:pPr>
    </w:lvl>
    <w:lvl w:ilvl="5" w:tplc="0DF821CA">
      <w:start w:val="1"/>
      <w:numFmt w:val="lowerRoman"/>
      <w:lvlText w:val="%6."/>
      <w:lvlJc w:val="right"/>
      <w:pPr>
        <w:ind w:left="4670" w:hanging="180"/>
      </w:pPr>
    </w:lvl>
    <w:lvl w:ilvl="6" w:tplc="8AE0349A">
      <w:start w:val="1"/>
      <w:numFmt w:val="decimal"/>
      <w:lvlText w:val="%7."/>
      <w:lvlJc w:val="left"/>
      <w:pPr>
        <w:ind w:left="5390" w:hanging="360"/>
      </w:pPr>
    </w:lvl>
    <w:lvl w:ilvl="7" w:tplc="4F060E92">
      <w:start w:val="1"/>
      <w:numFmt w:val="lowerLetter"/>
      <w:lvlText w:val="%8."/>
      <w:lvlJc w:val="left"/>
      <w:pPr>
        <w:ind w:left="6110" w:hanging="360"/>
      </w:pPr>
    </w:lvl>
    <w:lvl w:ilvl="8" w:tplc="7AD6093C">
      <w:start w:val="1"/>
      <w:numFmt w:val="lowerRoman"/>
      <w:lvlText w:val="%9."/>
      <w:lvlJc w:val="right"/>
      <w:pPr>
        <w:ind w:left="6830" w:hanging="180"/>
      </w:pPr>
    </w:lvl>
  </w:abstractNum>
  <w:abstractNum w:abstractNumId="33" w15:restartNumberingAfterBreak="0">
    <w:nsid w:val="66C9DA3B"/>
    <w:multiLevelType w:val="hybridMultilevel"/>
    <w:tmpl w:val="90BC1B2A"/>
    <w:lvl w:ilvl="0" w:tplc="04090019">
      <w:start w:val="1"/>
      <w:numFmt w:val="lowerLetter"/>
      <w:lvlText w:val="%1."/>
      <w:lvlJc w:val="left"/>
      <w:pPr>
        <w:ind w:left="1070" w:hanging="360"/>
      </w:pPr>
      <w:rPr>
        <w:rFonts w:hint="default"/>
      </w:rPr>
    </w:lvl>
    <w:lvl w:ilvl="1" w:tplc="3C3C57B4">
      <w:start w:val="1"/>
      <w:numFmt w:val="bullet"/>
      <w:lvlText w:val="o"/>
      <w:lvlJc w:val="left"/>
      <w:pPr>
        <w:ind w:left="1790" w:hanging="360"/>
      </w:pPr>
      <w:rPr>
        <w:rFonts w:ascii="Courier New" w:hAnsi="Courier New" w:hint="default"/>
      </w:rPr>
    </w:lvl>
    <w:lvl w:ilvl="2" w:tplc="00E464FA">
      <w:start w:val="1"/>
      <w:numFmt w:val="bullet"/>
      <w:lvlText w:val=""/>
      <w:lvlJc w:val="left"/>
      <w:pPr>
        <w:ind w:left="2510" w:hanging="360"/>
      </w:pPr>
      <w:rPr>
        <w:rFonts w:ascii="Wingdings" w:hAnsi="Wingdings" w:hint="default"/>
      </w:rPr>
    </w:lvl>
    <w:lvl w:ilvl="3" w:tplc="340CFB56">
      <w:start w:val="1"/>
      <w:numFmt w:val="bullet"/>
      <w:lvlText w:val=""/>
      <w:lvlJc w:val="left"/>
      <w:pPr>
        <w:ind w:left="3230" w:hanging="360"/>
      </w:pPr>
      <w:rPr>
        <w:rFonts w:ascii="Symbol" w:hAnsi="Symbol" w:hint="default"/>
      </w:rPr>
    </w:lvl>
    <w:lvl w:ilvl="4" w:tplc="AA2282D6">
      <w:start w:val="1"/>
      <w:numFmt w:val="bullet"/>
      <w:lvlText w:val="o"/>
      <w:lvlJc w:val="left"/>
      <w:pPr>
        <w:ind w:left="3950" w:hanging="360"/>
      </w:pPr>
      <w:rPr>
        <w:rFonts w:ascii="Courier New" w:hAnsi="Courier New" w:hint="default"/>
      </w:rPr>
    </w:lvl>
    <w:lvl w:ilvl="5" w:tplc="AD8416F4">
      <w:start w:val="1"/>
      <w:numFmt w:val="bullet"/>
      <w:lvlText w:val=""/>
      <w:lvlJc w:val="left"/>
      <w:pPr>
        <w:ind w:left="4670" w:hanging="360"/>
      </w:pPr>
      <w:rPr>
        <w:rFonts w:ascii="Wingdings" w:hAnsi="Wingdings" w:hint="default"/>
      </w:rPr>
    </w:lvl>
    <w:lvl w:ilvl="6" w:tplc="106E94D2">
      <w:start w:val="1"/>
      <w:numFmt w:val="bullet"/>
      <w:lvlText w:val=""/>
      <w:lvlJc w:val="left"/>
      <w:pPr>
        <w:ind w:left="5390" w:hanging="360"/>
      </w:pPr>
      <w:rPr>
        <w:rFonts w:ascii="Symbol" w:hAnsi="Symbol" w:hint="default"/>
      </w:rPr>
    </w:lvl>
    <w:lvl w:ilvl="7" w:tplc="A232FB66">
      <w:start w:val="1"/>
      <w:numFmt w:val="bullet"/>
      <w:lvlText w:val="o"/>
      <w:lvlJc w:val="left"/>
      <w:pPr>
        <w:ind w:left="6110" w:hanging="360"/>
      </w:pPr>
      <w:rPr>
        <w:rFonts w:ascii="Courier New" w:hAnsi="Courier New" w:hint="default"/>
      </w:rPr>
    </w:lvl>
    <w:lvl w:ilvl="8" w:tplc="1AE64518">
      <w:start w:val="1"/>
      <w:numFmt w:val="bullet"/>
      <w:lvlText w:val=""/>
      <w:lvlJc w:val="left"/>
      <w:pPr>
        <w:ind w:left="6830" w:hanging="360"/>
      </w:pPr>
      <w:rPr>
        <w:rFonts w:ascii="Wingdings" w:hAnsi="Wingdings" w:hint="default"/>
      </w:rPr>
    </w:lvl>
  </w:abstractNum>
  <w:abstractNum w:abstractNumId="34" w15:restartNumberingAfterBreak="0">
    <w:nsid w:val="683A0E35"/>
    <w:multiLevelType w:val="hybridMultilevel"/>
    <w:tmpl w:val="281C0766"/>
    <w:lvl w:ilvl="0" w:tplc="38F2EDF2">
      <w:start w:val="1"/>
      <w:numFmt w:val="decimal"/>
      <w:lvlText w:val="%1."/>
      <w:lvlJc w:val="left"/>
      <w:pPr>
        <w:ind w:left="720" w:hanging="360"/>
      </w:pPr>
      <w:rPr>
        <w:rFonts w:ascii="Times New Roman" w:hAnsi="Times New Roman" w:cs="Times New Roman" w:hint="default"/>
        <w:b w:val="0"/>
        <w:bCs w:val="0"/>
      </w:rPr>
    </w:lvl>
    <w:lvl w:ilvl="1" w:tplc="FE3CE6F4">
      <w:start w:val="1"/>
      <w:numFmt w:val="lowerLetter"/>
      <w:lvlText w:val="%2."/>
      <w:lvlJc w:val="left"/>
      <w:pPr>
        <w:ind w:left="1440" w:hanging="360"/>
      </w:pPr>
    </w:lvl>
    <w:lvl w:ilvl="2" w:tplc="C66C9766">
      <w:start w:val="1"/>
      <w:numFmt w:val="lowerRoman"/>
      <w:lvlText w:val="%3."/>
      <w:lvlJc w:val="right"/>
      <w:pPr>
        <w:ind w:left="2160" w:hanging="180"/>
      </w:pPr>
    </w:lvl>
    <w:lvl w:ilvl="3" w:tplc="8A0A0AB6">
      <w:start w:val="1"/>
      <w:numFmt w:val="decimal"/>
      <w:lvlText w:val="%4."/>
      <w:lvlJc w:val="left"/>
      <w:pPr>
        <w:ind w:left="2880" w:hanging="360"/>
      </w:pPr>
    </w:lvl>
    <w:lvl w:ilvl="4" w:tplc="41F48576">
      <w:start w:val="1"/>
      <w:numFmt w:val="lowerLetter"/>
      <w:lvlText w:val="%5."/>
      <w:lvlJc w:val="left"/>
      <w:pPr>
        <w:ind w:left="3600" w:hanging="360"/>
      </w:pPr>
    </w:lvl>
    <w:lvl w:ilvl="5" w:tplc="5E60FCF6">
      <w:start w:val="1"/>
      <w:numFmt w:val="lowerRoman"/>
      <w:lvlText w:val="%6."/>
      <w:lvlJc w:val="right"/>
      <w:pPr>
        <w:ind w:left="4320" w:hanging="180"/>
      </w:pPr>
    </w:lvl>
    <w:lvl w:ilvl="6" w:tplc="1236E9BA">
      <w:start w:val="1"/>
      <w:numFmt w:val="decimal"/>
      <w:lvlText w:val="%7."/>
      <w:lvlJc w:val="left"/>
      <w:pPr>
        <w:ind w:left="5040" w:hanging="360"/>
      </w:pPr>
    </w:lvl>
    <w:lvl w:ilvl="7" w:tplc="254414DA">
      <w:start w:val="1"/>
      <w:numFmt w:val="lowerLetter"/>
      <w:lvlText w:val="%8."/>
      <w:lvlJc w:val="left"/>
      <w:pPr>
        <w:ind w:left="5760" w:hanging="360"/>
      </w:pPr>
    </w:lvl>
    <w:lvl w:ilvl="8" w:tplc="42D669CE">
      <w:start w:val="1"/>
      <w:numFmt w:val="lowerRoman"/>
      <w:lvlText w:val="%9."/>
      <w:lvlJc w:val="right"/>
      <w:pPr>
        <w:ind w:left="6480" w:hanging="180"/>
      </w:pPr>
    </w:lvl>
  </w:abstractNum>
  <w:abstractNum w:abstractNumId="35" w15:restartNumberingAfterBreak="0">
    <w:nsid w:val="6C51C222"/>
    <w:multiLevelType w:val="hybridMultilevel"/>
    <w:tmpl w:val="B4E685D8"/>
    <w:lvl w:ilvl="0" w:tplc="FABE02DC">
      <w:start w:val="1"/>
      <w:numFmt w:val="decimal"/>
      <w:lvlText w:val="%1."/>
      <w:lvlJc w:val="left"/>
      <w:pPr>
        <w:ind w:left="720" w:hanging="360"/>
      </w:pPr>
      <w:rPr>
        <w:rFonts w:ascii="Times New Roman" w:hAnsi="Times New Roman" w:cs="Times New Roman" w:hint="default"/>
      </w:rPr>
    </w:lvl>
    <w:lvl w:ilvl="1" w:tplc="15EC6688">
      <w:start w:val="1"/>
      <w:numFmt w:val="lowerLetter"/>
      <w:lvlText w:val="%2."/>
      <w:lvlJc w:val="left"/>
      <w:pPr>
        <w:ind w:left="1440" w:hanging="360"/>
      </w:pPr>
      <w:rPr>
        <w:rFonts w:ascii="Times New Roman" w:hAnsi="Times New Roman" w:cs="Times New Roman" w:hint="default"/>
      </w:rPr>
    </w:lvl>
    <w:lvl w:ilvl="2" w:tplc="2EC6E220">
      <w:start w:val="1"/>
      <w:numFmt w:val="lowerRoman"/>
      <w:lvlText w:val="%3."/>
      <w:lvlJc w:val="right"/>
      <w:pPr>
        <w:ind w:left="2160" w:hanging="180"/>
      </w:pPr>
    </w:lvl>
    <w:lvl w:ilvl="3" w:tplc="9A60DB76">
      <w:start w:val="1"/>
      <w:numFmt w:val="decimal"/>
      <w:lvlText w:val="%4."/>
      <w:lvlJc w:val="left"/>
      <w:pPr>
        <w:ind w:left="2880" w:hanging="360"/>
      </w:pPr>
    </w:lvl>
    <w:lvl w:ilvl="4" w:tplc="E2A0A3F6">
      <w:start w:val="1"/>
      <w:numFmt w:val="lowerLetter"/>
      <w:lvlText w:val="%5."/>
      <w:lvlJc w:val="left"/>
      <w:pPr>
        <w:ind w:left="3600" w:hanging="360"/>
      </w:pPr>
    </w:lvl>
    <w:lvl w:ilvl="5" w:tplc="BB5A04E0">
      <w:start w:val="1"/>
      <w:numFmt w:val="lowerRoman"/>
      <w:lvlText w:val="%6."/>
      <w:lvlJc w:val="right"/>
      <w:pPr>
        <w:ind w:left="4320" w:hanging="180"/>
      </w:pPr>
    </w:lvl>
    <w:lvl w:ilvl="6" w:tplc="867A7774">
      <w:start w:val="1"/>
      <w:numFmt w:val="decimal"/>
      <w:lvlText w:val="%7."/>
      <w:lvlJc w:val="left"/>
      <w:pPr>
        <w:ind w:left="5040" w:hanging="360"/>
      </w:pPr>
    </w:lvl>
    <w:lvl w:ilvl="7" w:tplc="02CED2AC">
      <w:start w:val="1"/>
      <w:numFmt w:val="lowerLetter"/>
      <w:lvlText w:val="%8."/>
      <w:lvlJc w:val="left"/>
      <w:pPr>
        <w:ind w:left="5760" w:hanging="360"/>
      </w:pPr>
    </w:lvl>
    <w:lvl w:ilvl="8" w:tplc="A9E08120">
      <w:start w:val="1"/>
      <w:numFmt w:val="lowerRoman"/>
      <w:lvlText w:val="%9."/>
      <w:lvlJc w:val="right"/>
      <w:pPr>
        <w:ind w:left="6480" w:hanging="180"/>
      </w:pPr>
    </w:lvl>
  </w:abstractNum>
  <w:abstractNum w:abstractNumId="36" w15:restartNumberingAfterBreak="0">
    <w:nsid w:val="6C60E613"/>
    <w:multiLevelType w:val="hybridMultilevel"/>
    <w:tmpl w:val="142E850C"/>
    <w:lvl w:ilvl="0" w:tplc="04090019">
      <w:start w:val="1"/>
      <w:numFmt w:val="lowerLetter"/>
      <w:lvlText w:val="%1."/>
      <w:lvlJc w:val="left"/>
      <w:pPr>
        <w:ind w:left="1070" w:hanging="360"/>
      </w:pPr>
      <w:rPr>
        <w:rFonts w:hint="default"/>
      </w:rPr>
    </w:lvl>
    <w:lvl w:ilvl="1" w:tplc="AB8CC0A4">
      <w:start w:val="1"/>
      <w:numFmt w:val="bullet"/>
      <w:lvlText w:val="o"/>
      <w:lvlJc w:val="left"/>
      <w:pPr>
        <w:ind w:left="1790" w:hanging="360"/>
      </w:pPr>
      <w:rPr>
        <w:rFonts w:ascii="Courier New" w:hAnsi="Courier New" w:hint="default"/>
      </w:rPr>
    </w:lvl>
    <w:lvl w:ilvl="2" w:tplc="FE0A58EE">
      <w:start w:val="1"/>
      <w:numFmt w:val="bullet"/>
      <w:lvlText w:val=""/>
      <w:lvlJc w:val="left"/>
      <w:pPr>
        <w:ind w:left="2510" w:hanging="360"/>
      </w:pPr>
      <w:rPr>
        <w:rFonts w:ascii="Wingdings" w:hAnsi="Wingdings" w:hint="default"/>
      </w:rPr>
    </w:lvl>
    <w:lvl w:ilvl="3" w:tplc="F88E0866">
      <w:start w:val="1"/>
      <w:numFmt w:val="bullet"/>
      <w:lvlText w:val=""/>
      <w:lvlJc w:val="left"/>
      <w:pPr>
        <w:ind w:left="3230" w:hanging="360"/>
      </w:pPr>
      <w:rPr>
        <w:rFonts w:ascii="Symbol" w:hAnsi="Symbol" w:hint="default"/>
      </w:rPr>
    </w:lvl>
    <w:lvl w:ilvl="4" w:tplc="93C444DA">
      <w:start w:val="1"/>
      <w:numFmt w:val="bullet"/>
      <w:lvlText w:val="o"/>
      <w:lvlJc w:val="left"/>
      <w:pPr>
        <w:ind w:left="3950" w:hanging="360"/>
      </w:pPr>
      <w:rPr>
        <w:rFonts w:ascii="Courier New" w:hAnsi="Courier New" w:hint="default"/>
      </w:rPr>
    </w:lvl>
    <w:lvl w:ilvl="5" w:tplc="BF4C7F28">
      <w:start w:val="1"/>
      <w:numFmt w:val="bullet"/>
      <w:lvlText w:val=""/>
      <w:lvlJc w:val="left"/>
      <w:pPr>
        <w:ind w:left="4670" w:hanging="360"/>
      </w:pPr>
      <w:rPr>
        <w:rFonts w:ascii="Wingdings" w:hAnsi="Wingdings" w:hint="default"/>
      </w:rPr>
    </w:lvl>
    <w:lvl w:ilvl="6" w:tplc="C8FAC78E">
      <w:start w:val="1"/>
      <w:numFmt w:val="bullet"/>
      <w:lvlText w:val=""/>
      <w:lvlJc w:val="left"/>
      <w:pPr>
        <w:ind w:left="5390" w:hanging="360"/>
      </w:pPr>
      <w:rPr>
        <w:rFonts w:ascii="Symbol" w:hAnsi="Symbol" w:hint="default"/>
      </w:rPr>
    </w:lvl>
    <w:lvl w:ilvl="7" w:tplc="059A5B5A">
      <w:start w:val="1"/>
      <w:numFmt w:val="bullet"/>
      <w:lvlText w:val="o"/>
      <w:lvlJc w:val="left"/>
      <w:pPr>
        <w:ind w:left="6110" w:hanging="360"/>
      </w:pPr>
      <w:rPr>
        <w:rFonts w:ascii="Courier New" w:hAnsi="Courier New" w:hint="default"/>
      </w:rPr>
    </w:lvl>
    <w:lvl w:ilvl="8" w:tplc="0188122C">
      <w:start w:val="1"/>
      <w:numFmt w:val="bullet"/>
      <w:lvlText w:val=""/>
      <w:lvlJc w:val="left"/>
      <w:pPr>
        <w:ind w:left="6830" w:hanging="360"/>
      </w:pPr>
      <w:rPr>
        <w:rFonts w:ascii="Wingdings" w:hAnsi="Wingdings" w:hint="default"/>
      </w:rPr>
    </w:lvl>
  </w:abstractNum>
  <w:abstractNum w:abstractNumId="37" w15:restartNumberingAfterBreak="0">
    <w:nsid w:val="6DB5AD39"/>
    <w:multiLevelType w:val="hybridMultilevel"/>
    <w:tmpl w:val="F73AFC44"/>
    <w:lvl w:ilvl="0" w:tplc="54FEF87A">
      <w:start w:val="1"/>
      <w:numFmt w:val="decimal"/>
      <w:lvlText w:val="%1."/>
      <w:lvlJc w:val="left"/>
      <w:pPr>
        <w:ind w:left="720" w:hanging="360"/>
      </w:pPr>
      <w:rPr>
        <w:rFonts w:ascii="Times New Roman" w:hAnsi="Times New Roman" w:cs="Times New Roman" w:hint="default"/>
        <w:b w:val="0"/>
        <w:bCs w:val="0"/>
      </w:rPr>
    </w:lvl>
    <w:lvl w:ilvl="1" w:tplc="9622380E">
      <w:start w:val="1"/>
      <w:numFmt w:val="lowerLetter"/>
      <w:lvlText w:val="%2."/>
      <w:lvlJc w:val="left"/>
      <w:pPr>
        <w:ind w:left="1440" w:hanging="360"/>
      </w:pPr>
    </w:lvl>
    <w:lvl w:ilvl="2" w:tplc="DA00C504">
      <w:start w:val="1"/>
      <w:numFmt w:val="lowerRoman"/>
      <w:lvlText w:val="%3."/>
      <w:lvlJc w:val="right"/>
      <w:pPr>
        <w:ind w:left="2160" w:hanging="180"/>
      </w:pPr>
    </w:lvl>
    <w:lvl w:ilvl="3" w:tplc="DF10F59E">
      <w:start w:val="1"/>
      <w:numFmt w:val="decimal"/>
      <w:lvlText w:val="%4."/>
      <w:lvlJc w:val="left"/>
      <w:pPr>
        <w:ind w:left="2880" w:hanging="360"/>
      </w:pPr>
    </w:lvl>
    <w:lvl w:ilvl="4" w:tplc="3A704732">
      <w:start w:val="1"/>
      <w:numFmt w:val="lowerLetter"/>
      <w:lvlText w:val="%5."/>
      <w:lvlJc w:val="left"/>
      <w:pPr>
        <w:ind w:left="3600" w:hanging="360"/>
      </w:pPr>
    </w:lvl>
    <w:lvl w:ilvl="5" w:tplc="A112DA50">
      <w:start w:val="1"/>
      <w:numFmt w:val="lowerRoman"/>
      <w:lvlText w:val="%6."/>
      <w:lvlJc w:val="right"/>
      <w:pPr>
        <w:ind w:left="4320" w:hanging="180"/>
      </w:pPr>
    </w:lvl>
    <w:lvl w:ilvl="6" w:tplc="E9FC2D68">
      <w:start w:val="1"/>
      <w:numFmt w:val="decimal"/>
      <w:lvlText w:val="%7."/>
      <w:lvlJc w:val="left"/>
      <w:pPr>
        <w:ind w:left="5040" w:hanging="360"/>
      </w:pPr>
    </w:lvl>
    <w:lvl w:ilvl="7" w:tplc="55389B28">
      <w:start w:val="1"/>
      <w:numFmt w:val="lowerLetter"/>
      <w:lvlText w:val="%8."/>
      <w:lvlJc w:val="left"/>
      <w:pPr>
        <w:ind w:left="5760" w:hanging="360"/>
      </w:pPr>
    </w:lvl>
    <w:lvl w:ilvl="8" w:tplc="B6C2A1DA">
      <w:start w:val="1"/>
      <w:numFmt w:val="lowerRoman"/>
      <w:lvlText w:val="%9."/>
      <w:lvlJc w:val="right"/>
      <w:pPr>
        <w:ind w:left="6480" w:hanging="180"/>
      </w:pPr>
    </w:lvl>
  </w:abstractNum>
  <w:abstractNum w:abstractNumId="38" w15:restartNumberingAfterBreak="0">
    <w:nsid w:val="75E21DB1"/>
    <w:multiLevelType w:val="hybridMultilevel"/>
    <w:tmpl w:val="FFFFFFFF"/>
    <w:lvl w:ilvl="0" w:tplc="7A766A8C">
      <w:start w:val="1"/>
      <w:numFmt w:val="decimal"/>
      <w:lvlText w:val="%1."/>
      <w:lvlJc w:val="left"/>
      <w:pPr>
        <w:ind w:left="720" w:hanging="360"/>
      </w:pPr>
    </w:lvl>
    <w:lvl w:ilvl="1" w:tplc="1A0469B6">
      <w:start w:val="1"/>
      <w:numFmt w:val="lowerLetter"/>
      <w:lvlText w:val="%2."/>
      <w:lvlJc w:val="left"/>
      <w:pPr>
        <w:ind w:left="1440" w:hanging="360"/>
      </w:pPr>
    </w:lvl>
    <w:lvl w:ilvl="2" w:tplc="EC6A38C0">
      <w:start w:val="1"/>
      <w:numFmt w:val="lowerRoman"/>
      <w:lvlText w:val="%3."/>
      <w:lvlJc w:val="right"/>
      <w:pPr>
        <w:ind w:left="2160" w:hanging="180"/>
      </w:pPr>
    </w:lvl>
    <w:lvl w:ilvl="3" w:tplc="6958DD46">
      <w:start w:val="1"/>
      <w:numFmt w:val="decimal"/>
      <w:lvlText w:val="%4."/>
      <w:lvlJc w:val="left"/>
      <w:pPr>
        <w:ind w:left="2880" w:hanging="360"/>
      </w:pPr>
    </w:lvl>
    <w:lvl w:ilvl="4" w:tplc="86A63444">
      <w:start w:val="1"/>
      <w:numFmt w:val="lowerLetter"/>
      <w:lvlText w:val="%5."/>
      <w:lvlJc w:val="left"/>
      <w:pPr>
        <w:ind w:left="3600" w:hanging="360"/>
      </w:pPr>
    </w:lvl>
    <w:lvl w:ilvl="5" w:tplc="5C1C1B0C">
      <w:start w:val="1"/>
      <w:numFmt w:val="lowerRoman"/>
      <w:lvlText w:val="%6."/>
      <w:lvlJc w:val="right"/>
      <w:pPr>
        <w:ind w:left="4320" w:hanging="180"/>
      </w:pPr>
    </w:lvl>
    <w:lvl w:ilvl="6" w:tplc="2340961A">
      <w:start w:val="1"/>
      <w:numFmt w:val="decimal"/>
      <w:lvlText w:val="%7."/>
      <w:lvlJc w:val="left"/>
      <w:pPr>
        <w:ind w:left="5040" w:hanging="360"/>
      </w:pPr>
    </w:lvl>
    <w:lvl w:ilvl="7" w:tplc="CAEAF8F4">
      <w:start w:val="1"/>
      <w:numFmt w:val="lowerLetter"/>
      <w:lvlText w:val="%8."/>
      <w:lvlJc w:val="left"/>
      <w:pPr>
        <w:ind w:left="5760" w:hanging="360"/>
      </w:pPr>
    </w:lvl>
    <w:lvl w:ilvl="8" w:tplc="6EC2612C">
      <w:start w:val="1"/>
      <w:numFmt w:val="lowerRoman"/>
      <w:lvlText w:val="%9."/>
      <w:lvlJc w:val="right"/>
      <w:pPr>
        <w:ind w:left="6480" w:hanging="180"/>
      </w:pPr>
    </w:lvl>
  </w:abstractNum>
  <w:abstractNum w:abstractNumId="39" w15:restartNumberingAfterBreak="0">
    <w:nsid w:val="76776705"/>
    <w:multiLevelType w:val="hybridMultilevel"/>
    <w:tmpl w:val="FFFFFFFF"/>
    <w:lvl w:ilvl="0" w:tplc="7E701728">
      <w:start w:val="1"/>
      <w:numFmt w:val="bullet"/>
      <w:lvlText w:val=""/>
      <w:lvlJc w:val="left"/>
      <w:pPr>
        <w:ind w:left="720" w:hanging="360"/>
      </w:pPr>
      <w:rPr>
        <w:rFonts w:ascii="Symbol" w:hAnsi="Symbol" w:hint="default"/>
      </w:rPr>
    </w:lvl>
    <w:lvl w:ilvl="1" w:tplc="E25C7636">
      <w:start w:val="1"/>
      <w:numFmt w:val="bullet"/>
      <w:lvlText w:val="o"/>
      <w:lvlJc w:val="left"/>
      <w:pPr>
        <w:ind w:left="1440" w:hanging="360"/>
      </w:pPr>
      <w:rPr>
        <w:rFonts w:ascii="Courier New" w:hAnsi="Courier New" w:hint="default"/>
      </w:rPr>
    </w:lvl>
    <w:lvl w:ilvl="2" w:tplc="62720F94">
      <w:start w:val="1"/>
      <w:numFmt w:val="bullet"/>
      <w:lvlText w:val=""/>
      <w:lvlJc w:val="left"/>
      <w:pPr>
        <w:ind w:left="2160" w:hanging="360"/>
      </w:pPr>
      <w:rPr>
        <w:rFonts w:ascii="Wingdings" w:hAnsi="Wingdings" w:hint="default"/>
      </w:rPr>
    </w:lvl>
    <w:lvl w:ilvl="3" w:tplc="028C3766">
      <w:start w:val="1"/>
      <w:numFmt w:val="bullet"/>
      <w:lvlText w:val=""/>
      <w:lvlJc w:val="left"/>
      <w:pPr>
        <w:ind w:left="2880" w:hanging="360"/>
      </w:pPr>
      <w:rPr>
        <w:rFonts w:ascii="Symbol" w:hAnsi="Symbol" w:hint="default"/>
      </w:rPr>
    </w:lvl>
    <w:lvl w:ilvl="4" w:tplc="CECE59D2">
      <w:start w:val="1"/>
      <w:numFmt w:val="bullet"/>
      <w:lvlText w:val="o"/>
      <w:lvlJc w:val="left"/>
      <w:pPr>
        <w:ind w:left="3600" w:hanging="360"/>
      </w:pPr>
      <w:rPr>
        <w:rFonts w:ascii="Courier New" w:hAnsi="Courier New" w:hint="default"/>
      </w:rPr>
    </w:lvl>
    <w:lvl w:ilvl="5" w:tplc="506CB014">
      <w:start w:val="1"/>
      <w:numFmt w:val="bullet"/>
      <w:lvlText w:val=""/>
      <w:lvlJc w:val="left"/>
      <w:pPr>
        <w:ind w:left="4320" w:hanging="360"/>
      </w:pPr>
      <w:rPr>
        <w:rFonts w:ascii="Wingdings" w:hAnsi="Wingdings" w:hint="default"/>
      </w:rPr>
    </w:lvl>
    <w:lvl w:ilvl="6" w:tplc="8D2088F8">
      <w:start w:val="1"/>
      <w:numFmt w:val="bullet"/>
      <w:lvlText w:val=""/>
      <w:lvlJc w:val="left"/>
      <w:pPr>
        <w:ind w:left="5040" w:hanging="360"/>
      </w:pPr>
      <w:rPr>
        <w:rFonts w:ascii="Symbol" w:hAnsi="Symbol" w:hint="default"/>
      </w:rPr>
    </w:lvl>
    <w:lvl w:ilvl="7" w:tplc="17846B1C">
      <w:start w:val="1"/>
      <w:numFmt w:val="bullet"/>
      <w:lvlText w:val="o"/>
      <w:lvlJc w:val="left"/>
      <w:pPr>
        <w:ind w:left="5760" w:hanging="360"/>
      </w:pPr>
      <w:rPr>
        <w:rFonts w:ascii="Courier New" w:hAnsi="Courier New" w:hint="default"/>
      </w:rPr>
    </w:lvl>
    <w:lvl w:ilvl="8" w:tplc="97EA70A2">
      <w:start w:val="1"/>
      <w:numFmt w:val="bullet"/>
      <w:lvlText w:val=""/>
      <w:lvlJc w:val="left"/>
      <w:pPr>
        <w:ind w:left="6480" w:hanging="360"/>
      </w:pPr>
      <w:rPr>
        <w:rFonts w:ascii="Wingdings" w:hAnsi="Wingdings" w:hint="default"/>
      </w:rPr>
    </w:lvl>
  </w:abstractNum>
  <w:abstractNum w:abstractNumId="40" w15:restartNumberingAfterBreak="0">
    <w:nsid w:val="7705E730"/>
    <w:multiLevelType w:val="hybridMultilevel"/>
    <w:tmpl w:val="5DD404B4"/>
    <w:lvl w:ilvl="0" w:tplc="04090019">
      <w:start w:val="1"/>
      <w:numFmt w:val="lowerLetter"/>
      <w:lvlText w:val="%1."/>
      <w:lvlJc w:val="left"/>
      <w:pPr>
        <w:ind w:left="1070" w:hanging="360"/>
      </w:pPr>
      <w:rPr>
        <w:rFonts w:hint="default"/>
      </w:rPr>
    </w:lvl>
    <w:lvl w:ilvl="1" w:tplc="97B44B7C">
      <w:start w:val="1"/>
      <w:numFmt w:val="bullet"/>
      <w:lvlText w:val="o"/>
      <w:lvlJc w:val="left"/>
      <w:pPr>
        <w:ind w:left="1790" w:hanging="360"/>
      </w:pPr>
      <w:rPr>
        <w:rFonts w:ascii="Courier New" w:hAnsi="Courier New" w:hint="default"/>
      </w:rPr>
    </w:lvl>
    <w:lvl w:ilvl="2" w:tplc="509A782C">
      <w:start w:val="1"/>
      <w:numFmt w:val="bullet"/>
      <w:lvlText w:val=""/>
      <w:lvlJc w:val="left"/>
      <w:pPr>
        <w:ind w:left="2510" w:hanging="360"/>
      </w:pPr>
      <w:rPr>
        <w:rFonts w:ascii="Wingdings" w:hAnsi="Wingdings" w:hint="default"/>
      </w:rPr>
    </w:lvl>
    <w:lvl w:ilvl="3" w:tplc="A2423316">
      <w:start w:val="1"/>
      <w:numFmt w:val="bullet"/>
      <w:lvlText w:val=""/>
      <w:lvlJc w:val="left"/>
      <w:pPr>
        <w:ind w:left="3230" w:hanging="360"/>
      </w:pPr>
      <w:rPr>
        <w:rFonts w:ascii="Symbol" w:hAnsi="Symbol" w:hint="default"/>
      </w:rPr>
    </w:lvl>
    <w:lvl w:ilvl="4" w:tplc="18C8288E">
      <w:start w:val="1"/>
      <w:numFmt w:val="bullet"/>
      <w:lvlText w:val="o"/>
      <w:lvlJc w:val="left"/>
      <w:pPr>
        <w:ind w:left="3950" w:hanging="360"/>
      </w:pPr>
      <w:rPr>
        <w:rFonts w:ascii="Courier New" w:hAnsi="Courier New" w:hint="default"/>
      </w:rPr>
    </w:lvl>
    <w:lvl w:ilvl="5" w:tplc="3C1678CA">
      <w:start w:val="1"/>
      <w:numFmt w:val="bullet"/>
      <w:lvlText w:val=""/>
      <w:lvlJc w:val="left"/>
      <w:pPr>
        <w:ind w:left="4670" w:hanging="360"/>
      </w:pPr>
      <w:rPr>
        <w:rFonts w:ascii="Wingdings" w:hAnsi="Wingdings" w:hint="default"/>
      </w:rPr>
    </w:lvl>
    <w:lvl w:ilvl="6" w:tplc="47088B5E">
      <w:start w:val="1"/>
      <w:numFmt w:val="bullet"/>
      <w:lvlText w:val=""/>
      <w:lvlJc w:val="left"/>
      <w:pPr>
        <w:ind w:left="5390" w:hanging="360"/>
      </w:pPr>
      <w:rPr>
        <w:rFonts w:ascii="Symbol" w:hAnsi="Symbol" w:hint="default"/>
      </w:rPr>
    </w:lvl>
    <w:lvl w:ilvl="7" w:tplc="3712389E">
      <w:start w:val="1"/>
      <w:numFmt w:val="bullet"/>
      <w:lvlText w:val="o"/>
      <w:lvlJc w:val="left"/>
      <w:pPr>
        <w:ind w:left="6110" w:hanging="360"/>
      </w:pPr>
      <w:rPr>
        <w:rFonts w:ascii="Courier New" w:hAnsi="Courier New" w:hint="default"/>
      </w:rPr>
    </w:lvl>
    <w:lvl w:ilvl="8" w:tplc="7DD85B1C">
      <w:start w:val="1"/>
      <w:numFmt w:val="bullet"/>
      <w:lvlText w:val=""/>
      <w:lvlJc w:val="left"/>
      <w:pPr>
        <w:ind w:left="6830" w:hanging="360"/>
      </w:pPr>
      <w:rPr>
        <w:rFonts w:ascii="Wingdings" w:hAnsi="Wingdings" w:hint="default"/>
      </w:rPr>
    </w:lvl>
  </w:abstractNum>
  <w:abstractNum w:abstractNumId="41" w15:restartNumberingAfterBreak="0">
    <w:nsid w:val="7843D511"/>
    <w:multiLevelType w:val="hybridMultilevel"/>
    <w:tmpl w:val="B05EAF34"/>
    <w:lvl w:ilvl="0" w:tplc="0ECE7BDE">
      <w:start w:val="1"/>
      <w:numFmt w:val="decimal"/>
      <w:lvlText w:val="%1."/>
      <w:lvlJc w:val="left"/>
      <w:pPr>
        <w:ind w:left="720" w:hanging="360"/>
      </w:pPr>
      <w:rPr>
        <w:rFonts w:ascii="Times New Roman" w:hAnsi="Times New Roman" w:cs="Times New Roman" w:hint="default"/>
      </w:rPr>
    </w:lvl>
    <w:lvl w:ilvl="1" w:tplc="CE763838">
      <w:start w:val="1"/>
      <w:numFmt w:val="lowerLetter"/>
      <w:lvlText w:val="%2."/>
      <w:lvlJc w:val="left"/>
      <w:pPr>
        <w:ind w:left="1440" w:hanging="360"/>
      </w:pPr>
    </w:lvl>
    <w:lvl w:ilvl="2" w:tplc="09E869D0">
      <w:start w:val="1"/>
      <w:numFmt w:val="lowerRoman"/>
      <w:lvlText w:val="%3."/>
      <w:lvlJc w:val="right"/>
      <w:pPr>
        <w:ind w:left="2160" w:hanging="180"/>
      </w:pPr>
    </w:lvl>
    <w:lvl w:ilvl="3" w:tplc="E620D95A">
      <w:start w:val="1"/>
      <w:numFmt w:val="decimal"/>
      <w:lvlText w:val="%4."/>
      <w:lvlJc w:val="left"/>
      <w:pPr>
        <w:ind w:left="2880" w:hanging="360"/>
      </w:pPr>
    </w:lvl>
    <w:lvl w:ilvl="4" w:tplc="FC62D82E">
      <w:start w:val="1"/>
      <w:numFmt w:val="lowerLetter"/>
      <w:lvlText w:val="%5."/>
      <w:lvlJc w:val="left"/>
      <w:pPr>
        <w:ind w:left="3600" w:hanging="360"/>
      </w:pPr>
    </w:lvl>
    <w:lvl w:ilvl="5" w:tplc="F4FCEC36">
      <w:start w:val="1"/>
      <w:numFmt w:val="lowerRoman"/>
      <w:lvlText w:val="%6."/>
      <w:lvlJc w:val="right"/>
      <w:pPr>
        <w:ind w:left="4320" w:hanging="180"/>
      </w:pPr>
    </w:lvl>
    <w:lvl w:ilvl="6" w:tplc="5590E8A2">
      <w:start w:val="1"/>
      <w:numFmt w:val="decimal"/>
      <w:lvlText w:val="%7."/>
      <w:lvlJc w:val="left"/>
      <w:pPr>
        <w:ind w:left="5040" w:hanging="360"/>
      </w:pPr>
    </w:lvl>
    <w:lvl w:ilvl="7" w:tplc="26A4E59E">
      <w:start w:val="1"/>
      <w:numFmt w:val="lowerLetter"/>
      <w:lvlText w:val="%8."/>
      <w:lvlJc w:val="left"/>
      <w:pPr>
        <w:ind w:left="5760" w:hanging="360"/>
      </w:pPr>
    </w:lvl>
    <w:lvl w:ilvl="8" w:tplc="6BEE153C">
      <w:start w:val="1"/>
      <w:numFmt w:val="lowerRoman"/>
      <w:lvlText w:val="%9."/>
      <w:lvlJc w:val="right"/>
      <w:pPr>
        <w:ind w:left="6480" w:hanging="180"/>
      </w:pPr>
    </w:lvl>
  </w:abstractNum>
  <w:abstractNum w:abstractNumId="42" w15:restartNumberingAfterBreak="0">
    <w:nsid w:val="7A5AD59D"/>
    <w:multiLevelType w:val="hybridMultilevel"/>
    <w:tmpl w:val="242E71CE"/>
    <w:lvl w:ilvl="0" w:tplc="04090019">
      <w:start w:val="1"/>
      <w:numFmt w:val="lowerLetter"/>
      <w:lvlText w:val="%1."/>
      <w:lvlJc w:val="left"/>
      <w:pPr>
        <w:ind w:left="1070" w:hanging="360"/>
      </w:pPr>
      <w:rPr>
        <w:rFonts w:hint="default"/>
      </w:rPr>
    </w:lvl>
    <w:lvl w:ilvl="1" w:tplc="3F4A49BC">
      <w:start w:val="1"/>
      <w:numFmt w:val="bullet"/>
      <w:lvlText w:val="o"/>
      <w:lvlJc w:val="left"/>
      <w:pPr>
        <w:ind w:left="1790" w:hanging="360"/>
      </w:pPr>
      <w:rPr>
        <w:rFonts w:ascii="Courier New" w:hAnsi="Courier New" w:hint="default"/>
      </w:rPr>
    </w:lvl>
    <w:lvl w:ilvl="2" w:tplc="FFF4D76E">
      <w:start w:val="1"/>
      <w:numFmt w:val="bullet"/>
      <w:lvlText w:val=""/>
      <w:lvlJc w:val="left"/>
      <w:pPr>
        <w:ind w:left="2510" w:hanging="360"/>
      </w:pPr>
      <w:rPr>
        <w:rFonts w:ascii="Wingdings" w:hAnsi="Wingdings" w:hint="default"/>
      </w:rPr>
    </w:lvl>
    <w:lvl w:ilvl="3" w:tplc="2A6E1D60">
      <w:start w:val="1"/>
      <w:numFmt w:val="bullet"/>
      <w:lvlText w:val=""/>
      <w:lvlJc w:val="left"/>
      <w:pPr>
        <w:ind w:left="3230" w:hanging="360"/>
      </w:pPr>
      <w:rPr>
        <w:rFonts w:ascii="Symbol" w:hAnsi="Symbol" w:hint="default"/>
      </w:rPr>
    </w:lvl>
    <w:lvl w:ilvl="4" w:tplc="6066B704">
      <w:start w:val="1"/>
      <w:numFmt w:val="bullet"/>
      <w:lvlText w:val="o"/>
      <w:lvlJc w:val="left"/>
      <w:pPr>
        <w:ind w:left="3950" w:hanging="360"/>
      </w:pPr>
      <w:rPr>
        <w:rFonts w:ascii="Courier New" w:hAnsi="Courier New" w:hint="default"/>
      </w:rPr>
    </w:lvl>
    <w:lvl w:ilvl="5" w:tplc="C2221F1A">
      <w:start w:val="1"/>
      <w:numFmt w:val="bullet"/>
      <w:lvlText w:val=""/>
      <w:lvlJc w:val="left"/>
      <w:pPr>
        <w:ind w:left="4670" w:hanging="360"/>
      </w:pPr>
      <w:rPr>
        <w:rFonts w:ascii="Wingdings" w:hAnsi="Wingdings" w:hint="default"/>
      </w:rPr>
    </w:lvl>
    <w:lvl w:ilvl="6" w:tplc="A7C0163E">
      <w:start w:val="1"/>
      <w:numFmt w:val="bullet"/>
      <w:lvlText w:val=""/>
      <w:lvlJc w:val="left"/>
      <w:pPr>
        <w:ind w:left="5390" w:hanging="360"/>
      </w:pPr>
      <w:rPr>
        <w:rFonts w:ascii="Symbol" w:hAnsi="Symbol" w:hint="default"/>
      </w:rPr>
    </w:lvl>
    <w:lvl w:ilvl="7" w:tplc="B0F08F92">
      <w:start w:val="1"/>
      <w:numFmt w:val="bullet"/>
      <w:lvlText w:val="o"/>
      <w:lvlJc w:val="left"/>
      <w:pPr>
        <w:ind w:left="6110" w:hanging="360"/>
      </w:pPr>
      <w:rPr>
        <w:rFonts w:ascii="Courier New" w:hAnsi="Courier New" w:hint="default"/>
      </w:rPr>
    </w:lvl>
    <w:lvl w:ilvl="8" w:tplc="7DC209FE">
      <w:start w:val="1"/>
      <w:numFmt w:val="bullet"/>
      <w:lvlText w:val=""/>
      <w:lvlJc w:val="left"/>
      <w:pPr>
        <w:ind w:left="6830" w:hanging="360"/>
      </w:pPr>
      <w:rPr>
        <w:rFonts w:ascii="Wingdings" w:hAnsi="Wingdings" w:hint="default"/>
      </w:rPr>
    </w:lvl>
  </w:abstractNum>
  <w:abstractNum w:abstractNumId="43" w15:restartNumberingAfterBreak="0">
    <w:nsid w:val="7D821DA9"/>
    <w:multiLevelType w:val="hybridMultilevel"/>
    <w:tmpl w:val="FFFFFFFF"/>
    <w:lvl w:ilvl="0" w:tplc="C8D412A0">
      <w:start w:val="1"/>
      <w:numFmt w:val="bullet"/>
      <w:lvlText w:val=""/>
      <w:lvlJc w:val="left"/>
      <w:pPr>
        <w:ind w:left="720" w:hanging="360"/>
      </w:pPr>
      <w:rPr>
        <w:rFonts w:ascii="Symbol" w:hAnsi="Symbol" w:hint="default"/>
      </w:rPr>
    </w:lvl>
    <w:lvl w:ilvl="1" w:tplc="0B4A7E78">
      <w:start w:val="1"/>
      <w:numFmt w:val="bullet"/>
      <w:lvlText w:val="o"/>
      <w:lvlJc w:val="left"/>
      <w:pPr>
        <w:ind w:left="1440" w:hanging="360"/>
      </w:pPr>
      <w:rPr>
        <w:rFonts w:ascii="Courier New" w:hAnsi="Courier New" w:hint="default"/>
      </w:rPr>
    </w:lvl>
    <w:lvl w:ilvl="2" w:tplc="51D017D6">
      <w:start w:val="1"/>
      <w:numFmt w:val="bullet"/>
      <w:lvlText w:val=""/>
      <w:lvlJc w:val="left"/>
      <w:pPr>
        <w:ind w:left="2160" w:hanging="360"/>
      </w:pPr>
      <w:rPr>
        <w:rFonts w:ascii="Wingdings" w:hAnsi="Wingdings" w:hint="default"/>
      </w:rPr>
    </w:lvl>
    <w:lvl w:ilvl="3" w:tplc="EE76E06A">
      <w:start w:val="1"/>
      <w:numFmt w:val="bullet"/>
      <w:lvlText w:val=""/>
      <w:lvlJc w:val="left"/>
      <w:pPr>
        <w:ind w:left="2880" w:hanging="360"/>
      </w:pPr>
      <w:rPr>
        <w:rFonts w:ascii="Symbol" w:hAnsi="Symbol" w:hint="default"/>
      </w:rPr>
    </w:lvl>
    <w:lvl w:ilvl="4" w:tplc="04C8EE3A">
      <w:start w:val="1"/>
      <w:numFmt w:val="bullet"/>
      <w:lvlText w:val="o"/>
      <w:lvlJc w:val="left"/>
      <w:pPr>
        <w:ind w:left="3600" w:hanging="360"/>
      </w:pPr>
      <w:rPr>
        <w:rFonts w:ascii="Courier New" w:hAnsi="Courier New" w:hint="default"/>
      </w:rPr>
    </w:lvl>
    <w:lvl w:ilvl="5" w:tplc="EBA8387C">
      <w:start w:val="1"/>
      <w:numFmt w:val="bullet"/>
      <w:lvlText w:val=""/>
      <w:lvlJc w:val="left"/>
      <w:pPr>
        <w:ind w:left="4320" w:hanging="360"/>
      </w:pPr>
      <w:rPr>
        <w:rFonts w:ascii="Wingdings" w:hAnsi="Wingdings" w:hint="default"/>
      </w:rPr>
    </w:lvl>
    <w:lvl w:ilvl="6" w:tplc="8034C750">
      <w:start w:val="1"/>
      <w:numFmt w:val="bullet"/>
      <w:lvlText w:val=""/>
      <w:lvlJc w:val="left"/>
      <w:pPr>
        <w:ind w:left="5040" w:hanging="360"/>
      </w:pPr>
      <w:rPr>
        <w:rFonts w:ascii="Symbol" w:hAnsi="Symbol" w:hint="default"/>
      </w:rPr>
    </w:lvl>
    <w:lvl w:ilvl="7" w:tplc="00A2AC70">
      <w:start w:val="1"/>
      <w:numFmt w:val="bullet"/>
      <w:lvlText w:val="o"/>
      <w:lvlJc w:val="left"/>
      <w:pPr>
        <w:ind w:left="5760" w:hanging="360"/>
      </w:pPr>
      <w:rPr>
        <w:rFonts w:ascii="Courier New" w:hAnsi="Courier New" w:hint="default"/>
      </w:rPr>
    </w:lvl>
    <w:lvl w:ilvl="8" w:tplc="D4C2B53E">
      <w:start w:val="1"/>
      <w:numFmt w:val="bullet"/>
      <w:lvlText w:val=""/>
      <w:lvlJc w:val="left"/>
      <w:pPr>
        <w:ind w:left="6480" w:hanging="360"/>
      </w:pPr>
      <w:rPr>
        <w:rFonts w:ascii="Wingdings" w:hAnsi="Wingdings" w:hint="default"/>
      </w:rPr>
    </w:lvl>
  </w:abstractNum>
  <w:abstractNum w:abstractNumId="44" w15:restartNumberingAfterBreak="0">
    <w:nsid w:val="7E7D4F1C"/>
    <w:multiLevelType w:val="hybridMultilevel"/>
    <w:tmpl w:val="50CE4F24"/>
    <w:lvl w:ilvl="0" w:tplc="04090019">
      <w:start w:val="1"/>
      <w:numFmt w:val="lowerLetter"/>
      <w:lvlText w:val="%1."/>
      <w:lvlJc w:val="left"/>
      <w:pPr>
        <w:ind w:left="1420" w:hanging="360"/>
      </w:p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num w:numId="1" w16cid:durableId="1930964008">
    <w:abstractNumId w:val="8"/>
  </w:num>
  <w:num w:numId="2" w16cid:durableId="1802267763">
    <w:abstractNumId w:val="15"/>
  </w:num>
  <w:num w:numId="3" w16cid:durableId="1984701244">
    <w:abstractNumId w:val="27"/>
  </w:num>
  <w:num w:numId="4" w16cid:durableId="973025357">
    <w:abstractNumId w:val="34"/>
  </w:num>
  <w:num w:numId="5" w16cid:durableId="95293546">
    <w:abstractNumId w:val="7"/>
  </w:num>
  <w:num w:numId="6" w16cid:durableId="1577785524">
    <w:abstractNumId w:val="37"/>
  </w:num>
  <w:num w:numId="7" w16cid:durableId="953946700">
    <w:abstractNumId w:val="21"/>
  </w:num>
  <w:num w:numId="8" w16cid:durableId="1313102938">
    <w:abstractNumId w:val="12"/>
  </w:num>
  <w:num w:numId="9" w16cid:durableId="1462922316">
    <w:abstractNumId w:val="43"/>
  </w:num>
  <w:num w:numId="10" w16cid:durableId="1466314594">
    <w:abstractNumId w:val="0"/>
  </w:num>
  <w:num w:numId="11" w16cid:durableId="2004121528">
    <w:abstractNumId w:val="24"/>
  </w:num>
  <w:num w:numId="12" w16cid:durableId="1850607421">
    <w:abstractNumId w:val="22"/>
  </w:num>
  <w:num w:numId="13" w16cid:durableId="133061024">
    <w:abstractNumId w:val="17"/>
  </w:num>
  <w:num w:numId="14" w16cid:durableId="303855896">
    <w:abstractNumId w:val="32"/>
  </w:num>
  <w:num w:numId="15" w16cid:durableId="914631437">
    <w:abstractNumId w:val="5"/>
  </w:num>
  <w:num w:numId="16" w16cid:durableId="1786538619">
    <w:abstractNumId w:val="1"/>
  </w:num>
  <w:num w:numId="17" w16cid:durableId="1958640599">
    <w:abstractNumId w:val="13"/>
  </w:num>
  <w:num w:numId="18" w16cid:durableId="1486432535">
    <w:abstractNumId w:val="41"/>
  </w:num>
  <w:num w:numId="19" w16cid:durableId="286009888">
    <w:abstractNumId w:val="35"/>
  </w:num>
  <w:num w:numId="20" w16cid:durableId="1299720709">
    <w:abstractNumId w:val="9"/>
  </w:num>
  <w:num w:numId="21" w16cid:durableId="981153413">
    <w:abstractNumId w:val="26"/>
  </w:num>
  <w:num w:numId="22" w16cid:durableId="232593985">
    <w:abstractNumId w:val="14"/>
  </w:num>
  <w:num w:numId="23" w16cid:durableId="2015716350">
    <w:abstractNumId w:val="20"/>
  </w:num>
  <w:num w:numId="24" w16cid:durableId="1610624989">
    <w:abstractNumId w:val="11"/>
  </w:num>
  <w:num w:numId="25" w16cid:durableId="904798911">
    <w:abstractNumId w:val="40"/>
  </w:num>
  <w:num w:numId="26" w16cid:durableId="1200389589">
    <w:abstractNumId w:val="4"/>
  </w:num>
  <w:num w:numId="27" w16cid:durableId="1517646580">
    <w:abstractNumId w:val="42"/>
  </w:num>
  <w:num w:numId="28" w16cid:durableId="779254685">
    <w:abstractNumId w:val="30"/>
  </w:num>
  <w:num w:numId="29" w16cid:durableId="750196961">
    <w:abstractNumId w:val="2"/>
  </w:num>
  <w:num w:numId="30" w16cid:durableId="296183943">
    <w:abstractNumId w:val="10"/>
  </w:num>
  <w:num w:numId="31" w16cid:durableId="1357461132">
    <w:abstractNumId w:val="31"/>
  </w:num>
  <w:num w:numId="32" w16cid:durableId="1107232444">
    <w:abstractNumId w:val="25"/>
  </w:num>
  <w:num w:numId="33" w16cid:durableId="503009595">
    <w:abstractNumId w:val="29"/>
  </w:num>
  <w:num w:numId="34" w16cid:durableId="1622103099">
    <w:abstractNumId w:val="6"/>
  </w:num>
  <w:num w:numId="35" w16cid:durableId="747993697">
    <w:abstractNumId w:val="33"/>
  </w:num>
  <w:num w:numId="36" w16cid:durableId="769735638">
    <w:abstractNumId w:val="28"/>
  </w:num>
  <w:num w:numId="37" w16cid:durableId="1258709734">
    <w:abstractNumId w:val="3"/>
  </w:num>
  <w:num w:numId="38" w16cid:durableId="1106851948">
    <w:abstractNumId w:val="18"/>
  </w:num>
  <w:num w:numId="39" w16cid:durableId="1728457598">
    <w:abstractNumId w:val="16"/>
  </w:num>
  <w:num w:numId="40" w16cid:durableId="96101301">
    <w:abstractNumId w:val="19"/>
  </w:num>
  <w:num w:numId="41" w16cid:durableId="24530310">
    <w:abstractNumId w:val="39"/>
  </w:num>
  <w:num w:numId="42" w16cid:durableId="1342664177">
    <w:abstractNumId w:val="44"/>
  </w:num>
  <w:num w:numId="43" w16cid:durableId="942229693">
    <w:abstractNumId w:val="23"/>
  </w:num>
  <w:num w:numId="44" w16cid:durableId="1149252423">
    <w:abstractNumId w:val="36"/>
  </w:num>
  <w:num w:numId="45" w16cid:durableId="46813481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1D"/>
    <w:rsid w:val="000028CE"/>
    <w:rsid w:val="000042BB"/>
    <w:rsid w:val="00005864"/>
    <w:rsid w:val="00007845"/>
    <w:rsid w:val="00010849"/>
    <w:rsid w:val="00011644"/>
    <w:rsid w:val="000117DD"/>
    <w:rsid w:val="00011B37"/>
    <w:rsid w:val="0001206B"/>
    <w:rsid w:val="000129B5"/>
    <w:rsid w:val="00013E3E"/>
    <w:rsid w:val="00015B8E"/>
    <w:rsid w:val="00015DD9"/>
    <w:rsid w:val="00017A1C"/>
    <w:rsid w:val="00021C8C"/>
    <w:rsid w:val="00022434"/>
    <w:rsid w:val="00023F8B"/>
    <w:rsid w:val="0002427A"/>
    <w:rsid w:val="00026B7C"/>
    <w:rsid w:val="00027F04"/>
    <w:rsid w:val="0003197A"/>
    <w:rsid w:val="0003273D"/>
    <w:rsid w:val="00036EFF"/>
    <w:rsid w:val="00037F06"/>
    <w:rsid w:val="000437D6"/>
    <w:rsid w:val="00044B68"/>
    <w:rsid w:val="00047BA6"/>
    <w:rsid w:val="000508FE"/>
    <w:rsid w:val="00051100"/>
    <w:rsid w:val="0005164E"/>
    <w:rsid w:val="000522CE"/>
    <w:rsid w:val="00053918"/>
    <w:rsid w:val="00056B1B"/>
    <w:rsid w:val="00056E6B"/>
    <w:rsid w:val="000634CC"/>
    <w:rsid w:val="000709EC"/>
    <w:rsid w:val="00073F22"/>
    <w:rsid w:val="0007515E"/>
    <w:rsid w:val="00082A5F"/>
    <w:rsid w:val="00084CF4"/>
    <w:rsid w:val="00085DC0"/>
    <w:rsid w:val="0009267F"/>
    <w:rsid w:val="00092C3B"/>
    <w:rsid w:val="00094669"/>
    <w:rsid w:val="00094F34"/>
    <w:rsid w:val="000A13CD"/>
    <w:rsid w:val="000A1D3E"/>
    <w:rsid w:val="000A30A5"/>
    <w:rsid w:val="000A71B9"/>
    <w:rsid w:val="000B1696"/>
    <w:rsid w:val="000B2987"/>
    <w:rsid w:val="000B3808"/>
    <w:rsid w:val="000B434E"/>
    <w:rsid w:val="000C0CB2"/>
    <w:rsid w:val="000C37D3"/>
    <w:rsid w:val="000C3F4D"/>
    <w:rsid w:val="000C7181"/>
    <w:rsid w:val="000D00C4"/>
    <w:rsid w:val="000D1AAB"/>
    <w:rsid w:val="000D2FDC"/>
    <w:rsid w:val="000D42B9"/>
    <w:rsid w:val="000D500B"/>
    <w:rsid w:val="000DDB58"/>
    <w:rsid w:val="000E28BA"/>
    <w:rsid w:val="000E3AD8"/>
    <w:rsid w:val="000F0F9A"/>
    <w:rsid w:val="000F46D1"/>
    <w:rsid w:val="000F6B90"/>
    <w:rsid w:val="000F749E"/>
    <w:rsid w:val="00100044"/>
    <w:rsid w:val="00102114"/>
    <w:rsid w:val="001021E4"/>
    <w:rsid w:val="00103280"/>
    <w:rsid w:val="001037DA"/>
    <w:rsid w:val="00103EFC"/>
    <w:rsid w:val="00105266"/>
    <w:rsid w:val="00106367"/>
    <w:rsid w:val="00107EC5"/>
    <w:rsid w:val="00114F02"/>
    <w:rsid w:val="001214E1"/>
    <w:rsid w:val="0012397C"/>
    <w:rsid w:val="00125FB7"/>
    <w:rsid w:val="001265DB"/>
    <w:rsid w:val="00127301"/>
    <w:rsid w:val="00127794"/>
    <w:rsid w:val="001343D7"/>
    <w:rsid w:val="00136341"/>
    <w:rsid w:val="001430AB"/>
    <w:rsid w:val="001439EF"/>
    <w:rsid w:val="00157E38"/>
    <w:rsid w:val="00161867"/>
    <w:rsid w:val="001620D6"/>
    <w:rsid w:val="001636C3"/>
    <w:rsid w:val="00165B0D"/>
    <w:rsid w:val="00166B84"/>
    <w:rsid w:val="00170447"/>
    <w:rsid w:val="001757EB"/>
    <w:rsid w:val="001775F0"/>
    <w:rsid w:val="001832FA"/>
    <w:rsid w:val="0018501C"/>
    <w:rsid w:val="0018602E"/>
    <w:rsid w:val="00186A61"/>
    <w:rsid w:val="00187358"/>
    <w:rsid w:val="00190088"/>
    <w:rsid w:val="00191046"/>
    <w:rsid w:val="00192557"/>
    <w:rsid w:val="00193B27"/>
    <w:rsid w:val="001A0F39"/>
    <w:rsid w:val="001A444A"/>
    <w:rsid w:val="001B50F1"/>
    <w:rsid w:val="001B561D"/>
    <w:rsid w:val="001B5DC0"/>
    <w:rsid w:val="001C0883"/>
    <w:rsid w:val="001C129B"/>
    <w:rsid w:val="001C13DC"/>
    <w:rsid w:val="001C2852"/>
    <w:rsid w:val="001C35B8"/>
    <w:rsid w:val="001C6C05"/>
    <w:rsid w:val="001D34DC"/>
    <w:rsid w:val="001D6B44"/>
    <w:rsid w:val="001E20A8"/>
    <w:rsid w:val="001E4F42"/>
    <w:rsid w:val="001E5816"/>
    <w:rsid w:val="001E7C92"/>
    <w:rsid w:val="001F06C1"/>
    <w:rsid w:val="001F1CEE"/>
    <w:rsid w:val="001F282E"/>
    <w:rsid w:val="001F3CF8"/>
    <w:rsid w:val="001F6857"/>
    <w:rsid w:val="002005F5"/>
    <w:rsid w:val="00201922"/>
    <w:rsid w:val="002034F1"/>
    <w:rsid w:val="002035C3"/>
    <w:rsid w:val="00205986"/>
    <w:rsid w:val="00205FA8"/>
    <w:rsid w:val="0020647C"/>
    <w:rsid w:val="00207026"/>
    <w:rsid w:val="00207587"/>
    <w:rsid w:val="00207FF5"/>
    <w:rsid w:val="00212619"/>
    <w:rsid w:val="00220D52"/>
    <w:rsid w:val="0022232F"/>
    <w:rsid w:val="0022312D"/>
    <w:rsid w:val="002241FA"/>
    <w:rsid w:val="00224582"/>
    <w:rsid w:val="002265E4"/>
    <w:rsid w:val="002424D8"/>
    <w:rsid w:val="002430CA"/>
    <w:rsid w:val="002451E0"/>
    <w:rsid w:val="0024755A"/>
    <w:rsid w:val="0025072A"/>
    <w:rsid w:val="002561F1"/>
    <w:rsid w:val="002569D0"/>
    <w:rsid w:val="00260C1E"/>
    <w:rsid w:val="00263B2F"/>
    <w:rsid w:val="002641F7"/>
    <w:rsid w:val="002642B3"/>
    <w:rsid w:val="00267759"/>
    <w:rsid w:val="00274FF7"/>
    <w:rsid w:val="0027595E"/>
    <w:rsid w:val="00280AD6"/>
    <w:rsid w:val="002820F1"/>
    <w:rsid w:val="00282B5C"/>
    <w:rsid w:val="002837D2"/>
    <w:rsid w:val="002943B7"/>
    <w:rsid w:val="002958E6"/>
    <w:rsid w:val="00295C52"/>
    <w:rsid w:val="00296582"/>
    <w:rsid w:val="002A0ACF"/>
    <w:rsid w:val="002A3537"/>
    <w:rsid w:val="002A3EA4"/>
    <w:rsid w:val="002A4F9E"/>
    <w:rsid w:val="002A5B47"/>
    <w:rsid w:val="002A6CB8"/>
    <w:rsid w:val="002B00AE"/>
    <w:rsid w:val="002B142E"/>
    <w:rsid w:val="002B1AB5"/>
    <w:rsid w:val="002B299A"/>
    <w:rsid w:val="002B60A5"/>
    <w:rsid w:val="002C11EE"/>
    <w:rsid w:val="002C1F84"/>
    <w:rsid w:val="002C40B2"/>
    <w:rsid w:val="002C4944"/>
    <w:rsid w:val="002C5088"/>
    <w:rsid w:val="002C5770"/>
    <w:rsid w:val="002D18BC"/>
    <w:rsid w:val="002D7638"/>
    <w:rsid w:val="002E0918"/>
    <w:rsid w:val="002E094B"/>
    <w:rsid w:val="002E3884"/>
    <w:rsid w:val="002F1EA4"/>
    <w:rsid w:val="002F3D33"/>
    <w:rsid w:val="002F3DC7"/>
    <w:rsid w:val="002F6CB7"/>
    <w:rsid w:val="002F6D49"/>
    <w:rsid w:val="002F7980"/>
    <w:rsid w:val="002F7A02"/>
    <w:rsid w:val="003001D4"/>
    <w:rsid w:val="003008E1"/>
    <w:rsid w:val="00301B4D"/>
    <w:rsid w:val="00303726"/>
    <w:rsid w:val="0030F217"/>
    <w:rsid w:val="00315EBB"/>
    <w:rsid w:val="00322FB2"/>
    <w:rsid w:val="003246C5"/>
    <w:rsid w:val="003249A5"/>
    <w:rsid w:val="00327E41"/>
    <w:rsid w:val="00330D98"/>
    <w:rsid w:val="003331DC"/>
    <w:rsid w:val="00333DC9"/>
    <w:rsid w:val="00334DD8"/>
    <w:rsid w:val="00336129"/>
    <w:rsid w:val="00337376"/>
    <w:rsid w:val="00342FEC"/>
    <w:rsid w:val="003447F1"/>
    <w:rsid w:val="00351DF2"/>
    <w:rsid w:val="00352FED"/>
    <w:rsid w:val="0036049C"/>
    <w:rsid w:val="00360917"/>
    <w:rsid w:val="00362819"/>
    <w:rsid w:val="00362D84"/>
    <w:rsid w:val="00376731"/>
    <w:rsid w:val="003767F2"/>
    <w:rsid w:val="00377F04"/>
    <w:rsid w:val="00382A93"/>
    <w:rsid w:val="00390E1B"/>
    <w:rsid w:val="00390F22"/>
    <w:rsid w:val="003960B2"/>
    <w:rsid w:val="003A2D30"/>
    <w:rsid w:val="003A5860"/>
    <w:rsid w:val="003C182E"/>
    <w:rsid w:val="003C21E1"/>
    <w:rsid w:val="003C2929"/>
    <w:rsid w:val="003C39C6"/>
    <w:rsid w:val="003D1B88"/>
    <w:rsid w:val="003D44A8"/>
    <w:rsid w:val="003D494D"/>
    <w:rsid w:val="003D4CDC"/>
    <w:rsid w:val="003D5A1D"/>
    <w:rsid w:val="003E4482"/>
    <w:rsid w:val="003E5886"/>
    <w:rsid w:val="003F011C"/>
    <w:rsid w:val="003F135E"/>
    <w:rsid w:val="003F36AD"/>
    <w:rsid w:val="003F79A2"/>
    <w:rsid w:val="0040026D"/>
    <w:rsid w:val="004017E8"/>
    <w:rsid w:val="0040672F"/>
    <w:rsid w:val="00411074"/>
    <w:rsid w:val="00412415"/>
    <w:rsid w:val="004136C8"/>
    <w:rsid w:val="00414C75"/>
    <w:rsid w:val="004176DA"/>
    <w:rsid w:val="00417831"/>
    <w:rsid w:val="004202B0"/>
    <w:rsid w:val="00421B59"/>
    <w:rsid w:val="004233D3"/>
    <w:rsid w:val="00432065"/>
    <w:rsid w:val="0043239C"/>
    <w:rsid w:val="00432533"/>
    <w:rsid w:val="00437CA3"/>
    <w:rsid w:val="00440C8B"/>
    <w:rsid w:val="00441010"/>
    <w:rsid w:val="0044307A"/>
    <w:rsid w:val="0044343B"/>
    <w:rsid w:val="00451F0C"/>
    <w:rsid w:val="00455EF4"/>
    <w:rsid w:val="00456A48"/>
    <w:rsid w:val="00461AE9"/>
    <w:rsid w:val="004643AB"/>
    <w:rsid w:val="00465224"/>
    <w:rsid w:val="004664E6"/>
    <w:rsid w:val="004669B3"/>
    <w:rsid w:val="0047000A"/>
    <w:rsid w:val="00470337"/>
    <w:rsid w:val="0047047A"/>
    <w:rsid w:val="00471CC4"/>
    <w:rsid w:val="00473A1A"/>
    <w:rsid w:val="00487055"/>
    <w:rsid w:val="0049369F"/>
    <w:rsid w:val="004950C1"/>
    <w:rsid w:val="004A0FBC"/>
    <w:rsid w:val="004A254A"/>
    <w:rsid w:val="004A2592"/>
    <w:rsid w:val="004A3FCB"/>
    <w:rsid w:val="004A44F1"/>
    <w:rsid w:val="004A76C6"/>
    <w:rsid w:val="004B3A28"/>
    <w:rsid w:val="004B5C90"/>
    <w:rsid w:val="004C2DD0"/>
    <w:rsid w:val="004C3531"/>
    <w:rsid w:val="004C3ED7"/>
    <w:rsid w:val="004C4550"/>
    <w:rsid w:val="004D18FD"/>
    <w:rsid w:val="004D6EC6"/>
    <w:rsid w:val="004E2477"/>
    <w:rsid w:val="004E24E3"/>
    <w:rsid w:val="004E342E"/>
    <w:rsid w:val="004E52B6"/>
    <w:rsid w:val="004F18A6"/>
    <w:rsid w:val="004F368A"/>
    <w:rsid w:val="004F375D"/>
    <w:rsid w:val="004F5826"/>
    <w:rsid w:val="004F6DBB"/>
    <w:rsid w:val="005034EA"/>
    <w:rsid w:val="0050350E"/>
    <w:rsid w:val="0050369C"/>
    <w:rsid w:val="00505E2F"/>
    <w:rsid w:val="00507278"/>
    <w:rsid w:val="00515860"/>
    <w:rsid w:val="0051632F"/>
    <w:rsid w:val="00520133"/>
    <w:rsid w:val="00520324"/>
    <w:rsid w:val="00520FA9"/>
    <w:rsid w:val="00541754"/>
    <w:rsid w:val="00545E11"/>
    <w:rsid w:val="00546B06"/>
    <w:rsid w:val="00547C68"/>
    <w:rsid w:val="005504FC"/>
    <w:rsid w:val="00553584"/>
    <w:rsid w:val="00553660"/>
    <w:rsid w:val="00553B23"/>
    <w:rsid w:val="00557264"/>
    <w:rsid w:val="0055737B"/>
    <w:rsid w:val="005604C9"/>
    <w:rsid w:val="005620B2"/>
    <w:rsid w:val="00562447"/>
    <w:rsid w:val="0056284E"/>
    <w:rsid w:val="00563508"/>
    <w:rsid w:val="00566B24"/>
    <w:rsid w:val="005703AD"/>
    <w:rsid w:val="0058316E"/>
    <w:rsid w:val="00590D99"/>
    <w:rsid w:val="00590EE7"/>
    <w:rsid w:val="0059128B"/>
    <w:rsid w:val="005917BC"/>
    <w:rsid w:val="00592669"/>
    <w:rsid w:val="00592955"/>
    <w:rsid w:val="005951CF"/>
    <w:rsid w:val="005959B3"/>
    <w:rsid w:val="00595B14"/>
    <w:rsid w:val="00595F07"/>
    <w:rsid w:val="00595FDF"/>
    <w:rsid w:val="00596E46"/>
    <w:rsid w:val="00597087"/>
    <w:rsid w:val="005A4C8E"/>
    <w:rsid w:val="005A6ABD"/>
    <w:rsid w:val="005B189E"/>
    <w:rsid w:val="005B3823"/>
    <w:rsid w:val="005B5027"/>
    <w:rsid w:val="005B7BE8"/>
    <w:rsid w:val="005C33C1"/>
    <w:rsid w:val="005C409D"/>
    <w:rsid w:val="005C735B"/>
    <w:rsid w:val="005D0075"/>
    <w:rsid w:val="005D0472"/>
    <w:rsid w:val="005D0746"/>
    <w:rsid w:val="005D3F03"/>
    <w:rsid w:val="005D40B9"/>
    <w:rsid w:val="005D72AA"/>
    <w:rsid w:val="005E425B"/>
    <w:rsid w:val="005E5A9B"/>
    <w:rsid w:val="005E6052"/>
    <w:rsid w:val="005E6333"/>
    <w:rsid w:val="005E6F7B"/>
    <w:rsid w:val="005E7CCC"/>
    <w:rsid w:val="005F0671"/>
    <w:rsid w:val="005F3599"/>
    <w:rsid w:val="005F3E2D"/>
    <w:rsid w:val="005F4924"/>
    <w:rsid w:val="005F7904"/>
    <w:rsid w:val="005F7E1C"/>
    <w:rsid w:val="00601E46"/>
    <w:rsid w:val="00602352"/>
    <w:rsid w:val="00604408"/>
    <w:rsid w:val="00605177"/>
    <w:rsid w:val="0060695B"/>
    <w:rsid w:val="006078CA"/>
    <w:rsid w:val="00607FFE"/>
    <w:rsid w:val="00611717"/>
    <w:rsid w:val="006151F1"/>
    <w:rsid w:val="006208C4"/>
    <w:rsid w:val="00620BFE"/>
    <w:rsid w:val="006277C8"/>
    <w:rsid w:val="00631BF8"/>
    <w:rsid w:val="00646A59"/>
    <w:rsid w:val="00646BE2"/>
    <w:rsid w:val="00651512"/>
    <w:rsid w:val="00655A9A"/>
    <w:rsid w:val="0066094C"/>
    <w:rsid w:val="00660AC6"/>
    <w:rsid w:val="00660B3C"/>
    <w:rsid w:val="00662202"/>
    <w:rsid w:val="00674680"/>
    <w:rsid w:val="00674684"/>
    <w:rsid w:val="0067504E"/>
    <w:rsid w:val="00675230"/>
    <w:rsid w:val="00675A9C"/>
    <w:rsid w:val="0068032C"/>
    <w:rsid w:val="006805AE"/>
    <w:rsid w:val="0068427E"/>
    <w:rsid w:val="00684AB0"/>
    <w:rsid w:val="0068683E"/>
    <w:rsid w:val="00690210"/>
    <w:rsid w:val="006926EE"/>
    <w:rsid w:val="00693544"/>
    <w:rsid w:val="006941B8"/>
    <w:rsid w:val="006943DC"/>
    <w:rsid w:val="006952F9"/>
    <w:rsid w:val="006955E0"/>
    <w:rsid w:val="00697854"/>
    <w:rsid w:val="006A21AA"/>
    <w:rsid w:val="006A3D39"/>
    <w:rsid w:val="006A7038"/>
    <w:rsid w:val="006B3477"/>
    <w:rsid w:val="006B3D22"/>
    <w:rsid w:val="006B47F8"/>
    <w:rsid w:val="006B5CAD"/>
    <w:rsid w:val="006B6230"/>
    <w:rsid w:val="006B70DE"/>
    <w:rsid w:val="006B7606"/>
    <w:rsid w:val="006BDA89"/>
    <w:rsid w:val="006C2FB1"/>
    <w:rsid w:val="006E0223"/>
    <w:rsid w:val="006E0545"/>
    <w:rsid w:val="006E1309"/>
    <w:rsid w:val="006E1401"/>
    <w:rsid w:val="006E1CF5"/>
    <w:rsid w:val="006E36A8"/>
    <w:rsid w:val="006E441B"/>
    <w:rsid w:val="006E504E"/>
    <w:rsid w:val="006E5485"/>
    <w:rsid w:val="006F26C1"/>
    <w:rsid w:val="006F278C"/>
    <w:rsid w:val="006F2C82"/>
    <w:rsid w:val="00701CCE"/>
    <w:rsid w:val="00702E1F"/>
    <w:rsid w:val="007054D8"/>
    <w:rsid w:val="00705616"/>
    <w:rsid w:val="00705F31"/>
    <w:rsid w:val="00720B87"/>
    <w:rsid w:val="00723F3A"/>
    <w:rsid w:val="0072542D"/>
    <w:rsid w:val="007272E8"/>
    <w:rsid w:val="00733F56"/>
    <w:rsid w:val="00735115"/>
    <w:rsid w:val="00736A55"/>
    <w:rsid w:val="00740BF5"/>
    <w:rsid w:val="00745250"/>
    <w:rsid w:val="007456CD"/>
    <w:rsid w:val="00750D6D"/>
    <w:rsid w:val="0075260D"/>
    <w:rsid w:val="00752C92"/>
    <w:rsid w:val="00753028"/>
    <w:rsid w:val="007550EA"/>
    <w:rsid w:val="007553BF"/>
    <w:rsid w:val="00755CCF"/>
    <w:rsid w:val="007572BA"/>
    <w:rsid w:val="0076110D"/>
    <w:rsid w:val="00762DBF"/>
    <w:rsid w:val="00765CA3"/>
    <w:rsid w:val="00772F62"/>
    <w:rsid w:val="007816AF"/>
    <w:rsid w:val="0078171B"/>
    <w:rsid w:val="00782D61"/>
    <w:rsid w:val="00783DA9"/>
    <w:rsid w:val="007845B2"/>
    <w:rsid w:val="00785BC1"/>
    <w:rsid w:val="00786742"/>
    <w:rsid w:val="007875AA"/>
    <w:rsid w:val="00790614"/>
    <w:rsid w:val="0079376A"/>
    <w:rsid w:val="00795D84"/>
    <w:rsid w:val="00797265"/>
    <w:rsid w:val="00797ACD"/>
    <w:rsid w:val="00797FB5"/>
    <w:rsid w:val="007A0000"/>
    <w:rsid w:val="007A1A92"/>
    <w:rsid w:val="007B66CC"/>
    <w:rsid w:val="007D352E"/>
    <w:rsid w:val="007D43C3"/>
    <w:rsid w:val="007D5DE0"/>
    <w:rsid w:val="007D62DE"/>
    <w:rsid w:val="007E5554"/>
    <w:rsid w:val="007E64BC"/>
    <w:rsid w:val="007F1056"/>
    <w:rsid w:val="007F54DB"/>
    <w:rsid w:val="007F6A14"/>
    <w:rsid w:val="00806B02"/>
    <w:rsid w:val="00807AE4"/>
    <w:rsid w:val="00807D38"/>
    <w:rsid w:val="0081153F"/>
    <w:rsid w:val="00813D70"/>
    <w:rsid w:val="008143AF"/>
    <w:rsid w:val="00816FDE"/>
    <w:rsid w:val="00820AA0"/>
    <w:rsid w:val="00820C9F"/>
    <w:rsid w:val="00824277"/>
    <w:rsid w:val="00832E7F"/>
    <w:rsid w:val="00832E9A"/>
    <w:rsid w:val="008333A5"/>
    <w:rsid w:val="008345F6"/>
    <w:rsid w:val="00834E66"/>
    <w:rsid w:val="0083625E"/>
    <w:rsid w:val="00844274"/>
    <w:rsid w:val="00845086"/>
    <w:rsid w:val="00845B21"/>
    <w:rsid w:val="008540D7"/>
    <w:rsid w:val="00860773"/>
    <w:rsid w:val="00863684"/>
    <w:rsid w:val="00864C21"/>
    <w:rsid w:val="0086789E"/>
    <w:rsid w:val="008709FB"/>
    <w:rsid w:val="008722A3"/>
    <w:rsid w:val="00874BCA"/>
    <w:rsid w:val="00876DE9"/>
    <w:rsid w:val="00881F37"/>
    <w:rsid w:val="0088264E"/>
    <w:rsid w:val="00882CD3"/>
    <w:rsid w:val="00883A9E"/>
    <w:rsid w:val="00884B80"/>
    <w:rsid w:val="008854D1"/>
    <w:rsid w:val="00887BD1"/>
    <w:rsid w:val="00891CF2"/>
    <w:rsid w:val="008948D4"/>
    <w:rsid w:val="0089744D"/>
    <w:rsid w:val="008A702A"/>
    <w:rsid w:val="008A7ECA"/>
    <w:rsid w:val="008B237F"/>
    <w:rsid w:val="008B2E8C"/>
    <w:rsid w:val="008B40FF"/>
    <w:rsid w:val="008B66FE"/>
    <w:rsid w:val="008C1BF8"/>
    <w:rsid w:val="008C2221"/>
    <w:rsid w:val="008C2538"/>
    <w:rsid w:val="008C6C08"/>
    <w:rsid w:val="008C72CD"/>
    <w:rsid w:val="008C7A07"/>
    <w:rsid w:val="008D19AB"/>
    <w:rsid w:val="008D2644"/>
    <w:rsid w:val="008D5999"/>
    <w:rsid w:val="008D61B5"/>
    <w:rsid w:val="008D77F7"/>
    <w:rsid w:val="008E35DC"/>
    <w:rsid w:val="008E6CC5"/>
    <w:rsid w:val="008F168C"/>
    <w:rsid w:val="008F2AC9"/>
    <w:rsid w:val="008F4F21"/>
    <w:rsid w:val="008F50B3"/>
    <w:rsid w:val="008F7B76"/>
    <w:rsid w:val="0090625F"/>
    <w:rsid w:val="00906F1B"/>
    <w:rsid w:val="00907300"/>
    <w:rsid w:val="00911D61"/>
    <w:rsid w:val="00912D38"/>
    <w:rsid w:val="0091430B"/>
    <w:rsid w:val="00916F8C"/>
    <w:rsid w:val="00920492"/>
    <w:rsid w:val="00925F72"/>
    <w:rsid w:val="009306F8"/>
    <w:rsid w:val="009330B8"/>
    <w:rsid w:val="00933448"/>
    <w:rsid w:val="00934DF0"/>
    <w:rsid w:val="00944C2B"/>
    <w:rsid w:val="00945A4D"/>
    <w:rsid w:val="0095021A"/>
    <w:rsid w:val="00951725"/>
    <w:rsid w:val="00952057"/>
    <w:rsid w:val="009542F2"/>
    <w:rsid w:val="0095500B"/>
    <w:rsid w:val="009579FC"/>
    <w:rsid w:val="00963A6A"/>
    <w:rsid w:val="009670F8"/>
    <w:rsid w:val="00970FFD"/>
    <w:rsid w:val="00972758"/>
    <w:rsid w:val="009737A1"/>
    <w:rsid w:val="00973860"/>
    <w:rsid w:val="0097597D"/>
    <w:rsid w:val="009801DE"/>
    <w:rsid w:val="00981668"/>
    <w:rsid w:val="00984214"/>
    <w:rsid w:val="00991257"/>
    <w:rsid w:val="00992144"/>
    <w:rsid w:val="009963D2"/>
    <w:rsid w:val="00997F11"/>
    <w:rsid w:val="009A13FF"/>
    <w:rsid w:val="009A5400"/>
    <w:rsid w:val="009A64D7"/>
    <w:rsid w:val="009A7667"/>
    <w:rsid w:val="009B0DCE"/>
    <w:rsid w:val="009B2DB9"/>
    <w:rsid w:val="009B417A"/>
    <w:rsid w:val="009B7353"/>
    <w:rsid w:val="009C1FE6"/>
    <w:rsid w:val="009C5133"/>
    <w:rsid w:val="009C584A"/>
    <w:rsid w:val="009D00AD"/>
    <w:rsid w:val="009D1AB7"/>
    <w:rsid w:val="009D1BA8"/>
    <w:rsid w:val="009D5045"/>
    <w:rsid w:val="009D6759"/>
    <w:rsid w:val="009E01D5"/>
    <w:rsid w:val="009E2151"/>
    <w:rsid w:val="009E2B24"/>
    <w:rsid w:val="009E43D8"/>
    <w:rsid w:val="009E5CD9"/>
    <w:rsid w:val="009E76C9"/>
    <w:rsid w:val="009F46EC"/>
    <w:rsid w:val="009F65A8"/>
    <w:rsid w:val="009F6945"/>
    <w:rsid w:val="00A14493"/>
    <w:rsid w:val="00A159BC"/>
    <w:rsid w:val="00A15CFB"/>
    <w:rsid w:val="00A22019"/>
    <w:rsid w:val="00A223CC"/>
    <w:rsid w:val="00A22E92"/>
    <w:rsid w:val="00A22FBE"/>
    <w:rsid w:val="00A2736A"/>
    <w:rsid w:val="00A27E32"/>
    <w:rsid w:val="00A33C05"/>
    <w:rsid w:val="00A34F2D"/>
    <w:rsid w:val="00A42D36"/>
    <w:rsid w:val="00A43E8E"/>
    <w:rsid w:val="00A47277"/>
    <w:rsid w:val="00A52306"/>
    <w:rsid w:val="00A55499"/>
    <w:rsid w:val="00A5657C"/>
    <w:rsid w:val="00A57039"/>
    <w:rsid w:val="00A608E3"/>
    <w:rsid w:val="00A60F3C"/>
    <w:rsid w:val="00A611DA"/>
    <w:rsid w:val="00A63455"/>
    <w:rsid w:val="00A65BB7"/>
    <w:rsid w:val="00A66963"/>
    <w:rsid w:val="00A70030"/>
    <w:rsid w:val="00A705CD"/>
    <w:rsid w:val="00A716D5"/>
    <w:rsid w:val="00A811FD"/>
    <w:rsid w:val="00A83457"/>
    <w:rsid w:val="00A85CFD"/>
    <w:rsid w:val="00A86209"/>
    <w:rsid w:val="00A864FB"/>
    <w:rsid w:val="00A95748"/>
    <w:rsid w:val="00A95EF4"/>
    <w:rsid w:val="00AA2DD8"/>
    <w:rsid w:val="00AA2F1A"/>
    <w:rsid w:val="00AA6F90"/>
    <w:rsid w:val="00AB1AA0"/>
    <w:rsid w:val="00AB4E87"/>
    <w:rsid w:val="00AB516F"/>
    <w:rsid w:val="00AB54D8"/>
    <w:rsid w:val="00AC02E3"/>
    <w:rsid w:val="00AC0F5D"/>
    <w:rsid w:val="00AC2220"/>
    <w:rsid w:val="00AC5750"/>
    <w:rsid w:val="00AC7D65"/>
    <w:rsid w:val="00AD088A"/>
    <w:rsid w:val="00AD0892"/>
    <w:rsid w:val="00AD33C3"/>
    <w:rsid w:val="00AD63E8"/>
    <w:rsid w:val="00AE0B7B"/>
    <w:rsid w:val="00AE10C7"/>
    <w:rsid w:val="00AE2026"/>
    <w:rsid w:val="00AE4552"/>
    <w:rsid w:val="00AE6C9D"/>
    <w:rsid w:val="00AF1A1E"/>
    <w:rsid w:val="00AF6350"/>
    <w:rsid w:val="00AF6925"/>
    <w:rsid w:val="00AF6A5F"/>
    <w:rsid w:val="00B0029C"/>
    <w:rsid w:val="00B02C0D"/>
    <w:rsid w:val="00B05465"/>
    <w:rsid w:val="00B06564"/>
    <w:rsid w:val="00B11A9B"/>
    <w:rsid w:val="00B16AAC"/>
    <w:rsid w:val="00B17353"/>
    <w:rsid w:val="00B20C32"/>
    <w:rsid w:val="00B22BE7"/>
    <w:rsid w:val="00B26233"/>
    <w:rsid w:val="00B27214"/>
    <w:rsid w:val="00B30043"/>
    <w:rsid w:val="00B34B08"/>
    <w:rsid w:val="00B3660E"/>
    <w:rsid w:val="00B37282"/>
    <w:rsid w:val="00B37348"/>
    <w:rsid w:val="00B376E8"/>
    <w:rsid w:val="00B47654"/>
    <w:rsid w:val="00B47A35"/>
    <w:rsid w:val="00B528F0"/>
    <w:rsid w:val="00B558AB"/>
    <w:rsid w:val="00B56267"/>
    <w:rsid w:val="00B6056C"/>
    <w:rsid w:val="00B65BEC"/>
    <w:rsid w:val="00B67A9E"/>
    <w:rsid w:val="00B70F8A"/>
    <w:rsid w:val="00B71CAE"/>
    <w:rsid w:val="00B72341"/>
    <w:rsid w:val="00B739CF"/>
    <w:rsid w:val="00B75B32"/>
    <w:rsid w:val="00B813A7"/>
    <w:rsid w:val="00B81EB8"/>
    <w:rsid w:val="00B84048"/>
    <w:rsid w:val="00B85E55"/>
    <w:rsid w:val="00B86AA1"/>
    <w:rsid w:val="00B960C1"/>
    <w:rsid w:val="00B9E890"/>
    <w:rsid w:val="00BA1D70"/>
    <w:rsid w:val="00BA30E5"/>
    <w:rsid w:val="00BA313A"/>
    <w:rsid w:val="00BA4A52"/>
    <w:rsid w:val="00BA6606"/>
    <w:rsid w:val="00BB2191"/>
    <w:rsid w:val="00BB7C14"/>
    <w:rsid w:val="00BC1C38"/>
    <w:rsid w:val="00BC25BD"/>
    <w:rsid w:val="00BD0F07"/>
    <w:rsid w:val="00BD5887"/>
    <w:rsid w:val="00BD646B"/>
    <w:rsid w:val="00BD6742"/>
    <w:rsid w:val="00BD7193"/>
    <w:rsid w:val="00BE3A9C"/>
    <w:rsid w:val="00BE43F2"/>
    <w:rsid w:val="00BE4B8E"/>
    <w:rsid w:val="00BE7C9D"/>
    <w:rsid w:val="00BF24C0"/>
    <w:rsid w:val="00BF2C39"/>
    <w:rsid w:val="00BF373E"/>
    <w:rsid w:val="00BF592E"/>
    <w:rsid w:val="00C032F6"/>
    <w:rsid w:val="00C03930"/>
    <w:rsid w:val="00C040F5"/>
    <w:rsid w:val="00C05B99"/>
    <w:rsid w:val="00C12787"/>
    <w:rsid w:val="00C12BFA"/>
    <w:rsid w:val="00C13196"/>
    <w:rsid w:val="00C15071"/>
    <w:rsid w:val="00C15781"/>
    <w:rsid w:val="00C23F0F"/>
    <w:rsid w:val="00C24158"/>
    <w:rsid w:val="00C244B7"/>
    <w:rsid w:val="00C3039F"/>
    <w:rsid w:val="00C329C5"/>
    <w:rsid w:val="00C32DC2"/>
    <w:rsid w:val="00C35CC4"/>
    <w:rsid w:val="00C42C15"/>
    <w:rsid w:val="00C456B2"/>
    <w:rsid w:val="00C467AE"/>
    <w:rsid w:val="00C50BFA"/>
    <w:rsid w:val="00C51D83"/>
    <w:rsid w:val="00C52C06"/>
    <w:rsid w:val="00C52CAC"/>
    <w:rsid w:val="00C537A1"/>
    <w:rsid w:val="00C566B3"/>
    <w:rsid w:val="00C61AA1"/>
    <w:rsid w:val="00C65713"/>
    <w:rsid w:val="00C710C9"/>
    <w:rsid w:val="00C7232B"/>
    <w:rsid w:val="00C73DC1"/>
    <w:rsid w:val="00C75503"/>
    <w:rsid w:val="00C82030"/>
    <w:rsid w:val="00C84057"/>
    <w:rsid w:val="00C8687F"/>
    <w:rsid w:val="00C918C1"/>
    <w:rsid w:val="00C91CF6"/>
    <w:rsid w:val="00C93C2E"/>
    <w:rsid w:val="00C945DD"/>
    <w:rsid w:val="00CA23A6"/>
    <w:rsid w:val="00CA2D40"/>
    <w:rsid w:val="00CB2515"/>
    <w:rsid w:val="00CC0A13"/>
    <w:rsid w:val="00CC3DCD"/>
    <w:rsid w:val="00CD02BA"/>
    <w:rsid w:val="00CD0FBC"/>
    <w:rsid w:val="00CE3CD9"/>
    <w:rsid w:val="00CE6944"/>
    <w:rsid w:val="00CF00C7"/>
    <w:rsid w:val="00CF05C5"/>
    <w:rsid w:val="00CF4BC0"/>
    <w:rsid w:val="00CF4C8E"/>
    <w:rsid w:val="00CF742E"/>
    <w:rsid w:val="00CF7907"/>
    <w:rsid w:val="00D01331"/>
    <w:rsid w:val="00D05FD1"/>
    <w:rsid w:val="00D11260"/>
    <w:rsid w:val="00D11A53"/>
    <w:rsid w:val="00D12D65"/>
    <w:rsid w:val="00D16023"/>
    <w:rsid w:val="00D16689"/>
    <w:rsid w:val="00D205CF"/>
    <w:rsid w:val="00D21179"/>
    <w:rsid w:val="00D22666"/>
    <w:rsid w:val="00D229FF"/>
    <w:rsid w:val="00D27AD4"/>
    <w:rsid w:val="00D27C52"/>
    <w:rsid w:val="00D30E10"/>
    <w:rsid w:val="00D32294"/>
    <w:rsid w:val="00D33DEC"/>
    <w:rsid w:val="00D36955"/>
    <w:rsid w:val="00D40E74"/>
    <w:rsid w:val="00D415F3"/>
    <w:rsid w:val="00D41E50"/>
    <w:rsid w:val="00D42DA1"/>
    <w:rsid w:val="00D449F5"/>
    <w:rsid w:val="00D53BE7"/>
    <w:rsid w:val="00D54D5A"/>
    <w:rsid w:val="00D55C8D"/>
    <w:rsid w:val="00D564EB"/>
    <w:rsid w:val="00D56518"/>
    <w:rsid w:val="00D56A57"/>
    <w:rsid w:val="00D60056"/>
    <w:rsid w:val="00D61FAD"/>
    <w:rsid w:val="00D62486"/>
    <w:rsid w:val="00D65CB5"/>
    <w:rsid w:val="00D67F89"/>
    <w:rsid w:val="00D70242"/>
    <w:rsid w:val="00D7323B"/>
    <w:rsid w:val="00D766F5"/>
    <w:rsid w:val="00D76968"/>
    <w:rsid w:val="00D82B23"/>
    <w:rsid w:val="00D82FA0"/>
    <w:rsid w:val="00D84CE2"/>
    <w:rsid w:val="00D90612"/>
    <w:rsid w:val="00D91183"/>
    <w:rsid w:val="00D94077"/>
    <w:rsid w:val="00D9464E"/>
    <w:rsid w:val="00D95D69"/>
    <w:rsid w:val="00D979B6"/>
    <w:rsid w:val="00DA0604"/>
    <w:rsid w:val="00DA0908"/>
    <w:rsid w:val="00DA3B25"/>
    <w:rsid w:val="00DA4DAF"/>
    <w:rsid w:val="00DB481F"/>
    <w:rsid w:val="00DC3695"/>
    <w:rsid w:val="00DC3A6D"/>
    <w:rsid w:val="00DC5EB2"/>
    <w:rsid w:val="00DC665B"/>
    <w:rsid w:val="00DC73CF"/>
    <w:rsid w:val="00DD323F"/>
    <w:rsid w:val="00DD32FE"/>
    <w:rsid w:val="00DD53D6"/>
    <w:rsid w:val="00DD6FF0"/>
    <w:rsid w:val="00DE0B39"/>
    <w:rsid w:val="00DE49DE"/>
    <w:rsid w:val="00DE51CF"/>
    <w:rsid w:val="00DE5F38"/>
    <w:rsid w:val="00DF0098"/>
    <w:rsid w:val="00DF119E"/>
    <w:rsid w:val="00DF23CE"/>
    <w:rsid w:val="00DF2669"/>
    <w:rsid w:val="00DF27FE"/>
    <w:rsid w:val="00DF4DFE"/>
    <w:rsid w:val="00DF4FBF"/>
    <w:rsid w:val="00DF6B21"/>
    <w:rsid w:val="00E038B3"/>
    <w:rsid w:val="00E04D8B"/>
    <w:rsid w:val="00E06390"/>
    <w:rsid w:val="00E07710"/>
    <w:rsid w:val="00E10EDC"/>
    <w:rsid w:val="00E11A17"/>
    <w:rsid w:val="00E128B9"/>
    <w:rsid w:val="00E12CA4"/>
    <w:rsid w:val="00E13252"/>
    <w:rsid w:val="00E20C46"/>
    <w:rsid w:val="00E22A4E"/>
    <w:rsid w:val="00E24640"/>
    <w:rsid w:val="00E25A5D"/>
    <w:rsid w:val="00E25B53"/>
    <w:rsid w:val="00E2783D"/>
    <w:rsid w:val="00E31174"/>
    <w:rsid w:val="00E31B9B"/>
    <w:rsid w:val="00E34852"/>
    <w:rsid w:val="00E3584A"/>
    <w:rsid w:val="00E40F38"/>
    <w:rsid w:val="00E42A31"/>
    <w:rsid w:val="00E43722"/>
    <w:rsid w:val="00E5164E"/>
    <w:rsid w:val="00E53D28"/>
    <w:rsid w:val="00E57927"/>
    <w:rsid w:val="00E600B0"/>
    <w:rsid w:val="00E6022C"/>
    <w:rsid w:val="00E6085B"/>
    <w:rsid w:val="00E60C4C"/>
    <w:rsid w:val="00E6183C"/>
    <w:rsid w:val="00E652AE"/>
    <w:rsid w:val="00E716F0"/>
    <w:rsid w:val="00E75373"/>
    <w:rsid w:val="00E811E2"/>
    <w:rsid w:val="00E820B8"/>
    <w:rsid w:val="00E82A4C"/>
    <w:rsid w:val="00E8549C"/>
    <w:rsid w:val="00E85E05"/>
    <w:rsid w:val="00E90B62"/>
    <w:rsid w:val="00E919C3"/>
    <w:rsid w:val="00E93FD9"/>
    <w:rsid w:val="00E94441"/>
    <w:rsid w:val="00E95519"/>
    <w:rsid w:val="00EA0BA1"/>
    <w:rsid w:val="00EA1C79"/>
    <w:rsid w:val="00EA1CFE"/>
    <w:rsid w:val="00EA3E2C"/>
    <w:rsid w:val="00EA58AF"/>
    <w:rsid w:val="00EA5B97"/>
    <w:rsid w:val="00EAE540"/>
    <w:rsid w:val="00EB039B"/>
    <w:rsid w:val="00EB3A87"/>
    <w:rsid w:val="00EC056D"/>
    <w:rsid w:val="00EC0736"/>
    <w:rsid w:val="00EC0840"/>
    <w:rsid w:val="00EC22F2"/>
    <w:rsid w:val="00EC64D8"/>
    <w:rsid w:val="00EC6B95"/>
    <w:rsid w:val="00EC78F2"/>
    <w:rsid w:val="00ED466A"/>
    <w:rsid w:val="00ED5A28"/>
    <w:rsid w:val="00ED62F3"/>
    <w:rsid w:val="00EE135C"/>
    <w:rsid w:val="00EE1581"/>
    <w:rsid w:val="00EE1F7C"/>
    <w:rsid w:val="00EE3DC9"/>
    <w:rsid w:val="00EE5E40"/>
    <w:rsid w:val="00EE6047"/>
    <w:rsid w:val="00EE75D0"/>
    <w:rsid w:val="00EF1D29"/>
    <w:rsid w:val="00EF2FD9"/>
    <w:rsid w:val="00EF3A66"/>
    <w:rsid w:val="00EF4B83"/>
    <w:rsid w:val="00EF4E27"/>
    <w:rsid w:val="00EF761D"/>
    <w:rsid w:val="00F1108E"/>
    <w:rsid w:val="00F11AF1"/>
    <w:rsid w:val="00F1328A"/>
    <w:rsid w:val="00F13E6E"/>
    <w:rsid w:val="00F15248"/>
    <w:rsid w:val="00F161DF"/>
    <w:rsid w:val="00F212E2"/>
    <w:rsid w:val="00F2171B"/>
    <w:rsid w:val="00F21EC6"/>
    <w:rsid w:val="00F31B2A"/>
    <w:rsid w:val="00F31D00"/>
    <w:rsid w:val="00F31D53"/>
    <w:rsid w:val="00F32C76"/>
    <w:rsid w:val="00F35DF8"/>
    <w:rsid w:val="00F3611B"/>
    <w:rsid w:val="00F41DCB"/>
    <w:rsid w:val="00F43AB7"/>
    <w:rsid w:val="00F47972"/>
    <w:rsid w:val="00F556FB"/>
    <w:rsid w:val="00F619B2"/>
    <w:rsid w:val="00F63DE3"/>
    <w:rsid w:val="00F65596"/>
    <w:rsid w:val="00F679E1"/>
    <w:rsid w:val="00F70086"/>
    <w:rsid w:val="00F70A74"/>
    <w:rsid w:val="00F71F5A"/>
    <w:rsid w:val="00F75C02"/>
    <w:rsid w:val="00F76B66"/>
    <w:rsid w:val="00F77F5D"/>
    <w:rsid w:val="00F83411"/>
    <w:rsid w:val="00F8563A"/>
    <w:rsid w:val="00F87839"/>
    <w:rsid w:val="00F907D6"/>
    <w:rsid w:val="00F9124F"/>
    <w:rsid w:val="00F9206F"/>
    <w:rsid w:val="00F92C62"/>
    <w:rsid w:val="00F947C4"/>
    <w:rsid w:val="00FA31DA"/>
    <w:rsid w:val="00FB3DDE"/>
    <w:rsid w:val="00FB3F66"/>
    <w:rsid w:val="00FB6407"/>
    <w:rsid w:val="00FC1D52"/>
    <w:rsid w:val="00FC40D9"/>
    <w:rsid w:val="00FC51F9"/>
    <w:rsid w:val="00FC55BC"/>
    <w:rsid w:val="00FC6233"/>
    <w:rsid w:val="00FD0D5B"/>
    <w:rsid w:val="00FD20DF"/>
    <w:rsid w:val="00FD5D87"/>
    <w:rsid w:val="00FD675D"/>
    <w:rsid w:val="00FE0F20"/>
    <w:rsid w:val="00FE2A95"/>
    <w:rsid w:val="00FE2C40"/>
    <w:rsid w:val="00FE30E7"/>
    <w:rsid w:val="00FE39F9"/>
    <w:rsid w:val="00FE3B25"/>
    <w:rsid w:val="00FE5C54"/>
    <w:rsid w:val="00FE6374"/>
    <w:rsid w:val="00FF153B"/>
    <w:rsid w:val="00FF48B2"/>
    <w:rsid w:val="00FF4AA2"/>
    <w:rsid w:val="00FF7968"/>
    <w:rsid w:val="0110F6C2"/>
    <w:rsid w:val="0124785E"/>
    <w:rsid w:val="02264CB4"/>
    <w:rsid w:val="022F3689"/>
    <w:rsid w:val="0243B398"/>
    <w:rsid w:val="03347FA5"/>
    <w:rsid w:val="034D6BD5"/>
    <w:rsid w:val="03549E3C"/>
    <w:rsid w:val="03E461EB"/>
    <w:rsid w:val="04048088"/>
    <w:rsid w:val="0411876A"/>
    <w:rsid w:val="0428BFFB"/>
    <w:rsid w:val="043F6F19"/>
    <w:rsid w:val="0443A9B6"/>
    <w:rsid w:val="044DB40C"/>
    <w:rsid w:val="0451E899"/>
    <w:rsid w:val="04583598"/>
    <w:rsid w:val="04C4885A"/>
    <w:rsid w:val="04CABAD8"/>
    <w:rsid w:val="04F125CA"/>
    <w:rsid w:val="050D2496"/>
    <w:rsid w:val="0534726D"/>
    <w:rsid w:val="05602DB7"/>
    <w:rsid w:val="05EEFFEF"/>
    <w:rsid w:val="06061005"/>
    <w:rsid w:val="062D8734"/>
    <w:rsid w:val="0699009E"/>
    <w:rsid w:val="070AE1B0"/>
    <w:rsid w:val="072D8346"/>
    <w:rsid w:val="07941EBE"/>
    <w:rsid w:val="07D48DB7"/>
    <w:rsid w:val="07F9B807"/>
    <w:rsid w:val="0837F426"/>
    <w:rsid w:val="086B2000"/>
    <w:rsid w:val="08708CF4"/>
    <w:rsid w:val="08E8DD07"/>
    <w:rsid w:val="0958FD21"/>
    <w:rsid w:val="09B09C6A"/>
    <w:rsid w:val="09F1D29E"/>
    <w:rsid w:val="09F88E56"/>
    <w:rsid w:val="0A44F5FA"/>
    <w:rsid w:val="0A5A3167"/>
    <w:rsid w:val="0A71666F"/>
    <w:rsid w:val="0ADAD5E0"/>
    <w:rsid w:val="0AF7837D"/>
    <w:rsid w:val="0B250BEC"/>
    <w:rsid w:val="0B630FF3"/>
    <w:rsid w:val="0BA64C43"/>
    <w:rsid w:val="0BF87BF3"/>
    <w:rsid w:val="0CC5DBC9"/>
    <w:rsid w:val="0CD5B77B"/>
    <w:rsid w:val="0CDBE8E9"/>
    <w:rsid w:val="0CE33902"/>
    <w:rsid w:val="0D48CC75"/>
    <w:rsid w:val="0DB552FB"/>
    <w:rsid w:val="0DC66401"/>
    <w:rsid w:val="0DF25A38"/>
    <w:rsid w:val="0E307555"/>
    <w:rsid w:val="0E4A7AFF"/>
    <w:rsid w:val="0EE9F8AB"/>
    <w:rsid w:val="0EEAC31A"/>
    <w:rsid w:val="0F017671"/>
    <w:rsid w:val="0F166E51"/>
    <w:rsid w:val="0F220538"/>
    <w:rsid w:val="0F2DE80A"/>
    <w:rsid w:val="0FADF794"/>
    <w:rsid w:val="0FB9DB22"/>
    <w:rsid w:val="0FDF9D6C"/>
    <w:rsid w:val="104B0577"/>
    <w:rsid w:val="10AA94CB"/>
    <w:rsid w:val="10D607A0"/>
    <w:rsid w:val="10F905E6"/>
    <w:rsid w:val="1101AB34"/>
    <w:rsid w:val="111A37C6"/>
    <w:rsid w:val="11600B1E"/>
    <w:rsid w:val="11C0DAB0"/>
    <w:rsid w:val="12149A90"/>
    <w:rsid w:val="122827DA"/>
    <w:rsid w:val="126B7D7A"/>
    <w:rsid w:val="12813847"/>
    <w:rsid w:val="12979576"/>
    <w:rsid w:val="12C6D4BA"/>
    <w:rsid w:val="12E7DC22"/>
    <w:rsid w:val="1302BBCE"/>
    <w:rsid w:val="130E06E1"/>
    <w:rsid w:val="1332962C"/>
    <w:rsid w:val="133E68B9"/>
    <w:rsid w:val="136214BF"/>
    <w:rsid w:val="1371EAAB"/>
    <w:rsid w:val="13987C0B"/>
    <w:rsid w:val="14280754"/>
    <w:rsid w:val="14527C68"/>
    <w:rsid w:val="146B5823"/>
    <w:rsid w:val="14C8B255"/>
    <w:rsid w:val="150E9F75"/>
    <w:rsid w:val="1535EF27"/>
    <w:rsid w:val="1540A75B"/>
    <w:rsid w:val="1578174F"/>
    <w:rsid w:val="1584691A"/>
    <w:rsid w:val="165B3E1E"/>
    <w:rsid w:val="16844A57"/>
    <w:rsid w:val="16B7BCD2"/>
    <w:rsid w:val="16E5AA0F"/>
    <w:rsid w:val="16F20FD6"/>
    <w:rsid w:val="17881515"/>
    <w:rsid w:val="17910C02"/>
    <w:rsid w:val="179791AE"/>
    <w:rsid w:val="17BD5DAA"/>
    <w:rsid w:val="181FFCC4"/>
    <w:rsid w:val="1830E222"/>
    <w:rsid w:val="1834548D"/>
    <w:rsid w:val="18367145"/>
    <w:rsid w:val="18514182"/>
    <w:rsid w:val="189B47CC"/>
    <w:rsid w:val="18BC19ED"/>
    <w:rsid w:val="191A6200"/>
    <w:rsid w:val="192C9406"/>
    <w:rsid w:val="197811B3"/>
    <w:rsid w:val="19AAD9ED"/>
    <w:rsid w:val="19C86558"/>
    <w:rsid w:val="19DCC1FE"/>
    <w:rsid w:val="19E3AB48"/>
    <w:rsid w:val="1A2A364D"/>
    <w:rsid w:val="1A6995F4"/>
    <w:rsid w:val="1A9ABE5A"/>
    <w:rsid w:val="1AB608D0"/>
    <w:rsid w:val="1AD9A4D6"/>
    <w:rsid w:val="1AF7A75A"/>
    <w:rsid w:val="1B2F7EBB"/>
    <w:rsid w:val="1BC11344"/>
    <w:rsid w:val="1BE6224A"/>
    <w:rsid w:val="1BF5064B"/>
    <w:rsid w:val="1C099BB1"/>
    <w:rsid w:val="1C0BDACD"/>
    <w:rsid w:val="1C8CD6E1"/>
    <w:rsid w:val="1CB366B7"/>
    <w:rsid w:val="1D08556C"/>
    <w:rsid w:val="1D353054"/>
    <w:rsid w:val="1D4A8765"/>
    <w:rsid w:val="1D58CFBF"/>
    <w:rsid w:val="1E2E8F8F"/>
    <w:rsid w:val="1EA68FD2"/>
    <w:rsid w:val="1ED53884"/>
    <w:rsid w:val="1EE8B4D5"/>
    <w:rsid w:val="1EF4DEAF"/>
    <w:rsid w:val="1F7162AC"/>
    <w:rsid w:val="1FCFED8F"/>
    <w:rsid w:val="1FEFB3EC"/>
    <w:rsid w:val="2035346B"/>
    <w:rsid w:val="20647CE4"/>
    <w:rsid w:val="208F7260"/>
    <w:rsid w:val="20AB99B5"/>
    <w:rsid w:val="20D4763F"/>
    <w:rsid w:val="20F95022"/>
    <w:rsid w:val="211F19C5"/>
    <w:rsid w:val="2124A269"/>
    <w:rsid w:val="217A231E"/>
    <w:rsid w:val="21C99FDD"/>
    <w:rsid w:val="222AAD02"/>
    <w:rsid w:val="22739488"/>
    <w:rsid w:val="22840DD0"/>
    <w:rsid w:val="22857521"/>
    <w:rsid w:val="22DA30EC"/>
    <w:rsid w:val="22F2708F"/>
    <w:rsid w:val="23582B84"/>
    <w:rsid w:val="23F9B6EE"/>
    <w:rsid w:val="247955EF"/>
    <w:rsid w:val="24B3F2B0"/>
    <w:rsid w:val="24E37562"/>
    <w:rsid w:val="250E807E"/>
    <w:rsid w:val="25624529"/>
    <w:rsid w:val="25DA2F90"/>
    <w:rsid w:val="26566BDE"/>
    <w:rsid w:val="26736BB7"/>
    <w:rsid w:val="272A273C"/>
    <w:rsid w:val="27329AAA"/>
    <w:rsid w:val="2772A337"/>
    <w:rsid w:val="2779E5C2"/>
    <w:rsid w:val="278717BE"/>
    <w:rsid w:val="27938C32"/>
    <w:rsid w:val="2799A589"/>
    <w:rsid w:val="27DB20B7"/>
    <w:rsid w:val="281BAE92"/>
    <w:rsid w:val="2832EAC7"/>
    <w:rsid w:val="284638BE"/>
    <w:rsid w:val="28CF7EEB"/>
    <w:rsid w:val="2905B5D4"/>
    <w:rsid w:val="29203E0A"/>
    <w:rsid w:val="296A2E52"/>
    <w:rsid w:val="2998D52D"/>
    <w:rsid w:val="29B19509"/>
    <w:rsid w:val="29F6C19A"/>
    <w:rsid w:val="2A01BA8D"/>
    <w:rsid w:val="2A0F9597"/>
    <w:rsid w:val="2A3EFF97"/>
    <w:rsid w:val="2AE37476"/>
    <w:rsid w:val="2B079F0E"/>
    <w:rsid w:val="2B689D39"/>
    <w:rsid w:val="2B73A5F0"/>
    <w:rsid w:val="2B9AF822"/>
    <w:rsid w:val="2BD47CAF"/>
    <w:rsid w:val="2C62CD85"/>
    <w:rsid w:val="2CA04F7F"/>
    <w:rsid w:val="2CEE6FFF"/>
    <w:rsid w:val="2CF9CA93"/>
    <w:rsid w:val="2D527CA5"/>
    <w:rsid w:val="2D847DEC"/>
    <w:rsid w:val="2DB52250"/>
    <w:rsid w:val="2DBC7B38"/>
    <w:rsid w:val="2DE1CE6D"/>
    <w:rsid w:val="2E3ECF31"/>
    <w:rsid w:val="2E748220"/>
    <w:rsid w:val="2EF43D79"/>
    <w:rsid w:val="2F1E6D99"/>
    <w:rsid w:val="2F3B7278"/>
    <w:rsid w:val="2F671860"/>
    <w:rsid w:val="2F72EAEA"/>
    <w:rsid w:val="2F993AFB"/>
    <w:rsid w:val="2FA080D5"/>
    <w:rsid w:val="2FA553D2"/>
    <w:rsid w:val="2FF85A83"/>
    <w:rsid w:val="30311DF8"/>
    <w:rsid w:val="30531058"/>
    <w:rsid w:val="3081120A"/>
    <w:rsid w:val="3093F9D6"/>
    <w:rsid w:val="312AA1E2"/>
    <w:rsid w:val="313BAF97"/>
    <w:rsid w:val="313E36F9"/>
    <w:rsid w:val="316B91F5"/>
    <w:rsid w:val="319196D4"/>
    <w:rsid w:val="31DB97E7"/>
    <w:rsid w:val="31E58816"/>
    <w:rsid w:val="32BA2E14"/>
    <w:rsid w:val="32F0482A"/>
    <w:rsid w:val="33028371"/>
    <w:rsid w:val="33094BE7"/>
    <w:rsid w:val="333E9B0B"/>
    <w:rsid w:val="339ACC37"/>
    <w:rsid w:val="33E94B36"/>
    <w:rsid w:val="33EDD6C4"/>
    <w:rsid w:val="345AF1F9"/>
    <w:rsid w:val="34E9B441"/>
    <w:rsid w:val="350BCE53"/>
    <w:rsid w:val="351F1089"/>
    <w:rsid w:val="35704F36"/>
    <w:rsid w:val="35735453"/>
    <w:rsid w:val="3597F3D9"/>
    <w:rsid w:val="35BAACAF"/>
    <w:rsid w:val="363DF536"/>
    <w:rsid w:val="36526F36"/>
    <w:rsid w:val="36EBA801"/>
    <w:rsid w:val="371D3931"/>
    <w:rsid w:val="373BF43F"/>
    <w:rsid w:val="374B5EA8"/>
    <w:rsid w:val="3754BB8F"/>
    <w:rsid w:val="376DBDE8"/>
    <w:rsid w:val="3802E2E9"/>
    <w:rsid w:val="383DF13B"/>
    <w:rsid w:val="388DE3D9"/>
    <w:rsid w:val="38B4707E"/>
    <w:rsid w:val="38FEBA0C"/>
    <w:rsid w:val="3902EADD"/>
    <w:rsid w:val="3933DED8"/>
    <w:rsid w:val="39EDDF5A"/>
    <w:rsid w:val="3A0CA2C3"/>
    <w:rsid w:val="3A18D712"/>
    <w:rsid w:val="3A8A58EE"/>
    <w:rsid w:val="3A8C12BA"/>
    <w:rsid w:val="3AC9C4F5"/>
    <w:rsid w:val="3B4E67A4"/>
    <w:rsid w:val="3B6A8924"/>
    <w:rsid w:val="3BAFA9A4"/>
    <w:rsid w:val="3BC92666"/>
    <w:rsid w:val="3C49741A"/>
    <w:rsid w:val="3C4D560E"/>
    <w:rsid w:val="3C4DC05A"/>
    <w:rsid w:val="3C50DFD7"/>
    <w:rsid w:val="3CA64441"/>
    <w:rsid w:val="3CDB079F"/>
    <w:rsid w:val="3D0F042A"/>
    <w:rsid w:val="3D109DC9"/>
    <w:rsid w:val="3D621F76"/>
    <w:rsid w:val="3DDA48F1"/>
    <w:rsid w:val="3E2C68A1"/>
    <w:rsid w:val="3E76878A"/>
    <w:rsid w:val="3E909493"/>
    <w:rsid w:val="3EA40FAB"/>
    <w:rsid w:val="3EC1BD7D"/>
    <w:rsid w:val="3ED62A43"/>
    <w:rsid w:val="3F13703A"/>
    <w:rsid w:val="3F6C2B5D"/>
    <w:rsid w:val="3F6E55B6"/>
    <w:rsid w:val="40155B0F"/>
    <w:rsid w:val="401FA8F5"/>
    <w:rsid w:val="4078E119"/>
    <w:rsid w:val="40AADCC7"/>
    <w:rsid w:val="40DA910C"/>
    <w:rsid w:val="40F8BA04"/>
    <w:rsid w:val="411FBBD3"/>
    <w:rsid w:val="413463B2"/>
    <w:rsid w:val="413F8A1D"/>
    <w:rsid w:val="4149F410"/>
    <w:rsid w:val="41B4D4D3"/>
    <w:rsid w:val="41C8497C"/>
    <w:rsid w:val="42017674"/>
    <w:rsid w:val="420F0E0C"/>
    <w:rsid w:val="43118F17"/>
    <w:rsid w:val="4344079E"/>
    <w:rsid w:val="43AA128C"/>
    <w:rsid w:val="445BC09A"/>
    <w:rsid w:val="449661A4"/>
    <w:rsid w:val="44A90688"/>
    <w:rsid w:val="44B27241"/>
    <w:rsid w:val="44E50437"/>
    <w:rsid w:val="44FC648D"/>
    <w:rsid w:val="450CD392"/>
    <w:rsid w:val="4568F591"/>
    <w:rsid w:val="45A673A2"/>
    <w:rsid w:val="4666F573"/>
    <w:rsid w:val="46E0048C"/>
    <w:rsid w:val="471EE12C"/>
    <w:rsid w:val="4764B6F2"/>
    <w:rsid w:val="47C54C3B"/>
    <w:rsid w:val="47D2B766"/>
    <w:rsid w:val="480A051B"/>
    <w:rsid w:val="484452DB"/>
    <w:rsid w:val="4914265E"/>
    <w:rsid w:val="498AD67C"/>
    <w:rsid w:val="4995CE0B"/>
    <w:rsid w:val="49AC69FD"/>
    <w:rsid w:val="4A3DF70C"/>
    <w:rsid w:val="4A458639"/>
    <w:rsid w:val="4A845522"/>
    <w:rsid w:val="4BC87001"/>
    <w:rsid w:val="4C0FEB70"/>
    <w:rsid w:val="4C2F2424"/>
    <w:rsid w:val="4C3F91F9"/>
    <w:rsid w:val="4C4DFF7C"/>
    <w:rsid w:val="4CBE846C"/>
    <w:rsid w:val="4CC395A1"/>
    <w:rsid w:val="4CED46C9"/>
    <w:rsid w:val="4CF4160B"/>
    <w:rsid w:val="4D15874A"/>
    <w:rsid w:val="4D76E028"/>
    <w:rsid w:val="4DB5509C"/>
    <w:rsid w:val="4DC99C74"/>
    <w:rsid w:val="4DEDA47D"/>
    <w:rsid w:val="4E0E3669"/>
    <w:rsid w:val="4E1A00AE"/>
    <w:rsid w:val="4E4261A4"/>
    <w:rsid w:val="4E604B85"/>
    <w:rsid w:val="4EBE50D3"/>
    <w:rsid w:val="4EC290A3"/>
    <w:rsid w:val="4FAF6183"/>
    <w:rsid w:val="50033526"/>
    <w:rsid w:val="505EDBDC"/>
    <w:rsid w:val="505F726A"/>
    <w:rsid w:val="50A07203"/>
    <w:rsid w:val="5191F4DB"/>
    <w:rsid w:val="519CE802"/>
    <w:rsid w:val="51A48ACD"/>
    <w:rsid w:val="51DA2FF5"/>
    <w:rsid w:val="5224724B"/>
    <w:rsid w:val="52274F62"/>
    <w:rsid w:val="5231CEE7"/>
    <w:rsid w:val="52B7EA3D"/>
    <w:rsid w:val="5323D495"/>
    <w:rsid w:val="533142BF"/>
    <w:rsid w:val="5369096C"/>
    <w:rsid w:val="54466449"/>
    <w:rsid w:val="54B402BC"/>
    <w:rsid w:val="54C8273A"/>
    <w:rsid w:val="54EF1695"/>
    <w:rsid w:val="551A3E03"/>
    <w:rsid w:val="55344497"/>
    <w:rsid w:val="55371E00"/>
    <w:rsid w:val="55683CD2"/>
    <w:rsid w:val="557D6D3B"/>
    <w:rsid w:val="557D9B8B"/>
    <w:rsid w:val="55874C75"/>
    <w:rsid w:val="55AD21EF"/>
    <w:rsid w:val="56264DD0"/>
    <w:rsid w:val="56326452"/>
    <w:rsid w:val="565E3417"/>
    <w:rsid w:val="56A3F2F1"/>
    <w:rsid w:val="56A781BE"/>
    <w:rsid w:val="56BC9B70"/>
    <w:rsid w:val="56F0AC3A"/>
    <w:rsid w:val="573E7233"/>
    <w:rsid w:val="57B150A2"/>
    <w:rsid w:val="57D0A39C"/>
    <w:rsid w:val="57DF7066"/>
    <w:rsid w:val="5801852F"/>
    <w:rsid w:val="58444D95"/>
    <w:rsid w:val="589ED0B2"/>
    <w:rsid w:val="58CF825E"/>
    <w:rsid w:val="59B6D821"/>
    <w:rsid w:val="59C164A1"/>
    <w:rsid w:val="59C233FC"/>
    <w:rsid w:val="59DD7D61"/>
    <w:rsid w:val="5A0030A4"/>
    <w:rsid w:val="5A60BDE3"/>
    <w:rsid w:val="5A7250AD"/>
    <w:rsid w:val="5A9DE2FD"/>
    <w:rsid w:val="5B46BAA1"/>
    <w:rsid w:val="5B5FD4B1"/>
    <w:rsid w:val="5BB9E133"/>
    <w:rsid w:val="5C12E1F1"/>
    <w:rsid w:val="5C448148"/>
    <w:rsid w:val="5C499D05"/>
    <w:rsid w:val="5C59D35C"/>
    <w:rsid w:val="5CBE0989"/>
    <w:rsid w:val="5CD65CD9"/>
    <w:rsid w:val="5CDEEDDA"/>
    <w:rsid w:val="5CE350B1"/>
    <w:rsid w:val="5CE42925"/>
    <w:rsid w:val="5CEB7A67"/>
    <w:rsid w:val="5CEC23B2"/>
    <w:rsid w:val="5CFC957D"/>
    <w:rsid w:val="5DAD516E"/>
    <w:rsid w:val="5DE4D648"/>
    <w:rsid w:val="5E41D26A"/>
    <w:rsid w:val="5EDB9EF5"/>
    <w:rsid w:val="5F2DEE8C"/>
    <w:rsid w:val="5F5ABD2E"/>
    <w:rsid w:val="5F847CCD"/>
    <w:rsid w:val="5F919134"/>
    <w:rsid w:val="5FA21CC0"/>
    <w:rsid w:val="5FACF37A"/>
    <w:rsid w:val="5FF4BAAA"/>
    <w:rsid w:val="5FF779E3"/>
    <w:rsid w:val="608E5F7D"/>
    <w:rsid w:val="608FD8C1"/>
    <w:rsid w:val="60937B65"/>
    <w:rsid w:val="613F30CD"/>
    <w:rsid w:val="6140FBA7"/>
    <w:rsid w:val="61BC6542"/>
    <w:rsid w:val="62143A6A"/>
    <w:rsid w:val="62314515"/>
    <w:rsid w:val="62471E09"/>
    <w:rsid w:val="62506E40"/>
    <w:rsid w:val="62531D52"/>
    <w:rsid w:val="6263883F"/>
    <w:rsid w:val="626FA9BD"/>
    <w:rsid w:val="62901C1F"/>
    <w:rsid w:val="62BD6911"/>
    <w:rsid w:val="639EFC12"/>
    <w:rsid w:val="63D651D4"/>
    <w:rsid w:val="63E98B25"/>
    <w:rsid w:val="641AE027"/>
    <w:rsid w:val="6429DA66"/>
    <w:rsid w:val="643CC5DD"/>
    <w:rsid w:val="6468B240"/>
    <w:rsid w:val="646F0954"/>
    <w:rsid w:val="64772BD4"/>
    <w:rsid w:val="64DC4D95"/>
    <w:rsid w:val="64F90D28"/>
    <w:rsid w:val="657B3AA9"/>
    <w:rsid w:val="65B858D2"/>
    <w:rsid w:val="65CB520A"/>
    <w:rsid w:val="65F613B5"/>
    <w:rsid w:val="66113AF2"/>
    <w:rsid w:val="66153667"/>
    <w:rsid w:val="661A3855"/>
    <w:rsid w:val="6654F261"/>
    <w:rsid w:val="66554AF6"/>
    <w:rsid w:val="66F3D848"/>
    <w:rsid w:val="672DADEE"/>
    <w:rsid w:val="675F11F9"/>
    <w:rsid w:val="677D05AA"/>
    <w:rsid w:val="67CE3B62"/>
    <w:rsid w:val="67CECD6C"/>
    <w:rsid w:val="680FB761"/>
    <w:rsid w:val="6830E9B0"/>
    <w:rsid w:val="684FEAB7"/>
    <w:rsid w:val="686C0D7F"/>
    <w:rsid w:val="689D9BBB"/>
    <w:rsid w:val="68A51274"/>
    <w:rsid w:val="68E09187"/>
    <w:rsid w:val="68FC2604"/>
    <w:rsid w:val="6953A8D6"/>
    <w:rsid w:val="698993E1"/>
    <w:rsid w:val="698F619D"/>
    <w:rsid w:val="69D194CF"/>
    <w:rsid w:val="69E14580"/>
    <w:rsid w:val="6A31CADE"/>
    <w:rsid w:val="6A43A1C3"/>
    <w:rsid w:val="6A887A33"/>
    <w:rsid w:val="6AD1C61B"/>
    <w:rsid w:val="6BDDB843"/>
    <w:rsid w:val="6C07A420"/>
    <w:rsid w:val="6C095F56"/>
    <w:rsid w:val="6C18C572"/>
    <w:rsid w:val="6C301CBF"/>
    <w:rsid w:val="6C47054A"/>
    <w:rsid w:val="6C61046D"/>
    <w:rsid w:val="6C8C9447"/>
    <w:rsid w:val="6C960C46"/>
    <w:rsid w:val="6CA16B4E"/>
    <w:rsid w:val="6CCE6190"/>
    <w:rsid w:val="6CCF8554"/>
    <w:rsid w:val="6CE6ED93"/>
    <w:rsid w:val="6CF85060"/>
    <w:rsid w:val="6D2F7A4C"/>
    <w:rsid w:val="6D3F4BFC"/>
    <w:rsid w:val="6DBF6EF6"/>
    <w:rsid w:val="6DE75382"/>
    <w:rsid w:val="6E064998"/>
    <w:rsid w:val="6E113C32"/>
    <w:rsid w:val="6E260155"/>
    <w:rsid w:val="6E49CB52"/>
    <w:rsid w:val="6E5BEFA8"/>
    <w:rsid w:val="6EC04F96"/>
    <w:rsid w:val="6ED2704F"/>
    <w:rsid w:val="6F18B934"/>
    <w:rsid w:val="6FE2147F"/>
    <w:rsid w:val="6FEDC123"/>
    <w:rsid w:val="703CAEBA"/>
    <w:rsid w:val="7061483C"/>
    <w:rsid w:val="7063819B"/>
    <w:rsid w:val="7073C86C"/>
    <w:rsid w:val="7076714F"/>
    <w:rsid w:val="70D37BDB"/>
    <w:rsid w:val="70D7B811"/>
    <w:rsid w:val="70E63956"/>
    <w:rsid w:val="7121EA22"/>
    <w:rsid w:val="7129E643"/>
    <w:rsid w:val="715236B9"/>
    <w:rsid w:val="7190E8DD"/>
    <w:rsid w:val="71B4DAEE"/>
    <w:rsid w:val="71CB63A2"/>
    <w:rsid w:val="71CDA795"/>
    <w:rsid w:val="71CE670D"/>
    <w:rsid w:val="71D5A20E"/>
    <w:rsid w:val="72535ACB"/>
    <w:rsid w:val="7261D539"/>
    <w:rsid w:val="731F09A8"/>
    <w:rsid w:val="73870DFE"/>
    <w:rsid w:val="73CFE411"/>
    <w:rsid w:val="73F7F28D"/>
    <w:rsid w:val="740127D9"/>
    <w:rsid w:val="747EB245"/>
    <w:rsid w:val="747FB957"/>
    <w:rsid w:val="74C1CEAC"/>
    <w:rsid w:val="74EBEC47"/>
    <w:rsid w:val="752047F4"/>
    <w:rsid w:val="7532C628"/>
    <w:rsid w:val="75355EF4"/>
    <w:rsid w:val="755E4E58"/>
    <w:rsid w:val="75F870D2"/>
    <w:rsid w:val="769E101A"/>
    <w:rsid w:val="76FAAA7E"/>
    <w:rsid w:val="776FF9BE"/>
    <w:rsid w:val="777DDA88"/>
    <w:rsid w:val="77FE7594"/>
    <w:rsid w:val="790E50FF"/>
    <w:rsid w:val="7918ACA7"/>
    <w:rsid w:val="79D1B3F7"/>
    <w:rsid w:val="79DC0F8E"/>
    <w:rsid w:val="79DFC0D2"/>
    <w:rsid w:val="79E362F1"/>
    <w:rsid w:val="79E70565"/>
    <w:rsid w:val="7AD68324"/>
    <w:rsid w:val="7B1037DC"/>
    <w:rsid w:val="7B5B4735"/>
    <w:rsid w:val="7BDB3F59"/>
    <w:rsid w:val="7C7ACAA4"/>
    <w:rsid w:val="7C82232C"/>
    <w:rsid w:val="7C846029"/>
    <w:rsid w:val="7C97EA38"/>
    <w:rsid w:val="7CC8373A"/>
    <w:rsid w:val="7CE9C0C7"/>
    <w:rsid w:val="7DBFA6F7"/>
    <w:rsid w:val="7E15E732"/>
    <w:rsid w:val="7E36F549"/>
    <w:rsid w:val="7E4AE53A"/>
    <w:rsid w:val="7E6F532B"/>
    <w:rsid w:val="7F03E96E"/>
    <w:rsid w:val="7F041D46"/>
    <w:rsid w:val="7F4F4C1A"/>
    <w:rsid w:val="7F6243BF"/>
    <w:rsid w:val="7F84891B"/>
    <w:rsid w:val="7F8BC7DD"/>
    <w:rsid w:val="7FFC76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4EDE"/>
  <w15:docId w15:val="{E4EA8C59-F19B-425B-ACE9-6E8E182B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83"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9" w:line="260" w:lineRule="auto"/>
      <w:ind w:left="2882" w:hanging="10"/>
      <w:jc w:val="center"/>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330" w:line="259" w:lineRule="auto"/>
      <w:ind w:left="728"/>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55" w:line="259" w:lineRule="auto"/>
      <w:ind w:left="738"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color w:val="000000"/>
    </w:rPr>
  </w:style>
  <w:style w:type="character" w:customStyle="1" w:styleId="Heading3Char">
    <w:name w:val="Heading 3 Char"/>
    <w:link w:val="Heading3"/>
    <w:uiPriority w:val="9"/>
    <w:rPr>
      <w:rFonts w:ascii="Times New Roman" w:eastAsia="Times New Roman" w:hAnsi="Times New Roman" w:cs="Times New Roman"/>
      <w:b/>
      <w:color w:val="000000"/>
    </w:rPr>
  </w:style>
  <w:style w:type="character" w:customStyle="1" w:styleId="Heading2Char">
    <w:name w:val="Heading 2 Char"/>
    <w:link w:val="Heading2"/>
    <w:uiPriority w:val="9"/>
    <w:rPr>
      <w:rFonts w:ascii="Times New Roman" w:eastAsia="Times New Roman" w:hAnsi="Times New Roman" w:cs="Times New Roman"/>
      <w:b/>
      <w:color w:val="000000"/>
    </w:rPr>
  </w:style>
  <w:style w:type="paragraph" w:styleId="TOC1">
    <w:name w:val="toc 1"/>
    <w:hidden/>
    <w:uiPriority w:val="39"/>
    <w:pPr>
      <w:spacing w:after="328" w:line="259" w:lineRule="auto"/>
      <w:ind w:left="731" w:right="19" w:hanging="10"/>
      <w:jc w:val="right"/>
    </w:pPr>
    <w:rPr>
      <w:rFonts w:ascii="Calibri" w:eastAsia="Calibri" w:hAnsi="Calibri" w:cs="Calibri"/>
      <w:b/>
      <w:i/>
      <w:color w:val="000000"/>
    </w:rPr>
  </w:style>
  <w:style w:type="paragraph" w:styleId="TOC2">
    <w:name w:val="toc 2"/>
    <w:hidden/>
    <w:uiPriority w:val="39"/>
    <w:pPr>
      <w:spacing w:after="252" w:line="259" w:lineRule="auto"/>
      <w:ind w:left="961" w:right="20"/>
      <w:jc w:val="right"/>
    </w:pPr>
    <w:rPr>
      <w:rFonts w:ascii="Calibri" w:eastAsia="Calibri" w:hAnsi="Calibri" w:cs="Calibri"/>
      <w:b/>
      <w:color w:val="000000"/>
      <w:sz w:val="22"/>
    </w:rPr>
  </w:style>
  <w:style w:type="paragraph" w:styleId="TOC3">
    <w:name w:val="toc 3"/>
    <w:hidden/>
    <w:uiPriority w:val="39"/>
    <w:pPr>
      <w:spacing w:after="279" w:line="259" w:lineRule="auto"/>
      <w:ind w:left="1211" w:right="15" w:hanging="10"/>
      <w:jc w:val="right"/>
    </w:pPr>
    <w:rPr>
      <w:rFonts w:ascii="Calibri" w:eastAsia="Calibri" w:hAnsi="Calibri" w:cs="Calibri"/>
      <w:color w:val="000000"/>
      <w:sz w:val="20"/>
    </w:rPr>
  </w:style>
  <w:style w:type="paragraph" w:styleId="Header">
    <w:name w:val="header"/>
    <w:basedOn w:val="Normal"/>
    <w:link w:val="HeaderChar"/>
    <w:uiPriority w:val="99"/>
    <w:semiHidden/>
    <w:unhideWhenUsed/>
    <w:rsid w:val="00C241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4158"/>
    <w:rPr>
      <w:rFonts w:ascii="Times New Roman" w:eastAsia="Times New Roman" w:hAnsi="Times New Roman" w:cs="Times New Roman"/>
      <w:color w:val="000000"/>
    </w:rPr>
  </w:style>
  <w:style w:type="paragraph" w:styleId="Footer">
    <w:name w:val="footer"/>
    <w:basedOn w:val="Normal"/>
    <w:link w:val="FooterChar"/>
    <w:uiPriority w:val="99"/>
    <w:unhideWhenUsed/>
    <w:rsid w:val="00C241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4158"/>
    <w:rPr>
      <w:rFonts w:ascii="Times New Roman" w:eastAsia="Times New Roman" w:hAnsi="Times New Roman" w:cs="Times New Roman"/>
      <w:color w:val="000000"/>
    </w:rPr>
  </w:style>
  <w:style w:type="character" w:styleId="Hyperlink">
    <w:name w:val="Hyperlink"/>
    <w:basedOn w:val="DefaultParagraphFont"/>
    <w:uiPriority w:val="99"/>
    <w:unhideWhenUsed/>
    <w:rsid w:val="00207587"/>
    <w:rPr>
      <w:color w:val="467886" w:themeColor="hyperlink"/>
      <w:u w:val="single"/>
    </w:rPr>
  </w:style>
  <w:style w:type="paragraph" w:styleId="ListParagraph">
    <w:name w:val="List Paragraph"/>
    <w:basedOn w:val="Normal"/>
    <w:uiPriority w:val="34"/>
    <w:qFormat/>
    <w:rsid w:val="00C7232B"/>
    <w:pPr>
      <w:ind w:left="720"/>
      <w:contextualSpacing/>
    </w:pPr>
  </w:style>
  <w:style w:type="character" w:styleId="UnresolvedMention">
    <w:name w:val="Unresolved Mention"/>
    <w:basedOn w:val="DefaultParagraphFont"/>
    <w:uiPriority w:val="99"/>
    <w:semiHidden/>
    <w:unhideWhenUsed/>
    <w:rsid w:val="00C75503"/>
    <w:rPr>
      <w:color w:val="605E5C"/>
      <w:shd w:val="clear" w:color="auto" w:fill="E1DFDD"/>
    </w:rPr>
  </w:style>
  <w:style w:type="character" w:styleId="CommentReference">
    <w:name w:val="annotation reference"/>
    <w:basedOn w:val="DefaultParagraphFont"/>
    <w:uiPriority w:val="99"/>
    <w:semiHidden/>
    <w:unhideWhenUsed/>
    <w:rsid w:val="00102114"/>
    <w:rPr>
      <w:sz w:val="16"/>
      <w:szCs w:val="16"/>
    </w:rPr>
  </w:style>
  <w:style w:type="paragraph" w:styleId="CommentText">
    <w:name w:val="annotation text"/>
    <w:basedOn w:val="Normal"/>
    <w:link w:val="CommentTextChar"/>
    <w:uiPriority w:val="99"/>
    <w:unhideWhenUsed/>
    <w:rsid w:val="00102114"/>
    <w:pPr>
      <w:spacing w:line="240" w:lineRule="auto"/>
    </w:pPr>
    <w:rPr>
      <w:sz w:val="20"/>
      <w:szCs w:val="20"/>
    </w:rPr>
  </w:style>
  <w:style w:type="character" w:customStyle="1" w:styleId="CommentTextChar">
    <w:name w:val="Comment Text Char"/>
    <w:basedOn w:val="DefaultParagraphFont"/>
    <w:link w:val="CommentText"/>
    <w:uiPriority w:val="99"/>
    <w:rsid w:val="00102114"/>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02114"/>
    <w:rPr>
      <w:b/>
      <w:bCs/>
    </w:rPr>
  </w:style>
  <w:style w:type="character" w:customStyle="1" w:styleId="CommentSubjectChar">
    <w:name w:val="Comment Subject Char"/>
    <w:basedOn w:val="CommentTextChar"/>
    <w:link w:val="CommentSubject"/>
    <w:uiPriority w:val="99"/>
    <w:semiHidden/>
    <w:rsid w:val="00102114"/>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44.65.10.55/u_home.php?username=Trent%27%20OR%201%3D1%20%23&amp;Password=pass" TargetMode="External"/><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hyperlink" Target="https://www.invicti.com/blog/web-security/5-stages-of-penetration-testing" TargetMode="External"/><Relationship Id="rId50" Type="http://schemas.openxmlformats.org/officeDocument/2006/relationships/hyperlink" Target="https://owasp.org/" TargetMode="External"/><Relationship Id="rId55" Type="http://schemas.openxmlformats.org/officeDocument/2006/relationships/header" Target="head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cyberly.org/en/what-is-horizontal-privilege-escalation/index.html" TargetMode="External"/><Relationship Id="rId53" Type="http://schemas.openxmlformats.org/officeDocument/2006/relationships/hyperlink" Target="https://www.twingate.com/blog/glossary/repudiation%20attack" TargetMode="Externa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hyperlink" Target="http://44.65.10.55/u_home.php?username=trent%27%20%23&amp;Passwor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mailto:cyberstudent@44.65.10.55" TargetMode="External"/><Relationship Id="rId43" Type="http://schemas.openxmlformats.org/officeDocument/2006/relationships/image" Target="media/image31.png"/><Relationship Id="rId48" Type="http://schemas.openxmlformats.org/officeDocument/2006/relationships/hyperlink" Target="https://doi.org/10.6028/NIST.SP.800-53r5" TargetMode="External"/><Relationship Id="rId56"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hyperlink" Target="https://owasp.org/www-community/attacks/SQL_Injection"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s://www.geeksforgeeks.org/sql/sql-injection/" TargetMode="External"/><Relationship Id="rId59" Type="http://schemas.microsoft.com/office/2020/10/relationships/intelligence" Target="intelligence2.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cyberly.org/en/how-can-input-sanitisation-prevent-sql-injection/index.html" TargetMode="External"/><Relationship Id="rId57"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yperlink" Target="https://owasp.org/www-project-web-security-testing-guide/latest/4-Web_Application_Security_Testing/05-Authorization_Testing/03-Testing_for_Privilege_Esca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11EFAD890FCA4D8A431BBE1F8B947F" ma:contentTypeVersion="12" ma:contentTypeDescription="Create a new document." ma:contentTypeScope="" ma:versionID="c01b3e79b00ec82c9acd2a5b7c5b0ff5">
  <xsd:schema xmlns:xsd="http://www.w3.org/2001/XMLSchema" xmlns:xs="http://www.w3.org/2001/XMLSchema" xmlns:p="http://schemas.microsoft.com/office/2006/metadata/properties" xmlns:ns3="08b2e2d1-3bde-49a5-93a0-b1d8af730029" targetNamespace="http://schemas.microsoft.com/office/2006/metadata/properties" ma:root="true" ma:fieldsID="72fe52c9d3f93b68e05a3dce34fe5c89" ns3:_="">
    <xsd:import namespace="08b2e2d1-3bde-49a5-93a0-b1d8af73002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2e2d1-3bde-49a5-93a0-b1d8af7300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b2e2d1-3bde-49a5-93a0-b1d8af730029" xsi:nil="true"/>
  </documentManagement>
</p:properties>
</file>

<file path=customXml/itemProps1.xml><?xml version="1.0" encoding="utf-8"?>
<ds:datastoreItem xmlns:ds="http://schemas.openxmlformats.org/officeDocument/2006/customXml" ds:itemID="{090EC439-B72F-43AD-B4B8-3B424DC19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2e2d1-3bde-49a5-93a0-b1d8af730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EF68E-EA32-4083-BA36-A49EC8912AF7}">
  <ds:schemaRefs>
    <ds:schemaRef ds:uri="http://schemas.microsoft.com/sharepoint/v3/contenttype/forms"/>
  </ds:schemaRefs>
</ds:datastoreItem>
</file>

<file path=customXml/itemProps3.xml><?xml version="1.0" encoding="utf-8"?>
<ds:datastoreItem xmlns:ds="http://schemas.openxmlformats.org/officeDocument/2006/customXml" ds:itemID="{361FE72E-C9B9-482B-AE16-D2AA1DC6982B}">
  <ds:schemaRefs>
    <ds:schemaRef ds:uri="http://schemas.openxmlformats.org/package/2006/metadata/core-properties"/>
    <ds:schemaRef ds:uri="08b2e2d1-3bde-49a5-93a0-b1d8af730029"/>
    <ds:schemaRef ds:uri="http://purl.org/dc/elements/1.1/"/>
    <ds:schemaRef ds:uri="http://schemas.microsoft.com/office/2006/documentManagement/types"/>
    <ds:schemaRef ds:uri="http://www.w3.org/XML/1998/namespace"/>
    <ds:schemaRef ds:uri="http://purl.org/dc/dcmitype/"/>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6506</Words>
  <Characters>37802</Characters>
  <Application>Microsoft Office Word</Application>
  <DocSecurity>0</DocSecurity>
  <Lines>945</Lines>
  <Paragraphs>466</Paragraphs>
  <ScaleCrop>false</ScaleCrop>
  <Company/>
  <LinksUpToDate>false</LinksUpToDate>
  <CharactersWithSpaces>43842</CharactersWithSpaces>
  <SharedDoc>false</SharedDoc>
  <HLinks>
    <vt:vector size="336" baseType="variant">
      <vt:variant>
        <vt:i4>524378</vt:i4>
      </vt:variant>
      <vt:variant>
        <vt:i4>300</vt:i4>
      </vt:variant>
      <vt:variant>
        <vt:i4>0</vt:i4>
      </vt:variant>
      <vt:variant>
        <vt:i4>5</vt:i4>
      </vt:variant>
      <vt:variant>
        <vt:lpwstr>https://www.twingate.com/blog/glossary/repudiation attack</vt:lpwstr>
      </vt:variant>
      <vt:variant>
        <vt:lpwstr/>
      </vt:variant>
      <vt:variant>
        <vt:i4>1179682</vt:i4>
      </vt:variant>
      <vt:variant>
        <vt:i4>297</vt:i4>
      </vt:variant>
      <vt:variant>
        <vt:i4>0</vt:i4>
      </vt:variant>
      <vt:variant>
        <vt:i4>5</vt:i4>
      </vt:variant>
      <vt:variant>
        <vt:lpwstr>https://owasp.org/www-project-web-security-testing-guide/latest/4-Web_Application_Security_Testing/05-Authorization_Testing/03-Testing_for_Privilege_Escalation</vt:lpwstr>
      </vt:variant>
      <vt:variant>
        <vt:lpwstr/>
      </vt:variant>
      <vt:variant>
        <vt:i4>6553678</vt:i4>
      </vt:variant>
      <vt:variant>
        <vt:i4>294</vt:i4>
      </vt:variant>
      <vt:variant>
        <vt:i4>0</vt:i4>
      </vt:variant>
      <vt:variant>
        <vt:i4>5</vt:i4>
      </vt:variant>
      <vt:variant>
        <vt:lpwstr>https://owasp.org/www-community/attacks/SQL_Injection</vt:lpwstr>
      </vt:variant>
      <vt:variant>
        <vt:lpwstr/>
      </vt:variant>
      <vt:variant>
        <vt:i4>6684726</vt:i4>
      </vt:variant>
      <vt:variant>
        <vt:i4>291</vt:i4>
      </vt:variant>
      <vt:variant>
        <vt:i4>0</vt:i4>
      </vt:variant>
      <vt:variant>
        <vt:i4>5</vt:i4>
      </vt:variant>
      <vt:variant>
        <vt:lpwstr>https://owasp.org/</vt:lpwstr>
      </vt:variant>
      <vt:variant>
        <vt:lpwstr/>
      </vt:variant>
      <vt:variant>
        <vt:i4>7274555</vt:i4>
      </vt:variant>
      <vt:variant>
        <vt:i4>288</vt:i4>
      </vt:variant>
      <vt:variant>
        <vt:i4>0</vt:i4>
      </vt:variant>
      <vt:variant>
        <vt:i4>5</vt:i4>
      </vt:variant>
      <vt:variant>
        <vt:lpwstr>https://www.cyberly.org/en/how-can-input-sanitisation-prevent-sql-injection/index.html</vt:lpwstr>
      </vt:variant>
      <vt:variant>
        <vt:lpwstr/>
      </vt:variant>
      <vt:variant>
        <vt:i4>5046366</vt:i4>
      </vt:variant>
      <vt:variant>
        <vt:i4>285</vt:i4>
      </vt:variant>
      <vt:variant>
        <vt:i4>0</vt:i4>
      </vt:variant>
      <vt:variant>
        <vt:i4>5</vt:i4>
      </vt:variant>
      <vt:variant>
        <vt:lpwstr>https://doi.org/10.6028/NIST.SP.800-53r5</vt:lpwstr>
      </vt:variant>
      <vt:variant>
        <vt:lpwstr/>
      </vt:variant>
      <vt:variant>
        <vt:i4>4587610</vt:i4>
      </vt:variant>
      <vt:variant>
        <vt:i4>282</vt:i4>
      </vt:variant>
      <vt:variant>
        <vt:i4>0</vt:i4>
      </vt:variant>
      <vt:variant>
        <vt:i4>5</vt:i4>
      </vt:variant>
      <vt:variant>
        <vt:lpwstr>https://www.invicti.com/blog/web-security/5-stages-of-penetration-testing</vt:lpwstr>
      </vt:variant>
      <vt:variant>
        <vt:lpwstr/>
      </vt:variant>
      <vt:variant>
        <vt:i4>1179712</vt:i4>
      </vt:variant>
      <vt:variant>
        <vt:i4>279</vt:i4>
      </vt:variant>
      <vt:variant>
        <vt:i4>0</vt:i4>
      </vt:variant>
      <vt:variant>
        <vt:i4>5</vt:i4>
      </vt:variant>
      <vt:variant>
        <vt:lpwstr>https://www.geeksforgeeks.org/sql/sql-injection/</vt:lpwstr>
      </vt:variant>
      <vt:variant>
        <vt:lpwstr/>
      </vt:variant>
      <vt:variant>
        <vt:i4>589918</vt:i4>
      </vt:variant>
      <vt:variant>
        <vt:i4>276</vt:i4>
      </vt:variant>
      <vt:variant>
        <vt:i4>0</vt:i4>
      </vt:variant>
      <vt:variant>
        <vt:i4>5</vt:i4>
      </vt:variant>
      <vt:variant>
        <vt:lpwstr>https://www.cyberly.org/en/what-is-horizontal-privilege-escalation/index.html</vt:lpwstr>
      </vt:variant>
      <vt:variant>
        <vt:lpwstr/>
      </vt:variant>
      <vt:variant>
        <vt:i4>393329</vt:i4>
      </vt:variant>
      <vt:variant>
        <vt:i4>273</vt:i4>
      </vt:variant>
      <vt:variant>
        <vt:i4>0</vt:i4>
      </vt:variant>
      <vt:variant>
        <vt:i4>5</vt:i4>
      </vt:variant>
      <vt:variant>
        <vt:lpwstr>mailto:cyberstudent@44.65.10.55</vt:lpwstr>
      </vt:variant>
      <vt:variant>
        <vt:lpwstr/>
      </vt:variant>
      <vt:variant>
        <vt:i4>7143512</vt:i4>
      </vt:variant>
      <vt:variant>
        <vt:i4>270</vt:i4>
      </vt:variant>
      <vt:variant>
        <vt:i4>0</vt:i4>
      </vt:variant>
      <vt:variant>
        <vt:i4>5</vt:i4>
      </vt:variant>
      <vt:variant>
        <vt:lpwstr>http://44.65.10.55/u_home.php?username=trent%27%20%23&amp;Password=</vt:lpwstr>
      </vt:variant>
      <vt:variant>
        <vt:lpwstr/>
      </vt:variant>
      <vt:variant>
        <vt:i4>1966184</vt:i4>
      </vt:variant>
      <vt:variant>
        <vt:i4>267</vt:i4>
      </vt:variant>
      <vt:variant>
        <vt:i4>0</vt:i4>
      </vt:variant>
      <vt:variant>
        <vt:i4>5</vt:i4>
      </vt:variant>
      <vt:variant>
        <vt:lpwstr>http://44.65.10.55/u_home.php?username=Trent%27%20OR%201%3D1%20%23&amp;Password=pass</vt:lpwstr>
      </vt:variant>
      <vt:variant>
        <vt:lpwstr/>
      </vt:variant>
      <vt:variant>
        <vt:i4>1966132</vt:i4>
      </vt:variant>
      <vt:variant>
        <vt:i4>260</vt:i4>
      </vt:variant>
      <vt:variant>
        <vt:i4>0</vt:i4>
      </vt:variant>
      <vt:variant>
        <vt:i4>5</vt:i4>
      </vt:variant>
      <vt:variant>
        <vt:lpwstr/>
      </vt:variant>
      <vt:variant>
        <vt:lpwstr>_Toc215855654</vt:lpwstr>
      </vt:variant>
      <vt:variant>
        <vt:i4>1966132</vt:i4>
      </vt:variant>
      <vt:variant>
        <vt:i4>254</vt:i4>
      </vt:variant>
      <vt:variant>
        <vt:i4>0</vt:i4>
      </vt:variant>
      <vt:variant>
        <vt:i4>5</vt:i4>
      </vt:variant>
      <vt:variant>
        <vt:lpwstr/>
      </vt:variant>
      <vt:variant>
        <vt:lpwstr>_Toc215855653</vt:lpwstr>
      </vt:variant>
      <vt:variant>
        <vt:i4>1966132</vt:i4>
      </vt:variant>
      <vt:variant>
        <vt:i4>248</vt:i4>
      </vt:variant>
      <vt:variant>
        <vt:i4>0</vt:i4>
      </vt:variant>
      <vt:variant>
        <vt:i4>5</vt:i4>
      </vt:variant>
      <vt:variant>
        <vt:lpwstr/>
      </vt:variant>
      <vt:variant>
        <vt:lpwstr>_Toc215855652</vt:lpwstr>
      </vt:variant>
      <vt:variant>
        <vt:i4>1966132</vt:i4>
      </vt:variant>
      <vt:variant>
        <vt:i4>242</vt:i4>
      </vt:variant>
      <vt:variant>
        <vt:i4>0</vt:i4>
      </vt:variant>
      <vt:variant>
        <vt:i4>5</vt:i4>
      </vt:variant>
      <vt:variant>
        <vt:lpwstr/>
      </vt:variant>
      <vt:variant>
        <vt:lpwstr>_Toc215855651</vt:lpwstr>
      </vt:variant>
      <vt:variant>
        <vt:i4>1966132</vt:i4>
      </vt:variant>
      <vt:variant>
        <vt:i4>236</vt:i4>
      </vt:variant>
      <vt:variant>
        <vt:i4>0</vt:i4>
      </vt:variant>
      <vt:variant>
        <vt:i4>5</vt:i4>
      </vt:variant>
      <vt:variant>
        <vt:lpwstr/>
      </vt:variant>
      <vt:variant>
        <vt:lpwstr>_Toc215855650</vt:lpwstr>
      </vt:variant>
      <vt:variant>
        <vt:i4>2031668</vt:i4>
      </vt:variant>
      <vt:variant>
        <vt:i4>230</vt:i4>
      </vt:variant>
      <vt:variant>
        <vt:i4>0</vt:i4>
      </vt:variant>
      <vt:variant>
        <vt:i4>5</vt:i4>
      </vt:variant>
      <vt:variant>
        <vt:lpwstr/>
      </vt:variant>
      <vt:variant>
        <vt:lpwstr>_Toc215855649</vt:lpwstr>
      </vt:variant>
      <vt:variant>
        <vt:i4>2031668</vt:i4>
      </vt:variant>
      <vt:variant>
        <vt:i4>224</vt:i4>
      </vt:variant>
      <vt:variant>
        <vt:i4>0</vt:i4>
      </vt:variant>
      <vt:variant>
        <vt:i4>5</vt:i4>
      </vt:variant>
      <vt:variant>
        <vt:lpwstr/>
      </vt:variant>
      <vt:variant>
        <vt:lpwstr>_Toc215855648</vt:lpwstr>
      </vt:variant>
      <vt:variant>
        <vt:i4>2031668</vt:i4>
      </vt:variant>
      <vt:variant>
        <vt:i4>218</vt:i4>
      </vt:variant>
      <vt:variant>
        <vt:i4>0</vt:i4>
      </vt:variant>
      <vt:variant>
        <vt:i4>5</vt:i4>
      </vt:variant>
      <vt:variant>
        <vt:lpwstr/>
      </vt:variant>
      <vt:variant>
        <vt:lpwstr>_Toc215855647</vt:lpwstr>
      </vt:variant>
      <vt:variant>
        <vt:i4>2031668</vt:i4>
      </vt:variant>
      <vt:variant>
        <vt:i4>212</vt:i4>
      </vt:variant>
      <vt:variant>
        <vt:i4>0</vt:i4>
      </vt:variant>
      <vt:variant>
        <vt:i4>5</vt:i4>
      </vt:variant>
      <vt:variant>
        <vt:lpwstr/>
      </vt:variant>
      <vt:variant>
        <vt:lpwstr>_Toc215855646</vt:lpwstr>
      </vt:variant>
      <vt:variant>
        <vt:i4>2031668</vt:i4>
      </vt:variant>
      <vt:variant>
        <vt:i4>206</vt:i4>
      </vt:variant>
      <vt:variant>
        <vt:i4>0</vt:i4>
      </vt:variant>
      <vt:variant>
        <vt:i4>5</vt:i4>
      </vt:variant>
      <vt:variant>
        <vt:lpwstr/>
      </vt:variant>
      <vt:variant>
        <vt:lpwstr>_Toc215855645</vt:lpwstr>
      </vt:variant>
      <vt:variant>
        <vt:i4>2031668</vt:i4>
      </vt:variant>
      <vt:variant>
        <vt:i4>200</vt:i4>
      </vt:variant>
      <vt:variant>
        <vt:i4>0</vt:i4>
      </vt:variant>
      <vt:variant>
        <vt:i4>5</vt:i4>
      </vt:variant>
      <vt:variant>
        <vt:lpwstr/>
      </vt:variant>
      <vt:variant>
        <vt:lpwstr>_Toc215855644</vt:lpwstr>
      </vt:variant>
      <vt:variant>
        <vt:i4>2031668</vt:i4>
      </vt:variant>
      <vt:variant>
        <vt:i4>194</vt:i4>
      </vt:variant>
      <vt:variant>
        <vt:i4>0</vt:i4>
      </vt:variant>
      <vt:variant>
        <vt:i4>5</vt:i4>
      </vt:variant>
      <vt:variant>
        <vt:lpwstr/>
      </vt:variant>
      <vt:variant>
        <vt:lpwstr>_Toc215855643</vt:lpwstr>
      </vt:variant>
      <vt:variant>
        <vt:i4>2031668</vt:i4>
      </vt:variant>
      <vt:variant>
        <vt:i4>188</vt:i4>
      </vt:variant>
      <vt:variant>
        <vt:i4>0</vt:i4>
      </vt:variant>
      <vt:variant>
        <vt:i4>5</vt:i4>
      </vt:variant>
      <vt:variant>
        <vt:lpwstr/>
      </vt:variant>
      <vt:variant>
        <vt:lpwstr>_Toc215855642</vt:lpwstr>
      </vt:variant>
      <vt:variant>
        <vt:i4>2031668</vt:i4>
      </vt:variant>
      <vt:variant>
        <vt:i4>182</vt:i4>
      </vt:variant>
      <vt:variant>
        <vt:i4>0</vt:i4>
      </vt:variant>
      <vt:variant>
        <vt:i4>5</vt:i4>
      </vt:variant>
      <vt:variant>
        <vt:lpwstr/>
      </vt:variant>
      <vt:variant>
        <vt:lpwstr>_Toc215855641</vt:lpwstr>
      </vt:variant>
      <vt:variant>
        <vt:i4>2031668</vt:i4>
      </vt:variant>
      <vt:variant>
        <vt:i4>176</vt:i4>
      </vt:variant>
      <vt:variant>
        <vt:i4>0</vt:i4>
      </vt:variant>
      <vt:variant>
        <vt:i4>5</vt:i4>
      </vt:variant>
      <vt:variant>
        <vt:lpwstr/>
      </vt:variant>
      <vt:variant>
        <vt:lpwstr>_Toc215855640</vt:lpwstr>
      </vt:variant>
      <vt:variant>
        <vt:i4>1572916</vt:i4>
      </vt:variant>
      <vt:variant>
        <vt:i4>170</vt:i4>
      </vt:variant>
      <vt:variant>
        <vt:i4>0</vt:i4>
      </vt:variant>
      <vt:variant>
        <vt:i4>5</vt:i4>
      </vt:variant>
      <vt:variant>
        <vt:lpwstr/>
      </vt:variant>
      <vt:variant>
        <vt:lpwstr>_Toc215855639</vt:lpwstr>
      </vt:variant>
      <vt:variant>
        <vt:i4>1572916</vt:i4>
      </vt:variant>
      <vt:variant>
        <vt:i4>164</vt:i4>
      </vt:variant>
      <vt:variant>
        <vt:i4>0</vt:i4>
      </vt:variant>
      <vt:variant>
        <vt:i4>5</vt:i4>
      </vt:variant>
      <vt:variant>
        <vt:lpwstr/>
      </vt:variant>
      <vt:variant>
        <vt:lpwstr>_Toc215855638</vt:lpwstr>
      </vt:variant>
      <vt:variant>
        <vt:i4>1572916</vt:i4>
      </vt:variant>
      <vt:variant>
        <vt:i4>158</vt:i4>
      </vt:variant>
      <vt:variant>
        <vt:i4>0</vt:i4>
      </vt:variant>
      <vt:variant>
        <vt:i4>5</vt:i4>
      </vt:variant>
      <vt:variant>
        <vt:lpwstr/>
      </vt:variant>
      <vt:variant>
        <vt:lpwstr>_Toc215855637</vt:lpwstr>
      </vt:variant>
      <vt:variant>
        <vt:i4>1572916</vt:i4>
      </vt:variant>
      <vt:variant>
        <vt:i4>152</vt:i4>
      </vt:variant>
      <vt:variant>
        <vt:i4>0</vt:i4>
      </vt:variant>
      <vt:variant>
        <vt:i4>5</vt:i4>
      </vt:variant>
      <vt:variant>
        <vt:lpwstr/>
      </vt:variant>
      <vt:variant>
        <vt:lpwstr>_Toc215855636</vt:lpwstr>
      </vt:variant>
      <vt:variant>
        <vt:i4>1572916</vt:i4>
      </vt:variant>
      <vt:variant>
        <vt:i4>146</vt:i4>
      </vt:variant>
      <vt:variant>
        <vt:i4>0</vt:i4>
      </vt:variant>
      <vt:variant>
        <vt:i4>5</vt:i4>
      </vt:variant>
      <vt:variant>
        <vt:lpwstr/>
      </vt:variant>
      <vt:variant>
        <vt:lpwstr>_Toc215855635</vt:lpwstr>
      </vt:variant>
      <vt:variant>
        <vt:i4>1572916</vt:i4>
      </vt:variant>
      <vt:variant>
        <vt:i4>140</vt:i4>
      </vt:variant>
      <vt:variant>
        <vt:i4>0</vt:i4>
      </vt:variant>
      <vt:variant>
        <vt:i4>5</vt:i4>
      </vt:variant>
      <vt:variant>
        <vt:lpwstr/>
      </vt:variant>
      <vt:variant>
        <vt:lpwstr>_Toc215855634</vt:lpwstr>
      </vt:variant>
      <vt:variant>
        <vt:i4>1572916</vt:i4>
      </vt:variant>
      <vt:variant>
        <vt:i4>134</vt:i4>
      </vt:variant>
      <vt:variant>
        <vt:i4>0</vt:i4>
      </vt:variant>
      <vt:variant>
        <vt:i4>5</vt:i4>
      </vt:variant>
      <vt:variant>
        <vt:lpwstr/>
      </vt:variant>
      <vt:variant>
        <vt:lpwstr>_Toc215855633</vt:lpwstr>
      </vt:variant>
      <vt:variant>
        <vt:i4>1572916</vt:i4>
      </vt:variant>
      <vt:variant>
        <vt:i4>128</vt:i4>
      </vt:variant>
      <vt:variant>
        <vt:i4>0</vt:i4>
      </vt:variant>
      <vt:variant>
        <vt:i4>5</vt:i4>
      </vt:variant>
      <vt:variant>
        <vt:lpwstr/>
      </vt:variant>
      <vt:variant>
        <vt:lpwstr>_Toc215855632</vt:lpwstr>
      </vt:variant>
      <vt:variant>
        <vt:i4>1572916</vt:i4>
      </vt:variant>
      <vt:variant>
        <vt:i4>122</vt:i4>
      </vt:variant>
      <vt:variant>
        <vt:i4>0</vt:i4>
      </vt:variant>
      <vt:variant>
        <vt:i4>5</vt:i4>
      </vt:variant>
      <vt:variant>
        <vt:lpwstr/>
      </vt:variant>
      <vt:variant>
        <vt:lpwstr>_Toc215855631</vt:lpwstr>
      </vt:variant>
      <vt:variant>
        <vt:i4>1572916</vt:i4>
      </vt:variant>
      <vt:variant>
        <vt:i4>116</vt:i4>
      </vt:variant>
      <vt:variant>
        <vt:i4>0</vt:i4>
      </vt:variant>
      <vt:variant>
        <vt:i4>5</vt:i4>
      </vt:variant>
      <vt:variant>
        <vt:lpwstr/>
      </vt:variant>
      <vt:variant>
        <vt:lpwstr>_Toc215855630</vt:lpwstr>
      </vt:variant>
      <vt:variant>
        <vt:i4>1638452</vt:i4>
      </vt:variant>
      <vt:variant>
        <vt:i4>110</vt:i4>
      </vt:variant>
      <vt:variant>
        <vt:i4>0</vt:i4>
      </vt:variant>
      <vt:variant>
        <vt:i4>5</vt:i4>
      </vt:variant>
      <vt:variant>
        <vt:lpwstr/>
      </vt:variant>
      <vt:variant>
        <vt:lpwstr>_Toc215855629</vt:lpwstr>
      </vt:variant>
      <vt:variant>
        <vt:i4>1638452</vt:i4>
      </vt:variant>
      <vt:variant>
        <vt:i4>104</vt:i4>
      </vt:variant>
      <vt:variant>
        <vt:i4>0</vt:i4>
      </vt:variant>
      <vt:variant>
        <vt:i4>5</vt:i4>
      </vt:variant>
      <vt:variant>
        <vt:lpwstr/>
      </vt:variant>
      <vt:variant>
        <vt:lpwstr>_Toc215855628</vt:lpwstr>
      </vt:variant>
      <vt:variant>
        <vt:i4>1638452</vt:i4>
      </vt:variant>
      <vt:variant>
        <vt:i4>98</vt:i4>
      </vt:variant>
      <vt:variant>
        <vt:i4>0</vt:i4>
      </vt:variant>
      <vt:variant>
        <vt:i4>5</vt:i4>
      </vt:variant>
      <vt:variant>
        <vt:lpwstr/>
      </vt:variant>
      <vt:variant>
        <vt:lpwstr>_Toc215855627</vt:lpwstr>
      </vt:variant>
      <vt:variant>
        <vt:i4>1638452</vt:i4>
      </vt:variant>
      <vt:variant>
        <vt:i4>92</vt:i4>
      </vt:variant>
      <vt:variant>
        <vt:i4>0</vt:i4>
      </vt:variant>
      <vt:variant>
        <vt:i4>5</vt:i4>
      </vt:variant>
      <vt:variant>
        <vt:lpwstr/>
      </vt:variant>
      <vt:variant>
        <vt:lpwstr>_Toc215855626</vt:lpwstr>
      </vt:variant>
      <vt:variant>
        <vt:i4>1638452</vt:i4>
      </vt:variant>
      <vt:variant>
        <vt:i4>86</vt:i4>
      </vt:variant>
      <vt:variant>
        <vt:i4>0</vt:i4>
      </vt:variant>
      <vt:variant>
        <vt:i4>5</vt:i4>
      </vt:variant>
      <vt:variant>
        <vt:lpwstr/>
      </vt:variant>
      <vt:variant>
        <vt:lpwstr>_Toc215855625</vt:lpwstr>
      </vt:variant>
      <vt:variant>
        <vt:i4>1638452</vt:i4>
      </vt:variant>
      <vt:variant>
        <vt:i4>80</vt:i4>
      </vt:variant>
      <vt:variant>
        <vt:i4>0</vt:i4>
      </vt:variant>
      <vt:variant>
        <vt:i4>5</vt:i4>
      </vt:variant>
      <vt:variant>
        <vt:lpwstr/>
      </vt:variant>
      <vt:variant>
        <vt:lpwstr>_Toc215855624</vt:lpwstr>
      </vt:variant>
      <vt:variant>
        <vt:i4>1638452</vt:i4>
      </vt:variant>
      <vt:variant>
        <vt:i4>74</vt:i4>
      </vt:variant>
      <vt:variant>
        <vt:i4>0</vt:i4>
      </vt:variant>
      <vt:variant>
        <vt:i4>5</vt:i4>
      </vt:variant>
      <vt:variant>
        <vt:lpwstr/>
      </vt:variant>
      <vt:variant>
        <vt:lpwstr>_Toc215855623</vt:lpwstr>
      </vt:variant>
      <vt:variant>
        <vt:i4>1638452</vt:i4>
      </vt:variant>
      <vt:variant>
        <vt:i4>68</vt:i4>
      </vt:variant>
      <vt:variant>
        <vt:i4>0</vt:i4>
      </vt:variant>
      <vt:variant>
        <vt:i4>5</vt:i4>
      </vt:variant>
      <vt:variant>
        <vt:lpwstr/>
      </vt:variant>
      <vt:variant>
        <vt:lpwstr>_Toc215855622</vt:lpwstr>
      </vt:variant>
      <vt:variant>
        <vt:i4>1638452</vt:i4>
      </vt:variant>
      <vt:variant>
        <vt:i4>62</vt:i4>
      </vt:variant>
      <vt:variant>
        <vt:i4>0</vt:i4>
      </vt:variant>
      <vt:variant>
        <vt:i4>5</vt:i4>
      </vt:variant>
      <vt:variant>
        <vt:lpwstr/>
      </vt:variant>
      <vt:variant>
        <vt:lpwstr>_Toc215855621</vt:lpwstr>
      </vt:variant>
      <vt:variant>
        <vt:i4>1638452</vt:i4>
      </vt:variant>
      <vt:variant>
        <vt:i4>56</vt:i4>
      </vt:variant>
      <vt:variant>
        <vt:i4>0</vt:i4>
      </vt:variant>
      <vt:variant>
        <vt:i4>5</vt:i4>
      </vt:variant>
      <vt:variant>
        <vt:lpwstr/>
      </vt:variant>
      <vt:variant>
        <vt:lpwstr>_Toc215855620</vt:lpwstr>
      </vt:variant>
      <vt:variant>
        <vt:i4>1703988</vt:i4>
      </vt:variant>
      <vt:variant>
        <vt:i4>50</vt:i4>
      </vt:variant>
      <vt:variant>
        <vt:i4>0</vt:i4>
      </vt:variant>
      <vt:variant>
        <vt:i4>5</vt:i4>
      </vt:variant>
      <vt:variant>
        <vt:lpwstr/>
      </vt:variant>
      <vt:variant>
        <vt:lpwstr>_Toc215855619</vt:lpwstr>
      </vt:variant>
      <vt:variant>
        <vt:i4>1703988</vt:i4>
      </vt:variant>
      <vt:variant>
        <vt:i4>44</vt:i4>
      </vt:variant>
      <vt:variant>
        <vt:i4>0</vt:i4>
      </vt:variant>
      <vt:variant>
        <vt:i4>5</vt:i4>
      </vt:variant>
      <vt:variant>
        <vt:lpwstr/>
      </vt:variant>
      <vt:variant>
        <vt:lpwstr>_Toc215855618</vt:lpwstr>
      </vt:variant>
      <vt:variant>
        <vt:i4>1703988</vt:i4>
      </vt:variant>
      <vt:variant>
        <vt:i4>38</vt:i4>
      </vt:variant>
      <vt:variant>
        <vt:i4>0</vt:i4>
      </vt:variant>
      <vt:variant>
        <vt:i4>5</vt:i4>
      </vt:variant>
      <vt:variant>
        <vt:lpwstr/>
      </vt:variant>
      <vt:variant>
        <vt:lpwstr>_Toc215855617</vt:lpwstr>
      </vt:variant>
      <vt:variant>
        <vt:i4>1703988</vt:i4>
      </vt:variant>
      <vt:variant>
        <vt:i4>32</vt:i4>
      </vt:variant>
      <vt:variant>
        <vt:i4>0</vt:i4>
      </vt:variant>
      <vt:variant>
        <vt:i4>5</vt:i4>
      </vt:variant>
      <vt:variant>
        <vt:lpwstr/>
      </vt:variant>
      <vt:variant>
        <vt:lpwstr>_Toc215855616</vt:lpwstr>
      </vt:variant>
      <vt:variant>
        <vt:i4>1703988</vt:i4>
      </vt:variant>
      <vt:variant>
        <vt:i4>26</vt:i4>
      </vt:variant>
      <vt:variant>
        <vt:i4>0</vt:i4>
      </vt:variant>
      <vt:variant>
        <vt:i4>5</vt:i4>
      </vt:variant>
      <vt:variant>
        <vt:lpwstr/>
      </vt:variant>
      <vt:variant>
        <vt:lpwstr>_Toc215855615</vt:lpwstr>
      </vt:variant>
      <vt:variant>
        <vt:i4>1703988</vt:i4>
      </vt:variant>
      <vt:variant>
        <vt:i4>20</vt:i4>
      </vt:variant>
      <vt:variant>
        <vt:i4>0</vt:i4>
      </vt:variant>
      <vt:variant>
        <vt:i4>5</vt:i4>
      </vt:variant>
      <vt:variant>
        <vt:lpwstr/>
      </vt:variant>
      <vt:variant>
        <vt:lpwstr>_Toc215855614</vt:lpwstr>
      </vt:variant>
      <vt:variant>
        <vt:i4>1703988</vt:i4>
      </vt:variant>
      <vt:variant>
        <vt:i4>14</vt:i4>
      </vt:variant>
      <vt:variant>
        <vt:i4>0</vt:i4>
      </vt:variant>
      <vt:variant>
        <vt:i4>5</vt:i4>
      </vt:variant>
      <vt:variant>
        <vt:lpwstr/>
      </vt:variant>
      <vt:variant>
        <vt:lpwstr>_Toc215855613</vt:lpwstr>
      </vt:variant>
      <vt:variant>
        <vt:i4>1703988</vt:i4>
      </vt:variant>
      <vt:variant>
        <vt:i4>8</vt:i4>
      </vt:variant>
      <vt:variant>
        <vt:i4>0</vt:i4>
      </vt:variant>
      <vt:variant>
        <vt:i4>5</vt:i4>
      </vt:variant>
      <vt:variant>
        <vt:lpwstr/>
      </vt:variant>
      <vt:variant>
        <vt:lpwstr>_Toc215855612</vt:lpwstr>
      </vt:variant>
      <vt:variant>
        <vt:i4>1703988</vt:i4>
      </vt:variant>
      <vt:variant>
        <vt:i4>2</vt:i4>
      </vt:variant>
      <vt:variant>
        <vt:i4>0</vt:i4>
      </vt:variant>
      <vt:variant>
        <vt:i4>5</vt:i4>
      </vt:variant>
      <vt:variant>
        <vt:lpwstr/>
      </vt:variant>
      <vt:variant>
        <vt:lpwstr>_Toc215855611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Sudunagunta, Nandan</dc:creator>
  <cp:keywords/>
  <cp:lastModifiedBy>Abigail Elizabeth Garza</cp:lastModifiedBy>
  <cp:revision>2</cp:revision>
  <dcterms:created xsi:type="dcterms:W3CDTF">2025-12-06T00:33:00Z</dcterms:created>
  <dcterms:modified xsi:type="dcterms:W3CDTF">2025-12-06T00:33:00Z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0x010100AE11EFAD890FCA4D8A431BBE1F8B947F</vt:lpwstr>
  </property>
</Properties>
</file>